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4" w:rsidRPr="00E53F18" w:rsidRDefault="00914679" w:rsidP="00914679">
      <w:pPr>
        <w:jc w:val="right"/>
        <w:rPr>
          <w:sz w:val="28"/>
          <w:szCs w:val="28"/>
        </w:rPr>
      </w:pPr>
      <w:r w:rsidRPr="00E53F18">
        <w:rPr>
          <w:sz w:val="28"/>
          <w:szCs w:val="28"/>
        </w:rPr>
        <w:t>проект</w:t>
      </w:r>
    </w:p>
    <w:p w:rsidR="00A71DD4" w:rsidRDefault="00A71DD4" w:rsidP="00A71DD4">
      <w:pPr>
        <w:jc w:val="both"/>
      </w:pPr>
    </w:p>
    <w:p w:rsidR="00A71DD4" w:rsidRDefault="00A71DD4" w:rsidP="00A71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71DD4" w:rsidRDefault="00A71DD4" w:rsidP="00A71DD4">
      <w:pPr>
        <w:ind w:firstLine="684"/>
        <w:rPr>
          <w:sz w:val="28"/>
          <w:szCs w:val="28"/>
        </w:rPr>
      </w:pPr>
    </w:p>
    <w:p w:rsidR="00914679" w:rsidRDefault="00914679" w:rsidP="00A71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71DD4" w:rsidRDefault="00914679" w:rsidP="00A71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</w:t>
      </w:r>
      <w:r w:rsidR="00914679">
        <w:rPr>
          <w:sz w:val="28"/>
          <w:szCs w:val="28"/>
        </w:rPr>
        <w:t xml:space="preserve">территории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</w:t>
      </w:r>
      <w:r w:rsidR="00914679">
        <w:rPr>
          <w:sz w:val="28"/>
          <w:szCs w:val="28"/>
        </w:rPr>
        <w:t xml:space="preserve">ссийской Федерации», Уставом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</w:t>
      </w:r>
      <w:r w:rsidR="00E53F18">
        <w:rPr>
          <w:sz w:val="28"/>
          <w:szCs w:val="28"/>
        </w:rPr>
        <w:t xml:space="preserve">оселения, Собрание депутатов </w:t>
      </w:r>
      <w:proofErr w:type="spellStart"/>
      <w:r w:rsidR="00E53F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финансирования мероприятий по улучшению условий и охраны труда за счет средств местного бюджета, внебюджет</w:t>
      </w:r>
      <w:r w:rsidR="00914679">
        <w:rPr>
          <w:sz w:val="28"/>
          <w:szCs w:val="28"/>
        </w:rPr>
        <w:t xml:space="preserve">ных источников на территории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914679" w:rsidP="00A71DD4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71DD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Р.М.Николаева</w:t>
      </w:r>
    </w:p>
    <w:p w:rsidR="00A71DD4" w:rsidRDefault="00A71DD4" w:rsidP="00A71DD4">
      <w:pPr>
        <w:jc w:val="center"/>
        <w:rPr>
          <w:i/>
          <w:sz w:val="28"/>
          <w:szCs w:val="28"/>
        </w:rPr>
      </w:pPr>
      <w:r>
        <w:br w:type="page"/>
      </w:r>
    </w:p>
    <w:p w:rsidR="00A71DD4" w:rsidRDefault="00A71DD4" w:rsidP="00A71DD4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УТВЕРЖДЕНО</w:t>
      </w:r>
    </w:p>
    <w:p w:rsidR="00A71DD4" w:rsidRDefault="00A71DD4" w:rsidP="00A71DD4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решением Собрания депутатов</w:t>
      </w:r>
    </w:p>
    <w:p w:rsidR="00A71DD4" w:rsidRDefault="00914679" w:rsidP="00A71DD4">
      <w:pPr>
        <w:shd w:val="clear" w:color="auto" w:fill="FFFFFF"/>
        <w:ind w:left="4956" w:right="-185" w:firstLine="709"/>
        <w:contextualSpacing/>
        <w:jc w:val="center"/>
      </w:pPr>
      <w:proofErr w:type="spellStart"/>
      <w:r>
        <w:t>Шиньш</w:t>
      </w:r>
      <w:r w:rsidR="00A71DD4">
        <w:t>инского</w:t>
      </w:r>
      <w:proofErr w:type="spellEnd"/>
      <w:r w:rsidR="00A71DD4">
        <w:t xml:space="preserve"> сельского поселения </w:t>
      </w: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ФИНАНСИРОВАНИЯ МЕРОПРИЯТИЙ ПО УЛУЧШЕНИЮ УСЛОВИЙ И ОХРАНЫ ТРУДА ЗА СЧЕТ СРЕДСТВ МЕСТНОГО БЮДЖЕТА, ВНЕБЮДЖЕТ</w:t>
      </w:r>
      <w:r w:rsidR="00914679">
        <w:rPr>
          <w:b/>
          <w:sz w:val="28"/>
          <w:szCs w:val="28"/>
        </w:rPr>
        <w:t>НЫХ ИСТОЧНИКОВ НА ТЕРРИТОРИИ ШИНЬШ</w:t>
      </w:r>
      <w:r>
        <w:rPr>
          <w:b/>
          <w:sz w:val="28"/>
          <w:szCs w:val="28"/>
        </w:rPr>
        <w:t>ИНСКОГО СЕЛЬСКОГО ПОСЕЛЕНИЯ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 порядке финансирования мероприятий по улучшению условий и охраны труда за счет средств местного бюджета, внебюджет</w:t>
      </w:r>
      <w:r w:rsidR="00914679">
        <w:rPr>
          <w:sz w:val="28"/>
          <w:szCs w:val="28"/>
        </w:rPr>
        <w:t xml:space="preserve">ных источников на территории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(далее – Положение) разработано в соответствии со статьей 226 Трудового кодекса Российской Федерации. </w:t>
      </w:r>
    </w:p>
    <w:p w:rsidR="00A71DD4" w:rsidRPr="00914679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Настоящее Положение устанавливает порядок финансирования мероприятий по улучшению условий и охраны труда в организаци</w:t>
      </w:r>
      <w:r w:rsidR="00914679">
        <w:rPr>
          <w:sz w:val="28"/>
          <w:szCs w:val="28"/>
        </w:rPr>
        <w:t xml:space="preserve">ях, финансируемых из бюджета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</w:t>
      </w:r>
      <w:r w:rsidR="00914679">
        <w:rPr>
          <w:sz w:val="28"/>
          <w:szCs w:val="28"/>
        </w:rPr>
        <w:t xml:space="preserve">ях, финансируемых из бюджета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1DD4" w:rsidRDefault="00A71DD4" w:rsidP="00A71DD4">
      <w:pPr>
        <w:jc w:val="center"/>
        <w:rPr>
          <w:b/>
          <w:sz w:val="28"/>
          <w:szCs w:val="28"/>
        </w:rPr>
      </w:pPr>
    </w:p>
    <w:p w:rsidR="00A71DD4" w:rsidRDefault="00A71DD4" w:rsidP="00A71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ФИНАНСИРОВАНИЯ</w:t>
      </w:r>
    </w:p>
    <w:p w:rsidR="00A71DD4" w:rsidRDefault="00A71DD4" w:rsidP="00A71DD4">
      <w:pPr>
        <w:jc w:val="center"/>
        <w:rPr>
          <w:b/>
          <w:sz w:val="28"/>
          <w:szCs w:val="28"/>
        </w:rPr>
      </w:pPr>
    </w:p>
    <w:p w:rsidR="00A71DD4" w:rsidRDefault="00A71DD4" w:rsidP="00A71DD4">
      <w:pPr>
        <w:jc w:val="both"/>
        <w:rPr>
          <w:vertAlign w:val="superscript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 Финансирование мероприятий по улучше</w:t>
      </w:r>
      <w:r w:rsidR="00914679">
        <w:rPr>
          <w:sz w:val="28"/>
          <w:szCs w:val="28"/>
        </w:rPr>
        <w:t xml:space="preserve">нию условий и охраны труда в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 xml:space="preserve"> сельском поселении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н</w:t>
      </w:r>
      <w:r w:rsidR="00914679">
        <w:rPr>
          <w:sz w:val="28"/>
          <w:szCs w:val="28"/>
        </w:rPr>
        <w:t xml:space="preserve">ормативными правовыми актами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vertAlign w:val="superscript"/>
        </w:rPr>
        <w:t xml:space="preserve"> 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Затраты на мероприятия по охране труда включаются в смету расходов на содержание бюджетной организации.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 Мероприятия по улучшению условий и охраны труда и источники их финансирования утверждаются в коллективном договоре.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 Состав затрат на охрану труда регулируется трудовым законодательством и нормативными правовыми актами, а учет - </w:t>
      </w:r>
      <w:r>
        <w:rPr>
          <w:sz w:val="28"/>
          <w:szCs w:val="28"/>
        </w:rPr>
        <w:lastRenderedPageBreak/>
        <w:t>законодательными и нормативными документами бухгалтерского и налогового учета.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охрану труда работников подразделяются на: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на мероприятия по охране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компенсационного характера, обусловленные работой в неблагополучных условиях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выплаты по возмещению вреда пострадавшим в связи с несчастными случаями на производстве и профессиональными заболеваниями.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затрат на охрану труда входят расходы по элементам: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материальные затраты;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затраты на оплату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отчисления на социальные нужды;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амортизация основных фондов;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затраты.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затрат: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по обеспечению нормальных условий труда и техники безопасности, предусмотренных законодательством РФ, а также расходы, предусмотренные на лечение профессиональных заболеваний работников, занятых на работах с вредными или тяжелыми условиями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сертификацию продукции и услуг ( сертификация работ по охране труда, аттестация рабочих мест по условиям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консультационных и иных аналогичных услуг ( в части, касающейся проблем охраны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услуг по управлению организации ( в части, касающейся управления охраной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подготовку и переподготовку кадров, состоящих в штате налогоплательщика, на договорной основе;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санитарно-бытового и лечебно-профилактического обслуживания работников;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обязательному социальному страхованию от несчастных случаев на производстве и профессиональных заболеваний;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приобретение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других средств индивидуальной защиты;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к тарифным ставкам, должностным окладам, сдельным расценкам компенсирующего характера, связанные с условиями труда, в том числе за работу в тяжелых, вредных, особо вредных условиях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дополнительного отпуска и сокращенного рабочего дня;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лечебно-профилактическое питание, молоко и другие равноценные пищевые продукты.</w:t>
      </w:r>
    </w:p>
    <w:p w:rsidR="00B60596" w:rsidRDefault="00A71DD4" w:rsidP="00914679">
      <w:pPr>
        <w:ind w:firstLine="708"/>
        <w:jc w:val="both"/>
      </w:pPr>
      <w:r>
        <w:rPr>
          <w:sz w:val="28"/>
          <w:szCs w:val="28"/>
        </w:rPr>
        <w:t>2.5 Работник не несёт расходов на финансирование мероприятий по улучшению условий и охраны труда.</w:t>
      </w:r>
    </w:p>
    <w:sectPr w:rsidR="00B60596" w:rsidSect="00B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DD4"/>
    <w:rsid w:val="004F5BCD"/>
    <w:rsid w:val="00914679"/>
    <w:rsid w:val="00A71DD4"/>
    <w:rsid w:val="00AD5B27"/>
    <w:rsid w:val="00B60596"/>
    <w:rsid w:val="00E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1DD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7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cp:lastPrinted>2021-07-21T05:32:00Z</cp:lastPrinted>
  <dcterms:created xsi:type="dcterms:W3CDTF">2021-07-20T05:25:00Z</dcterms:created>
  <dcterms:modified xsi:type="dcterms:W3CDTF">2021-07-21T05:32:00Z</dcterms:modified>
</cp:coreProperties>
</file>