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6"/>
        <w:gridCol w:w="4632"/>
      </w:tblGrid>
      <w:tr w:rsidR="00672A4B" w:rsidRPr="001C1C2B" w:rsidTr="0022735A">
        <w:tc>
          <w:tcPr>
            <w:tcW w:w="4786" w:type="dxa"/>
            <w:shd w:val="clear" w:color="auto" w:fill="auto"/>
          </w:tcPr>
          <w:p w:rsidR="00672A4B" w:rsidRPr="00DD668D" w:rsidRDefault="00672A4B" w:rsidP="0022735A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672A4B" w:rsidRPr="00DD668D" w:rsidRDefault="00672A4B" w:rsidP="002273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672A4B" w:rsidRDefault="00672A4B" w:rsidP="0022735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672A4B" w:rsidRPr="00DD668D" w:rsidRDefault="00672A4B" w:rsidP="0022735A">
            <w:pPr>
              <w:jc w:val="center"/>
              <w:rPr>
                <w:b/>
                <w:sz w:val="26"/>
              </w:rPr>
            </w:pPr>
          </w:p>
          <w:p w:rsidR="00672A4B" w:rsidRPr="00DD668D" w:rsidRDefault="00672A4B" w:rsidP="0022735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787" w:type="dxa"/>
            <w:shd w:val="clear" w:color="auto" w:fill="auto"/>
          </w:tcPr>
          <w:p w:rsidR="00672A4B" w:rsidRPr="00DD668D" w:rsidRDefault="00672A4B" w:rsidP="0022735A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672A4B" w:rsidRPr="00DD668D" w:rsidRDefault="00672A4B" w:rsidP="0022735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672A4B" w:rsidRDefault="00672A4B" w:rsidP="0022735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672A4B" w:rsidRPr="00DD668D" w:rsidRDefault="00672A4B" w:rsidP="0022735A">
            <w:pPr>
              <w:jc w:val="center"/>
              <w:rPr>
                <w:b/>
                <w:sz w:val="26"/>
              </w:rPr>
            </w:pPr>
          </w:p>
          <w:p w:rsidR="00672A4B" w:rsidRPr="001C1C2B" w:rsidRDefault="00672A4B" w:rsidP="0022735A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672A4B" w:rsidRPr="000A2FD6" w:rsidRDefault="00672A4B" w:rsidP="00672A4B">
      <w:pPr>
        <w:jc w:val="right"/>
        <w:rPr>
          <w:i/>
          <w:szCs w:val="28"/>
        </w:rPr>
      </w:pPr>
    </w:p>
    <w:p w:rsidR="00672A4B" w:rsidRDefault="00672A4B" w:rsidP="00672A4B">
      <w:pPr>
        <w:shd w:val="clear" w:color="auto" w:fill="FFFFFF"/>
        <w:jc w:val="center"/>
        <w:rPr>
          <w:b/>
          <w:bCs/>
          <w:szCs w:val="28"/>
        </w:rPr>
      </w:pPr>
    </w:p>
    <w:p w:rsidR="00672A4B" w:rsidRPr="00C04DC3" w:rsidRDefault="00672A4B" w:rsidP="00672A4B">
      <w:pPr>
        <w:shd w:val="clear" w:color="auto" w:fill="FFFFFF"/>
        <w:jc w:val="center"/>
        <w:rPr>
          <w:b/>
          <w:bCs/>
          <w:szCs w:val="28"/>
        </w:rPr>
      </w:pPr>
      <w:r w:rsidRPr="00D432F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28 февраля 2024</w:t>
      </w:r>
      <w:r w:rsidRPr="00D432FA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22</w:t>
      </w:r>
    </w:p>
    <w:p w:rsidR="00672A4B" w:rsidRDefault="00672A4B" w:rsidP="00672A4B">
      <w:pPr>
        <w:shd w:val="clear" w:color="auto" w:fill="FFFFFF"/>
        <w:jc w:val="center"/>
        <w:rPr>
          <w:sz w:val="27"/>
          <w:szCs w:val="27"/>
        </w:rPr>
      </w:pPr>
    </w:p>
    <w:p w:rsidR="00672A4B" w:rsidRPr="00FA2190" w:rsidRDefault="00672A4B" w:rsidP="00672A4B">
      <w:pPr>
        <w:jc w:val="center"/>
        <w:rPr>
          <w:b/>
          <w:bCs/>
          <w:sz w:val="26"/>
          <w:szCs w:val="26"/>
        </w:rPr>
      </w:pPr>
      <w:r w:rsidRPr="00FA2190">
        <w:rPr>
          <w:b/>
          <w:bCs/>
          <w:sz w:val="26"/>
          <w:szCs w:val="26"/>
        </w:rPr>
        <w:t xml:space="preserve">Об утверждении </w:t>
      </w:r>
      <w:bookmarkStart w:id="0" w:name="_Hlk93561938"/>
      <w:r w:rsidRPr="00FA2190">
        <w:rPr>
          <w:b/>
          <w:bCs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>
        <w:rPr>
          <w:b/>
          <w:bCs/>
          <w:sz w:val="26"/>
          <w:szCs w:val="26"/>
        </w:rPr>
        <w:t>4</w:t>
      </w:r>
      <w:r w:rsidRPr="00FA2190">
        <w:rPr>
          <w:b/>
          <w:bCs/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Pr="00FA2190">
        <w:rPr>
          <w:b/>
          <w:bCs/>
          <w:sz w:val="26"/>
          <w:szCs w:val="26"/>
        </w:rPr>
        <w:br/>
        <w:t xml:space="preserve">в границах населенных пунктов </w:t>
      </w:r>
      <w:proofErr w:type="spellStart"/>
      <w:r>
        <w:rPr>
          <w:b/>
          <w:bCs/>
          <w:sz w:val="26"/>
          <w:szCs w:val="26"/>
        </w:rPr>
        <w:t>Сердежского</w:t>
      </w:r>
      <w:proofErr w:type="spellEnd"/>
      <w:r w:rsidRPr="00FA2190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FA2190">
        <w:rPr>
          <w:b/>
          <w:bCs/>
          <w:sz w:val="26"/>
          <w:szCs w:val="26"/>
        </w:rPr>
        <w:t>Сернурского</w:t>
      </w:r>
      <w:proofErr w:type="spellEnd"/>
      <w:r w:rsidRPr="00FA2190">
        <w:rPr>
          <w:b/>
          <w:bCs/>
          <w:sz w:val="26"/>
          <w:szCs w:val="26"/>
        </w:rPr>
        <w:t xml:space="preserve">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FA2190">
        <w:rPr>
          <w:b/>
          <w:bCs/>
          <w:sz w:val="26"/>
          <w:szCs w:val="26"/>
        </w:rPr>
        <w:t>Республики Марий Эл</w:t>
      </w:r>
      <w:bookmarkEnd w:id="0"/>
    </w:p>
    <w:p w:rsidR="00672A4B" w:rsidRPr="00FA2190" w:rsidRDefault="00672A4B" w:rsidP="00672A4B">
      <w:pPr>
        <w:jc w:val="center"/>
        <w:rPr>
          <w:bCs/>
          <w:sz w:val="26"/>
          <w:szCs w:val="26"/>
        </w:rPr>
      </w:pPr>
    </w:p>
    <w:p w:rsidR="00672A4B" w:rsidRPr="00FA2190" w:rsidRDefault="00672A4B" w:rsidP="00672A4B">
      <w:pPr>
        <w:rPr>
          <w:sz w:val="26"/>
          <w:szCs w:val="26"/>
        </w:rPr>
      </w:pPr>
    </w:p>
    <w:p w:rsidR="00672A4B" w:rsidRPr="00FA2190" w:rsidRDefault="00672A4B" w:rsidP="00672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2190">
        <w:rPr>
          <w:sz w:val="26"/>
          <w:szCs w:val="26"/>
        </w:rPr>
        <w:t>В соответствии со статьей 44 Федерального закона от 31.07.2020 г.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№ 248-ФЗ «О государственном контроле (надзоре) и муниципальном контроле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в Российской Федерации», Постановлением Правительства Российской Федерации от 25.06.2021 г. № 990 «Об утверждении Правил разработки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A2772B">
        <w:rPr>
          <w:sz w:val="26"/>
          <w:szCs w:val="26"/>
        </w:rPr>
        <w:t>Сердежская</w:t>
      </w:r>
      <w:proofErr w:type="spellEnd"/>
      <w:r w:rsidRPr="00FA2190">
        <w:rPr>
          <w:sz w:val="26"/>
          <w:szCs w:val="26"/>
        </w:rPr>
        <w:t xml:space="preserve"> сельская администрация </w:t>
      </w:r>
      <w:proofErr w:type="spellStart"/>
      <w:r w:rsidRPr="00FA2190">
        <w:rPr>
          <w:sz w:val="26"/>
          <w:szCs w:val="26"/>
        </w:rPr>
        <w:t>Сернурского</w:t>
      </w:r>
      <w:proofErr w:type="spellEnd"/>
      <w:r w:rsidRPr="00FA2190">
        <w:rPr>
          <w:sz w:val="26"/>
          <w:szCs w:val="26"/>
        </w:rPr>
        <w:t xml:space="preserve"> муниципального района Республики Марий Эл   </w:t>
      </w:r>
      <w:r w:rsidRPr="00FA2190">
        <w:rPr>
          <w:spacing w:val="80"/>
          <w:sz w:val="26"/>
          <w:szCs w:val="26"/>
        </w:rPr>
        <w:t>постановляе</w:t>
      </w:r>
      <w:r w:rsidRPr="00FA2190">
        <w:rPr>
          <w:sz w:val="26"/>
          <w:szCs w:val="26"/>
        </w:rPr>
        <w:t>т:</w:t>
      </w:r>
      <w:proofErr w:type="gramEnd"/>
    </w:p>
    <w:p w:rsidR="00672A4B" w:rsidRPr="00FA2190" w:rsidRDefault="00672A4B" w:rsidP="00672A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FA2190">
        <w:rPr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6"/>
          <w:szCs w:val="26"/>
        </w:rPr>
        <w:t>Сердежского</w:t>
      </w:r>
      <w:proofErr w:type="spellEnd"/>
      <w:r>
        <w:rPr>
          <w:sz w:val="26"/>
          <w:szCs w:val="26"/>
        </w:rPr>
        <w:t xml:space="preserve"> </w:t>
      </w:r>
      <w:r w:rsidRPr="00FA2190">
        <w:rPr>
          <w:sz w:val="26"/>
          <w:szCs w:val="26"/>
        </w:rPr>
        <w:t xml:space="preserve">сельского поселения </w:t>
      </w:r>
      <w:proofErr w:type="spellStart"/>
      <w:r w:rsidRPr="00FA2190">
        <w:rPr>
          <w:sz w:val="26"/>
          <w:szCs w:val="26"/>
        </w:rPr>
        <w:t>Сернурского</w:t>
      </w:r>
      <w:proofErr w:type="spellEnd"/>
      <w:r w:rsidRPr="00FA2190">
        <w:rPr>
          <w:sz w:val="26"/>
          <w:szCs w:val="26"/>
        </w:rPr>
        <w:t xml:space="preserve"> муниципального района Республики Марий Эл согласно приложению.</w:t>
      </w:r>
    </w:p>
    <w:p w:rsidR="00672A4B" w:rsidRPr="00FA2190" w:rsidRDefault="00672A4B" w:rsidP="00672A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 xml:space="preserve">Настоящее Постановление вступает в силу со дня его подписания, </w:t>
      </w:r>
      <w:r>
        <w:rPr>
          <w:sz w:val="26"/>
          <w:szCs w:val="26"/>
        </w:rPr>
        <w:t>распространяется на правоотношения, возникшие с 1 января 2024 г.</w:t>
      </w:r>
    </w:p>
    <w:p w:rsidR="00672A4B" w:rsidRPr="00FA2190" w:rsidRDefault="00672A4B" w:rsidP="00672A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A2190">
        <w:rPr>
          <w:rFonts w:ascii="Times New Roman CYR" w:hAnsi="Times New Roman CYR"/>
          <w:sz w:val="26"/>
          <w:szCs w:val="26"/>
        </w:rPr>
        <w:t>Контроль за</w:t>
      </w:r>
      <w:proofErr w:type="gramEnd"/>
      <w:r w:rsidRPr="00FA2190">
        <w:rPr>
          <w:rFonts w:ascii="Times New Roman CYR" w:hAnsi="Times New Roman CYR"/>
          <w:sz w:val="26"/>
          <w:szCs w:val="26"/>
        </w:rPr>
        <w:t xml:space="preserve"> исполнением настоящего постановления оставляю</w:t>
      </w:r>
      <w:r w:rsidRPr="00FA2190">
        <w:rPr>
          <w:rFonts w:ascii="Times New Roman CYR" w:hAnsi="Times New Roman CYR"/>
          <w:sz w:val="26"/>
          <w:szCs w:val="26"/>
        </w:rPr>
        <w:br/>
        <w:t>за собой.</w:t>
      </w:r>
    </w:p>
    <w:p w:rsidR="00672A4B" w:rsidRDefault="00672A4B" w:rsidP="00672A4B">
      <w:pPr>
        <w:pStyle w:val="a3"/>
        <w:ind w:left="0" w:right="0"/>
        <w:rPr>
          <w:sz w:val="26"/>
          <w:szCs w:val="26"/>
        </w:rPr>
      </w:pPr>
    </w:p>
    <w:p w:rsidR="00672A4B" w:rsidRDefault="00672A4B" w:rsidP="00672A4B">
      <w:pPr>
        <w:pStyle w:val="a3"/>
        <w:ind w:left="0" w:right="0"/>
        <w:rPr>
          <w:sz w:val="26"/>
          <w:szCs w:val="26"/>
        </w:rPr>
      </w:pPr>
    </w:p>
    <w:p w:rsidR="00672A4B" w:rsidRPr="00FA2190" w:rsidRDefault="00672A4B" w:rsidP="00672A4B">
      <w:pPr>
        <w:pStyle w:val="a3"/>
        <w:ind w:left="0" w:right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672A4B" w:rsidRPr="00FA2190" w:rsidTr="0022735A">
        <w:trPr>
          <w:trHeight w:val="423"/>
          <w:jc w:val="center"/>
        </w:trPr>
        <w:tc>
          <w:tcPr>
            <w:tcW w:w="4190" w:type="dxa"/>
          </w:tcPr>
          <w:p w:rsidR="00672A4B" w:rsidRPr="00FA2190" w:rsidRDefault="00672A4B" w:rsidP="0022735A">
            <w:pPr>
              <w:pStyle w:val="a4"/>
              <w:tabs>
                <w:tab w:val="left" w:pos="708"/>
              </w:tabs>
              <w:ind w:left="680"/>
              <w:rPr>
                <w:sz w:val="26"/>
                <w:szCs w:val="26"/>
              </w:rPr>
            </w:pPr>
            <w:r w:rsidRPr="00FA2190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Сердежской</w:t>
            </w:r>
            <w:proofErr w:type="spellEnd"/>
            <w:r w:rsidRPr="00FA2190">
              <w:rPr>
                <w:sz w:val="26"/>
                <w:szCs w:val="26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672A4B" w:rsidRPr="00FA2190" w:rsidRDefault="00672A4B" w:rsidP="0022735A">
            <w:pPr>
              <w:jc w:val="right"/>
              <w:rPr>
                <w:sz w:val="26"/>
                <w:szCs w:val="26"/>
              </w:rPr>
            </w:pPr>
          </w:p>
          <w:p w:rsidR="00672A4B" w:rsidRPr="00FA2190" w:rsidRDefault="00672A4B" w:rsidP="00672A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Семенов</w:t>
            </w:r>
          </w:p>
        </w:tc>
      </w:tr>
    </w:tbl>
    <w:p w:rsidR="00672A4B" w:rsidRPr="006B48CE" w:rsidRDefault="00672A4B" w:rsidP="00672A4B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48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72A4B" w:rsidRPr="006B48CE" w:rsidRDefault="00672A4B" w:rsidP="00672A4B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Сердежской</w:t>
      </w:r>
      <w:proofErr w:type="spellEnd"/>
      <w:r>
        <w:rPr>
          <w:sz w:val="24"/>
          <w:szCs w:val="24"/>
        </w:rPr>
        <w:t xml:space="preserve"> сельской </w:t>
      </w:r>
      <w:r w:rsidRPr="006B48CE">
        <w:rPr>
          <w:sz w:val="24"/>
          <w:szCs w:val="24"/>
        </w:rPr>
        <w:t>администрации</w:t>
      </w:r>
    </w:p>
    <w:p w:rsidR="00672A4B" w:rsidRPr="006B48CE" w:rsidRDefault="00672A4B" w:rsidP="00672A4B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от </w:t>
      </w:r>
      <w:r>
        <w:rPr>
          <w:sz w:val="24"/>
          <w:szCs w:val="24"/>
        </w:rPr>
        <w:t>28 февраля 2024</w:t>
      </w:r>
      <w:r w:rsidRPr="006B48CE">
        <w:rPr>
          <w:sz w:val="24"/>
          <w:szCs w:val="24"/>
        </w:rPr>
        <w:t xml:space="preserve"> года № </w:t>
      </w:r>
      <w:r w:rsidR="00D627A6">
        <w:rPr>
          <w:sz w:val="24"/>
          <w:szCs w:val="24"/>
        </w:rPr>
        <w:t>22</w:t>
      </w:r>
    </w:p>
    <w:p w:rsidR="00672A4B" w:rsidRDefault="00672A4B" w:rsidP="00672A4B">
      <w:pPr>
        <w:pStyle w:val="a3"/>
        <w:ind w:left="0" w:right="0"/>
        <w:rPr>
          <w:sz w:val="24"/>
          <w:szCs w:val="24"/>
        </w:rPr>
      </w:pPr>
    </w:p>
    <w:p w:rsidR="00672A4B" w:rsidRDefault="00672A4B" w:rsidP="00672A4B">
      <w:pPr>
        <w:pStyle w:val="a3"/>
        <w:ind w:left="0" w:right="0"/>
        <w:rPr>
          <w:sz w:val="24"/>
          <w:szCs w:val="24"/>
        </w:rPr>
      </w:pPr>
    </w:p>
    <w:p w:rsidR="00672A4B" w:rsidRPr="00700542" w:rsidRDefault="00672A4B" w:rsidP="00672A4B">
      <w:pPr>
        <w:jc w:val="center"/>
        <w:rPr>
          <w:sz w:val="24"/>
          <w:szCs w:val="24"/>
        </w:rPr>
      </w:pPr>
      <w:r w:rsidRPr="00700542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а</w:t>
      </w:r>
      <w:r w:rsidRPr="00700542">
        <w:rPr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>
        <w:rPr>
          <w:b/>
          <w:bCs/>
          <w:sz w:val="24"/>
          <w:szCs w:val="24"/>
        </w:rPr>
        <w:t>4</w:t>
      </w:r>
      <w:r w:rsidRPr="00700542">
        <w:rPr>
          <w:b/>
          <w:bCs/>
          <w:sz w:val="24"/>
          <w:szCs w:val="24"/>
        </w:rPr>
        <w:t xml:space="preserve"> год в рамках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и в дорожном хозяйстве в границах населенных пунктов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Сердежского</w:t>
      </w:r>
      <w:proofErr w:type="spellEnd"/>
      <w:r w:rsidRPr="00700542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br/>
      </w:r>
      <w:proofErr w:type="spellStart"/>
      <w:r w:rsidRPr="00700542">
        <w:rPr>
          <w:b/>
          <w:bCs/>
          <w:sz w:val="24"/>
          <w:szCs w:val="24"/>
        </w:rPr>
        <w:t>Сернурского</w:t>
      </w:r>
      <w:proofErr w:type="spellEnd"/>
      <w:r w:rsidRPr="00700542">
        <w:rPr>
          <w:b/>
          <w:bCs/>
          <w:sz w:val="24"/>
          <w:szCs w:val="24"/>
        </w:rPr>
        <w:t xml:space="preserve"> муниципального района Республики Марий Эл</w:t>
      </w:r>
    </w:p>
    <w:p w:rsidR="00672A4B" w:rsidRDefault="00672A4B" w:rsidP="00672A4B">
      <w:pPr>
        <w:jc w:val="center"/>
        <w:rPr>
          <w:sz w:val="24"/>
          <w:szCs w:val="24"/>
        </w:rPr>
      </w:pPr>
    </w:p>
    <w:p w:rsidR="00672A4B" w:rsidRPr="00700542" w:rsidRDefault="00672A4B" w:rsidP="00672A4B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Общие положения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700542" w:rsidRDefault="00672A4B" w:rsidP="00672A4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700542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700542">
        <w:rPr>
          <w:sz w:val="24"/>
          <w:szCs w:val="24"/>
        </w:rPr>
        <w:t xml:space="preserve"> год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>
        <w:rPr>
          <w:sz w:val="24"/>
          <w:szCs w:val="24"/>
        </w:rPr>
        <w:t>Сердежского</w:t>
      </w:r>
      <w:proofErr w:type="spellEnd"/>
      <w:r w:rsidRPr="00700542">
        <w:rPr>
          <w:sz w:val="24"/>
          <w:szCs w:val="24"/>
        </w:rPr>
        <w:t xml:space="preserve"> сельского поселения </w:t>
      </w:r>
      <w:proofErr w:type="spellStart"/>
      <w:r w:rsidRPr="00700542">
        <w:rPr>
          <w:sz w:val="24"/>
          <w:szCs w:val="24"/>
        </w:rPr>
        <w:t>Сернурского</w:t>
      </w:r>
      <w:proofErr w:type="spellEnd"/>
      <w:r w:rsidRPr="00700542">
        <w:rPr>
          <w:sz w:val="24"/>
          <w:szCs w:val="24"/>
        </w:rPr>
        <w:t xml:space="preserve"> муниципального района Республики Марий (далее – Программа) разработана  в соответствии с требованиями Федерального закона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от 31.07.2020 № 248-ФЗ «О государственном контроле (надзоре) и муниципальном контроле в</w:t>
      </w:r>
      <w:proofErr w:type="gramEnd"/>
      <w:r w:rsidRPr="00700542">
        <w:rPr>
          <w:sz w:val="24"/>
          <w:szCs w:val="24"/>
        </w:rPr>
        <w:t xml:space="preserve">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72A4B" w:rsidRPr="00700542" w:rsidRDefault="00672A4B" w:rsidP="00672A4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Настоящая Программа разработана и подлежит исполнению </w:t>
      </w:r>
      <w:proofErr w:type="spellStart"/>
      <w:r>
        <w:rPr>
          <w:sz w:val="24"/>
          <w:szCs w:val="24"/>
        </w:rPr>
        <w:t>Сердежской</w:t>
      </w:r>
      <w:proofErr w:type="spellEnd"/>
      <w:r w:rsidRPr="00700542">
        <w:rPr>
          <w:sz w:val="24"/>
          <w:szCs w:val="24"/>
        </w:rPr>
        <w:t xml:space="preserve"> сельской администрацией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700542">
        <w:rPr>
          <w:sz w:val="24"/>
          <w:szCs w:val="24"/>
        </w:rPr>
        <w:t xml:space="preserve"> муниципального района Республики Марий Эл (далее – администрация).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700542" w:rsidRDefault="00672A4B" w:rsidP="00672A4B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Анализ текущего состояния осуществления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00542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Сердежского</w:t>
      </w:r>
      <w:proofErr w:type="spellEnd"/>
      <w:r w:rsidRPr="00700542">
        <w:rPr>
          <w:rFonts w:eastAsia="Calibri"/>
          <w:b/>
          <w:bCs/>
          <w:sz w:val="24"/>
          <w:szCs w:val="24"/>
        </w:rPr>
        <w:t xml:space="preserve"> сельского поселения </w:t>
      </w:r>
      <w:proofErr w:type="spellStart"/>
      <w:r w:rsidRPr="00700542">
        <w:rPr>
          <w:rFonts w:eastAsia="Calibri"/>
          <w:b/>
          <w:bCs/>
          <w:sz w:val="24"/>
          <w:szCs w:val="24"/>
        </w:rPr>
        <w:t>Сернурского</w:t>
      </w:r>
      <w:proofErr w:type="spellEnd"/>
      <w:r w:rsidRPr="00700542">
        <w:rPr>
          <w:rFonts w:eastAsia="Calibri"/>
          <w:b/>
          <w:bCs/>
          <w:sz w:val="24"/>
          <w:szCs w:val="24"/>
        </w:rPr>
        <w:t xml:space="preserve"> муниципального района Республики Марий</w:t>
      </w:r>
      <w:r w:rsidRPr="00700542">
        <w:rPr>
          <w:b/>
          <w:bCs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700542" w:rsidRDefault="00672A4B" w:rsidP="00672A4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Контролируемыми лицами при осуществлении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>
        <w:rPr>
          <w:sz w:val="24"/>
          <w:szCs w:val="24"/>
        </w:rPr>
        <w:t>Сердежского</w:t>
      </w:r>
      <w:proofErr w:type="spellEnd"/>
      <w:r w:rsidRPr="007005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поселение)</w:t>
      </w:r>
      <w:r w:rsidRPr="00700542">
        <w:rPr>
          <w:sz w:val="24"/>
          <w:szCs w:val="24"/>
        </w:rPr>
        <w:t xml:space="preserve"> являются: юридические лица, индивидуальные предприниматели и физические лица.</w:t>
      </w:r>
    </w:p>
    <w:p w:rsidR="00672A4B" w:rsidRPr="00700542" w:rsidRDefault="00672A4B" w:rsidP="00672A4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672A4B" w:rsidRPr="00700542" w:rsidRDefault="00672A4B" w:rsidP="00672A4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 истекший период 202</w:t>
      </w:r>
      <w:r>
        <w:rPr>
          <w:sz w:val="24"/>
          <w:szCs w:val="24"/>
        </w:rPr>
        <w:t>3</w:t>
      </w:r>
      <w:r w:rsidRPr="00700542">
        <w:rPr>
          <w:sz w:val="24"/>
          <w:szCs w:val="24"/>
        </w:rPr>
        <w:t xml:space="preserve"> года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 в дорожном хозяйстве в границах населенных пунктов поселении проверки и мероприятия не проводились</w:t>
      </w:r>
      <w:r>
        <w:rPr>
          <w:sz w:val="24"/>
          <w:szCs w:val="24"/>
        </w:rPr>
        <w:t xml:space="preserve"> в связи с отсутствием оснований</w:t>
      </w:r>
      <w:r w:rsidRPr="00700542">
        <w:rPr>
          <w:sz w:val="24"/>
          <w:szCs w:val="24"/>
        </w:rPr>
        <w:t>.</w:t>
      </w:r>
    </w:p>
    <w:p w:rsidR="00672A4B" w:rsidRPr="00700542" w:rsidRDefault="00672A4B" w:rsidP="00672A4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lastRenderedPageBreak/>
        <w:t>Эксперты и представители экспертных организаций к проведению проверок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не привлекались.</w:t>
      </w:r>
    </w:p>
    <w:p w:rsidR="00672A4B" w:rsidRPr="00700542" w:rsidRDefault="00672A4B" w:rsidP="00672A4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Предостережения о недопустимости нарушений обязательных требований при осуществлении муниципального контроля не выдавались. </w:t>
      </w:r>
    </w:p>
    <w:p w:rsidR="00672A4B" w:rsidRPr="00700542" w:rsidRDefault="00672A4B" w:rsidP="00672A4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72A4B" w:rsidRPr="00191981" w:rsidRDefault="00672A4B" w:rsidP="00672A4B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Цели и задачи реализации Программы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700542" w:rsidRDefault="00672A4B" w:rsidP="00672A4B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Цели программы:</w:t>
      </w:r>
    </w:p>
    <w:p w:rsidR="00672A4B" w:rsidRPr="00700542" w:rsidRDefault="00672A4B" w:rsidP="00672A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предупреждение и профилактика нарушений обязательных требований контролируемыми лицами; </w:t>
      </w:r>
    </w:p>
    <w:p w:rsidR="00672A4B" w:rsidRPr="00700542" w:rsidRDefault="00672A4B" w:rsidP="00672A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устранение условий, причин и факторов, способных привести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672A4B" w:rsidRPr="00700542" w:rsidRDefault="00672A4B" w:rsidP="00672A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условий для доведения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672A4B" w:rsidRPr="00700542" w:rsidRDefault="00672A4B" w:rsidP="00672A4B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Задачи программы:</w:t>
      </w:r>
    </w:p>
    <w:p w:rsidR="00672A4B" w:rsidRPr="00700542" w:rsidRDefault="00672A4B" w:rsidP="00672A4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672A4B" w:rsidRPr="00700542" w:rsidRDefault="00672A4B" w:rsidP="00672A4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формирование единого понимания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при осуществлении деятельности всеми контролируемыми лицами;</w:t>
      </w:r>
    </w:p>
    <w:p w:rsidR="00672A4B" w:rsidRPr="00700542" w:rsidRDefault="00672A4B" w:rsidP="00672A4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или снижения рисков их возникновения;</w:t>
      </w:r>
    </w:p>
    <w:p w:rsidR="00672A4B" w:rsidRPr="00700542" w:rsidRDefault="00672A4B" w:rsidP="00672A4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672A4B" w:rsidRPr="00700542" w:rsidRDefault="00672A4B" w:rsidP="00672A4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191981" w:rsidRDefault="00672A4B" w:rsidP="00672A4B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Перечень профилактических мероприятий, сроки</w:t>
      </w:r>
    </w:p>
    <w:p w:rsidR="00672A4B" w:rsidRPr="00191981" w:rsidRDefault="00672A4B" w:rsidP="00672A4B">
      <w:pPr>
        <w:ind w:left="720"/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(периодичность) их проведения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252"/>
        <w:gridCol w:w="1985"/>
        <w:gridCol w:w="2835"/>
      </w:tblGrid>
      <w:tr w:rsidR="00672A4B" w:rsidRPr="009327EF" w:rsidTr="0022735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b/>
                <w:bCs/>
                <w:color w:val="000000"/>
                <w:sz w:val="20"/>
              </w:rPr>
              <w:t>№</w:t>
            </w:r>
            <w:r w:rsidRPr="009327EF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9327EF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Наименование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Срок реализации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Default="00672A4B" w:rsidP="0022735A">
            <w:pPr>
              <w:jc w:val="center"/>
              <w:rPr>
                <w:rFonts w:ascii="Bold" w:hAnsi="Bold"/>
                <w:b/>
                <w:bCs/>
                <w:color w:val="000000"/>
                <w:sz w:val="20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</w:rPr>
              <w:t>Ответственное</w:t>
            </w:r>
          </w:p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должностное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лицо</w:t>
            </w:r>
          </w:p>
        </w:tc>
      </w:tr>
      <w:tr w:rsidR="00672A4B" w:rsidRPr="009327EF" w:rsidTr="00227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672A4B">
            <w:pPr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Информирование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администрацией по вопросам соблюдения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обязательных требований посредством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размещения соответствующих сведений на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официальном сайте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672A4B" w:rsidRPr="009327EF" w:rsidTr="00227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672A4B">
            <w:pPr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Обобщение правоприменительной практики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Ежегодно не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 xml:space="preserve">позднее 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1 апреля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года, следующего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 годом обобщения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672A4B" w:rsidRPr="009327EF" w:rsidTr="00227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672A4B">
            <w:pPr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Предостережение о недопустимости нарушения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обязательных требований объявляется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контролируемому лицу в случае наличия у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администрации сведений о готовящихся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нарушениях обязательных требований и (или) в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случае отсутствия подтверждения данных о том,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что нарушение обязательных требований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причинило вред (ущерб) охраняемым законом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ценностям либо создало угрозу причинения вреда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672A4B" w:rsidRPr="009327EF" w:rsidTr="00227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672A4B">
            <w:pPr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Консультирование осуществляется в устной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форме по телефону, письменной, на личном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приеме, в ходе проведения профилактического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мероприятия, контрольного (надзорного)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Постоянно по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обращениям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контролируемых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лиц и их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представителей.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672A4B" w:rsidRPr="009327EF" w:rsidTr="00227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4B" w:rsidRPr="009327EF" w:rsidRDefault="00672A4B" w:rsidP="00672A4B">
            <w:pPr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Профилактический визит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B" w:rsidRPr="009327EF" w:rsidRDefault="00672A4B" w:rsidP="0022735A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</w:t>
            </w:r>
            <w:r>
              <w:rPr>
                <w:rFonts w:ascii="TimesNewRoman" w:hAnsi="TimesNewRoman"/>
                <w:color w:val="000000"/>
                <w:sz w:val="20"/>
              </w:rPr>
              <w:t>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 контроля</w:t>
            </w:r>
          </w:p>
        </w:tc>
      </w:tr>
    </w:tbl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191981" w:rsidRDefault="00672A4B" w:rsidP="00672A4B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Показатели результативности и эффективности Программы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p w:rsidR="00672A4B" w:rsidRPr="00700542" w:rsidRDefault="00672A4B" w:rsidP="00672A4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показатели:</w:t>
      </w:r>
    </w:p>
    <w:p w:rsidR="00672A4B" w:rsidRPr="00700542" w:rsidRDefault="00672A4B" w:rsidP="00672A4B">
      <w:pPr>
        <w:jc w:val="both"/>
        <w:rPr>
          <w:sz w:val="24"/>
          <w:szCs w:val="24"/>
        </w:rPr>
      </w:pPr>
    </w:p>
    <w:tbl>
      <w:tblPr>
        <w:tblW w:w="8857" w:type="dxa"/>
        <w:jc w:val="center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"/>
        <w:gridCol w:w="6933"/>
        <w:gridCol w:w="1453"/>
      </w:tblGrid>
      <w:tr w:rsidR="00672A4B" w:rsidRPr="00191981" w:rsidTr="0022735A">
        <w:trPr>
          <w:trHeight w:hRule="exact" w:val="74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№</w:t>
            </w:r>
          </w:p>
          <w:p w:rsidR="00672A4B" w:rsidRPr="00191981" w:rsidRDefault="00672A4B" w:rsidP="0022735A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191981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91981">
              <w:rPr>
                <w:b/>
                <w:bCs/>
                <w:sz w:val="20"/>
              </w:rPr>
              <w:t>/</w:t>
            </w:r>
            <w:proofErr w:type="spellStart"/>
            <w:r w:rsidRPr="0019198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Величина</w:t>
            </w:r>
          </w:p>
        </w:tc>
      </w:tr>
      <w:tr w:rsidR="00672A4B" w:rsidRPr="00191981" w:rsidTr="0022735A">
        <w:trPr>
          <w:trHeight w:hRule="exact" w:val="102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672A4B" w:rsidRPr="00191981" w:rsidTr="0022735A">
        <w:trPr>
          <w:trHeight w:hRule="exact" w:val="170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выданных предостережений по результатам рассмотрения обращений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9198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20% и более</w:t>
            </w:r>
          </w:p>
        </w:tc>
      </w:tr>
      <w:tr w:rsidR="00672A4B" w:rsidRPr="00191981" w:rsidTr="0022735A">
        <w:trPr>
          <w:trHeight w:hRule="exact"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Исполнение подконтрольными субъектами предостережений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о недопустимости нарушения обязательных требований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672A4B" w:rsidRPr="00191981" w:rsidTr="0022735A">
        <w:trPr>
          <w:trHeight w:hRule="exact" w:val="57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A4B" w:rsidRPr="00191981" w:rsidRDefault="00672A4B" w:rsidP="0022735A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A4B" w:rsidRPr="00191981" w:rsidRDefault="00672A4B" w:rsidP="0022735A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</w:tbl>
    <w:p w:rsidR="00672A4B" w:rsidRPr="00700542" w:rsidRDefault="00672A4B" w:rsidP="00672A4B">
      <w:pPr>
        <w:jc w:val="both"/>
        <w:rPr>
          <w:rFonts w:eastAsia="Arial"/>
          <w:sz w:val="24"/>
          <w:szCs w:val="24"/>
        </w:rPr>
      </w:pPr>
    </w:p>
    <w:p w:rsidR="00672A4B" w:rsidRPr="00700542" w:rsidRDefault="00672A4B" w:rsidP="00672A4B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Сведения о результатах профилактической работы за год</w:t>
      </w:r>
      <w:r w:rsidRPr="00700542">
        <w:rPr>
          <w:rFonts w:eastAsia="Times"/>
          <w:sz w:val="24"/>
          <w:szCs w:val="24"/>
        </w:rPr>
        <w:t xml:space="preserve"> </w:t>
      </w:r>
      <w:r w:rsidRPr="00700542">
        <w:rPr>
          <w:sz w:val="24"/>
          <w:szCs w:val="24"/>
        </w:rPr>
        <w:t>размещаются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в виде годового отчета об осуществлении муниципального контроля</w:t>
      </w:r>
      <w:r w:rsidRPr="00700542">
        <w:rPr>
          <w:rFonts w:eastAsia="Times"/>
          <w:sz w:val="24"/>
          <w:szCs w:val="24"/>
        </w:rPr>
        <w:t>.</w:t>
      </w:r>
    </w:p>
    <w:p w:rsidR="00672A4B" w:rsidRDefault="00672A4B" w:rsidP="00672A4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 положении о муниципальном контроле на автомобильном транспорте, городском наземном электрическом транспорте и в дорожном хозяйстве в границах поселения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24FDE" w:rsidRDefault="00424FDE"/>
    <w:sectPr w:rsidR="00424FDE" w:rsidSect="00FA2190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4C9"/>
    <w:multiLevelType w:val="hybridMultilevel"/>
    <w:tmpl w:val="6824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013"/>
    <w:multiLevelType w:val="hybridMultilevel"/>
    <w:tmpl w:val="B656B0EE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C1C"/>
    <w:multiLevelType w:val="hybridMultilevel"/>
    <w:tmpl w:val="D4D6B25C"/>
    <w:lvl w:ilvl="0" w:tplc="A9883C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9883C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03F4"/>
    <w:multiLevelType w:val="hybridMultilevel"/>
    <w:tmpl w:val="6D6AF9B4"/>
    <w:lvl w:ilvl="0" w:tplc="3CBA16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87C5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01A8"/>
    <w:multiLevelType w:val="hybridMultilevel"/>
    <w:tmpl w:val="B5BC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70CD"/>
    <w:multiLevelType w:val="multilevel"/>
    <w:tmpl w:val="1840B9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FE084B"/>
    <w:multiLevelType w:val="multilevel"/>
    <w:tmpl w:val="3CC2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B315FA"/>
    <w:multiLevelType w:val="hybridMultilevel"/>
    <w:tmpl w:val="FDEA8124"/>
    <w:lvl w:ilvl="0" w:tplc="BEDC8AB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C1789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51B1"/>
    <w:multiLevelType w:val="hybridMultilevel"/>
    <w:tmpl w:val="EFFE6EEA"/>
    <w:lvl w:ilvl="0" w:tplc="8B42E41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A4B"/>
    <w:rsid w:val="00424FDE"/>
    <w:rsid w:val="00672A4B"/>
    <w:rsid w:val="006F43A7"/>
    <w:rsid w:val="008A5EE8"/>
    <w:rsid w:val="00A2772B"/>
    <w:rsid w:val="00B6014D"/>
    <w:rsid w:val="00D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2A4B"/>
    <w:pPr>
      <w:ind w:left="851" w:right="567"/>
      <w:jc w:val="both"/>
    </w:pPr>
  </w:style>
  <w:style w:type="paragraph" w:styleId="a4">
    <w:name w:val="header"/>
    <w:basedOn w:val="a"/>
    <w:link w:val="a5"/>
    <w:rsid w:val="00672A4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72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2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1358</Words>
  <Characters>7747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2024-03-05T08:49:00Z</cp:lastPrinted>
  <dcterms:created xsi:type="dcterms:W3CDTF">2024-03-05T08:00:00Z</dcterms:created>
  <dcterms:modified xsi:type="dcterms:W3CDTF">2024-03-05T08:50:00Z</dcterms:modified>
</cp:coreProperties>
</file>