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E5" w:rsidRDefault="006716E5" w:rsidP="004A45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58"/>
        <w:gridCol w:w="4023"/>
      </w:tblGrid>
      <w:tr w:rsidR="006716E5" w:rsidRPr="006716E5" w:rsidTr="00AA4BED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6E5" w:rsidRPr="006716E5" w:rsidRDefault="006716E5" w:rsidP="006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РОССИЙ ФЕДЕРАЦИЙ</w:t>
            </w:r>
          </w:p>
          <w:p w:rsidR="006716E5" w:rsidRPr="006716E5" w:rsidRDefault="006716E5" w:rsidP="006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МАРИЙ ЭЛ РЕСПУБЛИКА</w:t>
            </w:r>
          </w:p>
          <w:p w:rsidR="006716E5" w:rsidRPr="006716E5" w:rsidRDefault="006716E5" w:rsidP="006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МОРКО МУНИЦИПАЛЬНЫЙ </w:t>
            </w:r>
          </w:p>
          <w:p w:rsidR="006716E5" w:rsidRPr="006716E5" w:rsidRDefault="006716E5" w:rsidP="006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РАЙОНЫН</w:t>
            </w:r>
          </w:p>
          <w:p w:rsidR="006716E5" w:rsidRPr="006716E5" w:rsidRDefault="006716E5" w:rsidP="006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СЕМИСОЛА  ЯЛЫСЕ</w:t>
            </w:r>
            <w:proofErr w:type="gramEnd"/>
          </w:p>
          <w:p w:rsidR="006716E5" w:rsidRPr="006716E5" w:rsidRDefault="006716E5" w:rsidP="006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АДМИНИСТРАЦИЙ</w:t>
            </w:r>
          </w:p>
          <w:p w:rsidR="006716E5" w:rsidRPr="006716E5" w:rsidRDefault="006716E5" w:rsidP="006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16E5" w:rsidRPr="006716E5" w:rsidRDefault="006716E5" w:rsidP="006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6E5" w:rsidRPr="006716E5" w:rsidRDefault="006716E5" w:rsidP="006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67F38D" wp14:editId="63F727C3">
                  <wp:extent cx="624205" cy="647065"/>
                  <wp:effectExtent l="19050" t="0" r="444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6E5" w:rsidRPr="006716E5" w:rsidRDefault="006716E5" w:rsidP="006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  <w:p w:rsidR="006716E5" w:rsidRPr="006716E5" w:rsidRDefault="006716E5" w:rsidP="006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  <w:p w:rsidR="006716E5" w:rsidRPr="006716E5" w:rsidRDefault="006716E5" w:rsidP="006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МОРКИНСКИЙ</w:t>
            </w:r>
          </w:p>
          <w:p w:rsidR="006716E5" w:rsidRPr="006716E5" w:rsidRDefault="006716E5" w:rsidP="006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МУНИЦИПАЛЬНЫЙ РАЙОН </w:t>
            </w:r>
          </w:p>
          <w:p w:rsidR="006716E5" w:rsidRPr="006716E5" w:rsidRDefault="006716E5" w:rsidP="006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СЕМИСОЛИНСКАЯ СЕЛЬСКАЯ АДМИНИСТРАЦИЯ</w:t>
            </w:r>
          </w:p>
          <w:p w:rsidR="006716E5" w:rsidRPr="006716E5" w:rsidRDefault="006716E5" w:rsidP="006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16E5" w:rsidRPr="006716E5" w:rsidRDefault="006716E5" w:rsidP="0067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6716E5" w:rsidRDefault="006716E5" w:rsidP="006716E5">
      <w:pPr>
        <w:pStyle w:val="a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716E5" w:rsidRDefault="006716E5" w:rsidP="006716E5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459A" w:rsidRPr="00492A9E" w:rsidRDefault="004A459A" w:rsidP="004A45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92A9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7C">
        <w:rPr>
          <w:rFonts w:ascii="Times New Roman" w:hAnsi="Times New Roman" w:cs="Times New Roman"/>
          <w:sz w:val="28"/>
          <w:szCs w:val="28"/>
        </w:rPr>
        <w:t>68</w:t>
      </w:r>
      <w:r w:rsidRPr="00492A9E">
        <w:rPr>
          <w:rFonts w:ascii="Times New Roman" w:hAnsi="Times New Roman" w:cs="Times New Roman"/>
          <w:sz w:val="28"/>
          <w:szCs w:val="28"/>
        </w:rPr>
        <w:tab/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7C">
        <w:rPr>
          <w:rFonts w:ascii="Times New Roman" w:hAnsi="Times New Roman" w:cs="Times New Roman"/>
          <w:sz w:val="28"/>
          <w:szCs w:val="28"/>
        </w:rPr>
        <w:t>16 октября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492A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459A" w:rsidRPr="008A06BB" w:rsidRDefault="004A459A" w:rsidP="004A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59A" w:rsidRPr="004E28A9" w:rsidRDefault="004A459A" w:rsidP="004A459A">
      <w:pPr>
        <w:spacing w:before="80"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459A" w:rsidRDefault="004A459A" w:rsidP="004A459A">
      <w:pPr>
        <w:spacing w:line="240" w:lineRule="auto"/>
        <w:jc w:val="center"/>
        <w:rPr>
          <w:color w:val="000000"/>
          <w:sz w:val="30"/>
          <w:szCs w:val="30"/>
          <w:shd w:val="clear" w:color="auto" w:fill="FFFFFF"/>
        </w:rPr>
      </w:pPr>
      <w:r w:rsidRPr="00A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внесении изменений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A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A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размер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A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возмещения расходов, связанных со служебными командировками 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="00FE1D7C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Семисолинской</w:t>
      </w:r>
      <w:proofErr w:type="spellEnd"/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сельской администрации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, утвержденный постановлением </w:t>
      </w:r>
      <w:proofErr w:type="spellStart"/>
      <w:r w:rsidR="00FE1D7C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Семисолинской</w:t>
      </w:r>
      <w:proofErr w:type="spellEnd"/>
      <w:r w:rsidR="00FE1D7C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сельской администрации  № 53 от 30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.06.2022 года</w:t>
      </w:r>
    </w:p>
    <w:p w:rsidR="004A459A" w:rsidRDefault="004A459A" w:rsidP="004A459A">
      <w:pPr>
        <w:spacing w:after="0" w:line="320" w:lineRule="atLeast"/>
        <w:ind w:firstLine="708"/>
        <w:jc w:val="both"/>
        <w:outlineLvl w:val="0"/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</w:pPr>
    </w:p>
    <w:p w:rsidR="004A459A" w:rsidRDefault="004A459A" w:rsidP="0049449A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Arial"/>
          <w:b/>
          <w:bCs/>
          <w:color w:val="000000"/>
          <w:kern w:val="36"/>
          <w:sz w:val="28"/>
          <w:szCs w:val="28"/>
          <w:lang w:eastAsia="ru-RU"/>
        </w:rPr>
      </w:pP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В соответствии с</w:t>
      </w:r>
      <w:r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 xml:space="preserve"> Постановлением Правительства Российской Федерации от 1 марта 2023 года № 329 «</w:t>
      </w:r>
      <w:r w:rsidRPr="004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пункт 7 Положения об особенностях направления работников в служебные командировки»</w:t>
      </w: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, Федеральным законом от 6 октября 2003 г. №131-ФЗ «Об общих принципах организации местного самоуправления в Российской Федерации</w:t>
      </w:r>
      <w:r w:rsidRPr="004E28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 </w:t>
      </w:r>
      <w:r w:rsidRPr="004E28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Уставом </w:t>
      </w:r>
      <w:proofErr w:type="spellStart"/>
      <w:r w:rsidR="00FE1D7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Семисо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="00FE1D7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Семисо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линская</w:t>
      </w:r>
      <w:proofErr w:type="spellEnd"/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 xml:space="preserve"> сельская администрация </w:t>
      </w:r>
      <w:r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постановляе</w:t>
      </w: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т</w:t>
      </w:r>
      <w:r w:rsidRPr="004A459A">
        <w:rPr>
          <w:rFonts w:ascii="PT Astra Serif" w:eastAsia="Times New Roman" w:hAnsi="PT Astra Serif" w:cs="Arial"/>
          <w:bCs/>
          <w:color w:val="000000"/>
          <w:kern w:val="36"/>
          <w:sz w:val="28"/>
          <w:szCs w:val="28"/>
          <w:lang w:eastAsia="ru-RU"/>
        </w:rPr>
        <w:t>:</w:t>
      </w:r>
    </w:p>
    <w:p w:rsidR="004A459A" w:rsidRDefault="004A459A" w:rsidP="0049449A">
      <w:pPr>
        <w:spacing w:line="240" w:lineRule="auto"/>
        <w:ind w:firstLine="708"/>
        <w:jc w:val="both"/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</w:pPr>
      <w:r w:rsidRPr="004A459A">
        <w:rPr>
          <w:rFonts w:ascii="PT Astra Serif" w:eastAsia="Times New Roman" w:hAnsi="PT Astra Serif" w:cs="Arial"/>
          <w:bCs/>
          <w:color w:val="000000"/>
          <w:kern w:val="36"/>
          <w:sz w:val="28"/>
          <w:szCs w:val="28"/>
          <w:lang w:eastAsia="ru-RU"/>
        </w:rPr>
        <w:t>1.</w:t>
      </w:r>
      <w:r w:rsidRPr="000154AB">
        <w:rPr>
          <w:rFonts w:ascii="PT Astra Serif" w:eastAsia="Times New Roman" w:hAnsi="PT Astra Serif" w:cs="Arial"/>
          <w:bCs/>
          <w:color w:val="000000"/>
          <w:kern w:val="36"/>
          <w:sz w:val="28"/>
          <w:szCs w:val="28"/>
          <w:lang w:eastAsia="ru-RU"/>
        </w:rPr>
        <w:t xml:space="preserve">Внести </w:t>
      </w:r>
      <w:proofErr w:type="gramStart"/>
      <w:r w:rsidRPr="000154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 Порядок</w:t>
      </w:r>
      <w:proofErr w:type="gramEnd"/>
      <w:r w:rsidRPr="000154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размеры </w:t>
      </w:r>
      <w:r w:rsidRPr="000154AB"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  <w:t xml:space="preserve">возмещения расходов, связанных со служебными командировками в </w:t>
      </w:r>
      <w:proofErr w:type="spellStart"/>
      <w:r w:rsidR="00FE1D7C"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  <w:t>Семисолинской</w:t>
      </w:r>
      <w:proofErr w:type="spellEnd"/>
      <w:r w:rsidRPr="000154AB"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  <w:t xml:space="preserve"> сельской администрации, утвержденный постановлением </w:t>
      </w:r>
      <w:proofErr w:type="spellStart"/>
      <w:r w:rsidR="00FE1D7C"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  <w:t>Семисолинской</w:t>
      </w:r>
      <w:proofErr w:type="spellEnd"/>
      <w:r w:rsidRPr="000154AB"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  <w:t xml:space="preserve"> сельской администрации  № </w:t>
      </w:r>
      <w:r w:rsidR="00FE1D7C"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  <w:t>53 от 30</w:t>
      </w:r>
      <w:r w:rsidRPr="000154AB"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  <w:t>.06.2022 года</w:t>
      </w:r>
      <w:r w:rsidR="000154AB"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  <w:t xml:space="preserve"> (далее – Порядок),  следующее изменение:</w:t>
      </w:r>
    </w:p>
    <w:p w:rsidR="000154AB" w:rsidRDefault="000154AB" w:rsidP="0049449A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  <w:t>-</w:t>
      </w:r>
      <w:r w:rsidR="0049449A"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  <w:t>абзац шестой пункта 4 Порядка изложить в следующей редакции:</w:t>
      </w:r>
    </w:p>
    <w:p w:rsidR="000154AB" w:rsidRDefault="000154AB" w:rsidP="004944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  <w:t>«</w:t>
      </w:r>
      <w:r w:rsidRPr="00C5332C">
        <w:rPr>
          <w:rFonts w:ascii="Times New Roman" w:hAnsi="Times New Roman" w:cs="Times New Roman"/>
          <w:sz w:val="28"/>
          <w:szCs w:val="28"/>
        </w:rPr>
        <w:t xml:space="preserve">В случае отсутствия проездных документов фактический срок пребывания работника администрации в служебной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</w:t>
      </w:r>
      <w:r w:rsidRPr="000154A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договором, кассовым чеком или документом, оформленным на бланке строгой отчетности,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содержащим сведения, </w:t>
      </w:r>
      <w:r w:rsidRPr="000154A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предусмотренные </w:t>
      </w:r>
      <w:hyperlink r:id="rId5" w:anchor="dst100009" w:history="1">
        <w:r w:rsidRPr="00FE1D7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Правилами</w:t>
        </w:r>
      </w:hyperlink>
      <w:r w:rsidRPr="000154A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предоставления гостиничных услуг в Российской Федерации, утвержденными постановлением Правительства Российской Федерации от 18 ноября 2020 г. N 1853</w:t>
      </w:r>
      <w:r w:rsidR="0049449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.».</w:t>
      </w:r>
    </w:p>
    <w:p w:rsidR="0049449A" w:rsidRDefault="0049449A" w:rsidP="0049449A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</w:t>
      </w:r>
      <w:r w:rsidRPr="004E28A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  <w:r w:rsidRPr="004E28A9">
        <w:rPr>
          <w:sz w:val="28"/>
          <w:szCs w:val="28"/>
        </w:rPr>
        <w:t xml:space="preserve"> </w:t>
      </w:r>
      <w:r w:rsidRPr="004E28A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Настоящее постановление вступает в силу после </w:t>
      </w:r>
      <w:r w:rsidR="00FE1D7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его официального обнародования</w:t>
      </w:r>
      <w:r w:rsidRPr="004E28A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</w:p>
    <w:p w:rsidR="0049449A" w:rsidRPr="008A06BB" w:rsidRDefault="0049449A" w:rsidP="004944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449A" w:rsidRPr="008A06BB" w:rsidRDefault="0049449A" w:rsidP="004944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1D7C" w:rsidRDefault="0049449A" w:rsidP="0049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FE1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Семисолинской</w:t>
      </w:r>
      <w:proofErr w:type="spellEnd"/>
      <w:r w:rsidRPr="008A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59A" w:rsidRDefault="0049449A" w:rsidP="0049449A">
      <w:pPr>
        <w:spacing w:after="0" w:line="240" w:lineRule="auto"/>
        <w:jc w:val="both"/>
        <w:rPr>
          <w:color w:val="000000"/>
          <w:sz w:val="30"/>
          <w:szCs w:val="30"/>
          <w:shd w:val="clear" w:color="auto" w:fill="FFFFFF"/>
        </w:rPr>
      </w:pPr>
      <w:r w:rsidRPr="008A0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="00FE1D7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В.В.Константинов</w:t>
      </w:r>
      <w:proofErr w:type="spellEnd"/>
    </w:p>
    <w:sectPr w:rsidR="004A459A" w:rsidSect="004944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59A"/>
    <w:rsid w:val="000154AB"/>
    <w:rsid w:val="002540F9"/>
    <w:rsid w:val="002D7994"/>
    <w:rsid w:val="0049449A"/>
    <w:rsid w:val="004A459A"/>
    <w:rsid w:val="00540475"/>
    <w:rsid w:val="006716E5"/>
    <w:rsid w:val="006F291B"/>
    <w:rsid w:val="00706AC3"/>
    <w:rsid w:val="00826981"/>
    <w:rsid w:val="008C11DB"/>
    <w:rsid w:val="00903331"/>
    <w:rsid w:val="009A6E7C"/>
    <w:rsid w:val="009D2C2F"/>
    <w:rsid w:val="00A33743"/>
    <w:rsid w:val="00A85CE5"/>
    <w:rsid w:val="00A87A54"/>
    <w:rsid w:val="00AA7B55"/>
    <w:rsid w:val="00D934C3"/>
    <w:rsid w:val="00E50A6F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6084"/>
  <w15:docId w15:val="{C156A6C8-A5EA-425B-BEB0-B9218D2C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59A"/>
    <w:rPr>
      <w:color w:val="0000FF"/>
      <w:u w:val="single"/>
    </w:rPr>
  </w:style>
  <w:style w:type="paragraph" w:styleId="a4">
    <w:name w:val="No Spacing"/>
    <w:link w:val="a5"/>
    <w:qFormat/>
    <w:rsid w:val="004A459A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5">
    <w:name w:val="Без интервала Знак"/>
    <w:link w:val="a4"/>
    <w:rsid w:val="004A459A"/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1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381289/9dd2ba1a1d236d5fe6f33a0d5dc47f3b8625c78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2023-10-17T08:42:00Z</cp:lastPrinted>
  <dcterms:created xsi:type="dcterms:W3CDTF">2023-03-27T05:53:00Z</dcterms:created>
  <dcterms:modified xsi:type="dcterms:W3CDTF">2023-10-17T08:48:00Z</dcterms:modified>
</cp:coreProperties>
</file>