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C" w:rsidRPr="000668FC" w:rsidRDefault="000668FC" w:rsidP="000668F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/>
          <w:lang w:eastAsia="ar-SA"/>
        </w:rPr>
      </w:pPr>
      <w:r w:rsidRPr="000668FC">
        <w:rPr>
          <w:rFonts w:eastAsia="Times New Roman"/>
          <w:b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1.5pt" o:ole="" filled="t">
            <v:fill color2="black"/>
            <v:imagedata r:id="rId5" o:title=""/>
          </v:shape>
          <o:OLEObject Type="Embed" ProgID="Microsoft" ShapeID="_x0000_i1025" DrawAspect="Content" ObjectID="_1398341846" r:id="rId6"/>
        </w:object>
      </w:r>
    </w:p>
    <w:p w:rsidR="000668FC" w:rsidRPr="000668FC" w:rsidRDefault="00F54735" w:rsidP="009F2481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Восемнадцатая </w:t>
      </w:r>
      <w:bookmarkStart w:id="0" w:name="_GoBack"/>
      <w:bookmarkEnd w:id="0"/>
      <w:r w:rsidR="009F2481">
        <w:rPr>
          <w:rFonts w:eastAsia="Times New Roman"/>
          <w:lang w:eastAsia="ar-SA"/>
        </w:rPr>
        <w:t xml:space="preserve">  </w:t>
      </w:r>
      <w:r w:rsidR="000668FC" w:rsidRPr="000668FC">
        <w:rPr>
          <w:rFonts w:eastAsia="Times New Roman"/>
          <w:lang w:eastAsia="ar-SA"/>
        </w:rPr>
        <w:t xml:space="preserve">сессия Собрания депутатов муниципального образования </w:t>
      </w:r>
      <w:r w:rsidR="009F2481">
        <w:rPr>
          <w:rFonts w:eastAsia="Times New Roman"/>
          <w:lang w:eastAsia="ar-SA"/>
        </w:rPr>
        <w:t xml:space="preserve"> </w:t>
      </w:r>
      <w:r w:rsidR="000668FC" w:rsidRPr="000668FC">
        <w:rPr>
          <w:rFonts w:eastAsia="Times New Roman"/>
          <w:lang w:eastAsia="ar-SA"/>
        </w:rPr>
        <w:t>«Визимьярское сельское поселение»</w:t>
      </w:r>
    </w:p>
    <w:p w:rsidR="000668FC" w:rsidRPr="000668FC" w:rsidRDefault="000668FC" w:rsidP="000668F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/>
          <w:lang w:eastAsia="ar-SA"/>
        </w:rPr>
      </w:pPr>
      <w:r w:rsidRPr="000668FC">
        <w:rPr>
          <w:rFonts w:eastAsia="Times New Roman"/>
          <w:lang w:eastAsia="ar-SA"/>
        </w:rPr>
        <w:t>Республики Марий Эл</w:t>
      </w:r>
    </w:p>
    <w:p w:rsidR="000668FC" w:rsidRPr="000668FC" w:rsidRDefault="000668FC" w:rsidP="000668FC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0668FC">
        <w:rPr>
          <w:rFonts w:eastAsia="Times New Roman"/>
          <w:lang w:eastAsia="ar-SA"/>
        </w:rPr>
        <w:t>второго созыва</w:t>
      </w:r>
    </w:p>
    <w:p w:rsidR="000668FC" w:rsidRPr="000668FC" w:rsidRDefault="000668FC" w:rsidP="000668FC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668FC" w:rsidRPr="000668FC" w:rsidRDefault="000668FC" w:rsidP="000668FC">
      <w:pPr>
        <w:keepNext/>
        <w:numPr>
          <w:ilvl w:val="1"/>
          <w:numId w:val="0"/>
        </w:numPr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eastAsia="Times New Roman"/>
          <w:b/>
          <w:bCs/>
          <w:iCs/>
          <w:lang w:eastAsia="ar-SA"/>
        </w:rPr>
      </w:pPr>
      <w:proofErr w:type="gramStart"/>
      <w:r w:rsidRPr="000668FC">
        <w:rPr>
          <w:rFonts w:eastAsia="Times New Roman"/>
          <w:b/>
          <w:bCs/>
          <w:iCs/>
          <w:lang w:eastAsia="ar-SA"/>
        </w:rPr>
        <w:t>Р</w:t>
      </w:r>
      <w:proofErr w:type="gramEnd"/>
      <w:r w:rsidRPr="000668FC">
        <w:rPr>
          <w:rFonts w:eastAsia="Times New Roman"/>
          <w:b/>
          <w:bCs/>
          <w:iCs/>
          <w:lang w:eastAsia="ar-SA"/>
        </w:rPr>
        <w:t xml:space="preserve"> Е Ш Е Н И Е</w:t>
      </w:r>
    </w:p>
    <w:p w:rsidR="000668FC" w:rsidRPr="000668FC" w:rsidRDefault="000668FC" w:rsidP="000668FC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/>
          <w:lang w:eastAsia="ar-SA"/>
        </w:rPr>
      </w:pPr>
      <w:r w:rsidRPr="000668FC">
        <w:rPr>
          <w:rFonts w:eastAsia="Times New Roman"/>
          <w:lang w:eastAsia="ar-SA"/>
        </w:rPr>
        <w:t xml:space="preserve">Собрания депутатов </w:t>
      </w:r>
    </w:p>
    <w:p w:rsidR="000668FC" w:rsidRPr="000668FC" w:rsidRDefault="000668FC" w:rsidP="000668FC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0668FC">
        <w:rPr>
          <w:rFonts w:eastAsia="Times New Roman"/>
          <w:lang w:eastAsia="ar-SA"/>
        </w:rPr>
        <w:t>Визимьярского сельского  поселения</w:t>
      </w:r>
    </w:p>
    <w:p w:rsidR="000668FC" w:rsidRDefault="000668FC" w:rsidP="000668FC">
      <w:pPr>
        <w:jc w:val="right"/>
      </w:pPr>
    </w:p>
    <w:p w:rsidR="000064D5" w:rsidRDefault="000668FC" w:rsidP="000668FC">
      <w:pPr>
        <w:jc w:val="right"/>
      </w:pPr>
      <w:r>
        <w:t>от 05 мая 2012 года №</w:t>
      </w:r>
      <w:r w:rsidR="00056A3F">
        <w:t>112</w:t>
      </w:r>
    </w:p>
    <w:p w:rsidR="00056A3F" w:rsidRDefault="00056A3F" w:rsidP="000668FC">
      <w:pPr>
        <w:jc w:val="right"/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056A3F">
        <w:rPr>
          <w:rFonts w:eastAsia="Times New Roman"/>
          <w:b/>
          <w:lang w:eastAsia="ar-SA"/>
        </w:rPr>
        <w:t>Об утверждении Положения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056A3F">
        <w:rPr>
          <w:rFonts w:eastAsia="Times New Roman"/>
          <w:b/>
          <w:lang w:eastAsia="ar-SA"/>
        </w:rPr>
        <w:t xml:space="preserve"> </w:t>
      </w:r>
      <w:r w:rsidRPr="00056A3F">
        <w:rPr>
          <w:rFonts w:eastAsia="font185" w:cs="font185"/>
          <w:b/>
          <w:bCs/>
          <w:lang w:eastAsia="ru-RU" w:bidi="ru-RU"/>
        </w:rPr>
        <w:t xml:space="preserve">«О мерах по реализации отдельных положений Федерального закона </w:t>
      </w:r>
      <w:r w:rsidRPr="00056A3F">
        <w:rPr>
          <w:rFonts w:eastAsia="Times New Roman"/>
          <w:b/>
          <w:lang w:eastAsia="ar-SA"/>
        </w:rPr>
        <w:t xml:space="preserve"> </w:t>
      </w:r>
      <w:r w:rsidRPr="00056A3F">
        <w:rPr>
          <w:rFonts w:eastAsia="font185" w:cs="font185"/>
          <w:b/>
          <w:bCs/>
          <w:lang w:eastAsia="ru-RU" w:bidi="ru-RU"/>
        </w:rPr>
        <w:t>«О противодействии коррупции»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center"/>
        <w:rPr>
          <w:rFonts w:eastAsia="font185" w:cs="font185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center"/>
        <w:rPr>
          <w:rFonts w:eastAsia="font185" w:cs="font185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font185" w:cs="font185"/>
          <w:lang w:eastAsia="ru-RU" w:bidi="ru-RU"/>
        </w:rPr>
      </w:pPr>
      <w:proofErr w:type="gramStart"/>
      <w:r w:rsidRPr="00056A3F">
        <w:rPr>
          <w:rFonts w:eastAsia="font185" w:cs="font185"/>
          <w:lang w:eastAsia="ru-RU" w:bidi="ru-RU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056A3F">
          <w:rPr>
            <w:rFonts w:eastAsia="font185" w:cs="font185"/>
            <w:lang w:eastAsia="ru-RU" w:bidi="ru-RU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056A3F">
            <w:rPr>
              <w:rFonts w:eastAsia="font185" w:cs="font185"/>
              <w:lang w:eastAsia="ru-RU" w:bidi="ru-RU"/>
            </w:rPr>
            <w:t>2008 г</w:t>
          </w:r>
        </w:smartTag>
        <w:r w:rsidRPr="00056A3F">
          <w:rPr>
            <w:rFonts w:eastAsia="font185" w:cs="font185"/>
            <w:lang w:eastAsia="ru-RU" w:bidi="ru-RU"/>
          </w:rPr>
          <w:t>.</w:t>
        </w:r>
      </w:smartTag>
      <w:r w:rsidRPr="00056A3F">
        <w:rPr>
          <w:rFonts w:eastAsia="font185" w:cs="font185"/>
          <w:lang w:eastAsia="ru-RU" w:bidi="ru-RU"/>
        </w:rPr>
        <w:t xml:space="preserve">            № 273-ФЗ «О противодействии коррупции» и от </w:t>
      </w:r>
      <w:smartTag w:uri="urn:schemas-microsoft-com:office:smarttags" w:element="date">
        <w:smartTagPr>
          <w:attr w:name="Year" w:val="2011"/>
          <w:attr w:name="Day" w:val="21"/>
          <w:attr w:name="Month" w:val="11"/>
          <w:attr w:name="ls" w:val="trans"/>
        </w:smartTagPr>
        <w:r w:rsidRPr="00056A3F">
          <w:rPr>
            <w:rFonts w:eastAsia="font185" w:cs="font185"/>
            <w:lang w:eastAsia="ru-RU" w:bidi="ru-RU"/>
          </w:rPr>
          <w:t>21 ноября 2011</w:t>
        </w:r>
      </w:smartTag>
      <w:r w:rsidRPr="00056A3F">
        <w:rPr>
          <w:rFonts w:eastAsia="font185" w:cs="font185"/>
          <w:lang w:eastAsia="ru-RU" w:bidi="ru-RU"/>
        </w:rPr>
        <w:t xml:space="preserve"> № 329       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</w:t>
      </w:r>
      <w:smartTag w:uri="urn:schemas-microsoft-com:office:smarttags" w:element="date">
        <w:smartTagPr>
          <w:attr w:name="Year" w:val="2010"/>
          <w:attr w:name="Day" w:val="21"/>
          <w:attr w:name="Month" w:val="7"/>
          <w:attr w:name="ls" w:val="trans"/>
        </w:smartTagPr>
        <w:r w:rsidRPr="00056A3F">
          <w:rPr>
            <w:rFonts w:eastAsia="font185" w:cs="font185"/>
            <w:lang w:eastAsia="ru-RU" w:bidi="ru-RU"/>
          </w:rPr>
          <w:t>21 июля 2010 года</w:t>
        </w:r>
      </w:smartTag>
      <w:r w:rsidRPr="00056A3F">
        <w:rPr>
          <w:rFonts w:eastAsia="font185" w:cs="font185"/>
          <w:lang w:eastAsia="ru-RU" w:bidi="ru-RU"/>
        </w:rPr>
        <w:t xml:space="preserve"> № 925 «О мерах по реализации отдельных положений Федерального  закона  «О  противодействии коррупции</w:t>
      </w:r>
      <w:proofErr w:type="gramEnd"/>
      <w:r w:rsidRPr="00056A3F">
        <w:rPr>
          <w:rFonts w:eastAsia="font185" w:cs="font185"/>
          <w:lang w:eastAsia="ru-RU" w:bidi="ru-RU"/>
        </w:rPr>
        <w:t>», Собрание депутатов муниципального образования «</w:t>
      </w:r>
      <w:r w:rsidR="009F2481">
        <w:rPr>
          <w:rFonts w:eastAsia="font185" w:cs="font185"/>
          <w:color w:val="FF0000"/>
          <w:lang w:eastAsia="ru-RU" w:bidi="ru-RU"/>
        </w:rPr>
        <w:t xml:space="preserve">Визимьярское сельское поселение» </w:t>
      </w:r>
      <w:r w:rsidRPr="00056A3F">
        <w:rPr>
          <w:rFonts w:eastAsia="font185" w:cs="font185"/>
          <w:lang w:eastAsia="ru-RU" w:bidi="ru-RU"/>
        </w:rPr>
        <w:t xml:space="preserve">  </w:t>
      </w:r>
      <w:proofErr w:type="gramStart"/>
      <w:r w:rsidRPr="00056A3F">
        <w:rPr>
          <w:rFonts w:eastAsia="font185" w:cs="font185"/>
          <w:lang w:eastAsia="ru-RU" w:bidi="ru-RU"/>
        </w:rPr>
        <w:t>р</w:t>
      </w:r>
      <w:proofErr w:type="gramEnd"/>
      <w:r w:rsidRPr="00056A3F">
        <w:rPr>
          <w:rFonts w:eastAsia="font185" w:cs="font185"/>
          <w:lang w:eastAsia="ru-RU" w:bidi="ru-RU"/>
        </w:rPr>
        <w:t xml:space="preserve"> е ш а е т: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font185" w:cs="font185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font185" w:cs="font185"/>
          <w:lang w:eastAsia="ru-RU" w:bidi="ru-RU"/>
        </w:rPr>
      </w:pPr>
      <w:r w:rsidRPr="00056A3F">
        <w:rPr>
          <w:rFonts w:eastAsia="font185" w:cs="font185"/>
          <w:lang w:eastAsia="ru-RU" w:bidi="ru-RU"/>
        </w:rPr>
        <w:t xml:space="preserve">1. Утвердить Положение о мерах по реализации отдельных положений Федерального закона «О противодействии коррупции». </w:t>
      </w:r>
    </w:p>
    <w:p w:rsidR="00056A3F" w:rsidRPr="00056A3F" w:rsidRDefault="00165A8E" w:rsidP="00056A3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font185"/>
          <w:lang w:eastAsia="ru-RU" w:bidi="ru-RU"/>
        </w:rPr>
      </w:pPr>
      <w:r>
        <w:rPr>
          <w:rFonts w:eastAsia="font185"/>
          <w:lang w:eastAsia="ru-RU" w:bidi="ru-RU"/>
        </w:rPr>
        <w:t xml:space="preserve">  2</w:t>
      </w:r>
      <w:r w:rsidR="00056A3F" w:rsidRPr="00056A3F">
        <w:rPr>
          <w:rFonts w:eastAsia="font185"/>
          <w:lang w:eastAsia="ru-RU" w:bidi="ru-RU"/>
        </w:rPr>
        <w:t xml:space="preserve">. Обнародовать данное решение на информационном стенде администрации </w:t>
      </w:r>
      <w:r w:rsidR="00056A3F" w:rsidRPr="00056A3F">
        <w:rPr>
          <w:rFonts w:eastAsia="font185"/>
          <w:color w:val="FF0000"/>
          <w:lang w:eastAsia="ru-RU" w:bidi="ru-RU"/>
        </w:rPr>
        <w:t>муниципального района</w:t>
      </w:r>
      <w:r w:rsidR="00056A3F" w:rsidRPr="00056A3F">
        <w:rPr>
          <w:rFonts w:eastAsia="font185"/>
          <w:lang w:eastAsia="ru-RU" w:bidi="ru-RU"/>
        </w:rPr>
        <w:t>.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font185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both"/>
        <w:rPr>
          <w:rFonts w:eastAsia="font185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  <w:r w:rsidRPr="00056A3F">
        <w:rPr>
          <w:rFonts w:eastAsia="Times New Roman"/>
          <w:lang w:eastAsia="ar-SA"/>
        </w:rPr>
        <w:t>Глава муниципального образования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color w:val="FF0000"/>
          <w:lang w:eastAsia="ar-SA"/>
        </w:rPr>
      </w:pPr>
      <w:r w:rsidRPr="00056A3F">
        <w:rPr>
          <w:rFonts w:eastAsia="Times New Roman"/>
          <w:color w:val="FF0000"/>
          <w:lang w:eastAsia="ar-SA"/>
        </w:rPr>
        <w:t>«</w:t>
      </w:r>
      <w:r>
        <w:rPr>
          <w:rFonts w:eastAsia="Times New Roman"/>
          <w:color w:val="FF0000"/>
          <w:lang w:eastAsia="ar-SA"/>
        </w:rPr>
        <w:t>Визимьярское сельское поселение</w:t>
      </w:r>
      <w:r w:rsidRPr="00056A3F">
        <w:rPr>
          <w:rFonts w:eastAsia="Times New Roman"/>
          <w:color w:val="FF0000"/>
          <w:lang w:eastAsia="ar-SA"/>
        </w:rPr>
        <w:t>»,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  <w:r w:rsidRPr="00056A3F">
        <w:rPr>
          <w:rFonts w:eastAsia="Times New Roman"/>
          <w:color w:val="FF0000"/>
          <w:lang w:eastAsia="ar-SA"/>
        </w:rPr>
        <w:t>Председатель Собрания депутатов</w:t>
      </w:r>
      <w:r w:rsidRPr="00056A3F">
        <w:rPr>
          <w:rFonts w:eastAsia="Times New Roman"/>
          <w:lang w:eastAsia="ar-SA"/>
        </w:rPr>
        <w:t xml:space="preserve">               </w:t>
      </w:r>
      <w:r w:rsidR="00D82B2B">
        <w:rPr>
          <w:rFonts w:eastAsia="Times New Roman"/>
          <w:lang w:eastAsia="ar-SA"/>
        </w:rPr>
        <w:t xml:space="preserve">                             </w:t>
      </w:r>
      <w:r w:rsidRPr="00056A3F">
        <w:rPr>
          <w:rFonts w:eastAsia="Times New Roman"/>
          <w:lang w:eastAsia="ar-SA"/>
        </w:rPr>
        <w:t xml:space="preserve">    </w:t>
      </w:r>
      <w:proofErr w:type="spellStart"/>
      <w:r w:rsidR="00D82B2B">
        <w:rPr>
          <w:rFonts w:eastAsia="Times New Roman"/>
          <w:lang w:eastAsia="ar-SA"/>
        </w:rPr>
        <w:t>С.Лежнина</w:t>
      </w:r>
      <w:proofErr w:type="spellEnd"/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lang w:eastAsia="ar-SA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font185" w:cs="font185"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eastAsia="font185" w:cs="font185"/>
          <w:lang w:eastAsia="ru-RU" w:bidi="ru-RU"/>
        </w:rPr>
      </w:pPr>
      <w:r w:rsidRPr="00056A3F">
        <w:rPr>
          <w:rFonts w:eastAsia="font185" w:cs="font185"/>
          <w:lang w:eastAsia="ru-RU" w:bidi="ru-RU"/>
        </w:rPr>
        <w:br w:type="page"/>
      </w:r>
      <w:r w:rsidRPr="00D82B2B">
        <w:rPr>
          <w:rFonts w:eastAsia="font185" w:cs="font185"/>
          <w:lang w:eastAsia="ru-RU" w:bidi="ru-RU"/>
        </w:rPr>
        <w:lastRenderedPageBreak/>
        <w:t>УТВЕРЖДЕНО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eastAsia="font185" w:cs="font185"/>
          <w:lang w:eastAsia="ru-RU" w:bidi="ru-RU"/>
        </w:rPr>
      </w:pPr>
      <w:r w:rsidRPr="00D82B2B">
        <w:rPr>
          <w:rFonts w:eastAsia="font185" w:cs="font185"/>
          <w:lang w:eastAsia="ru-RU" w:bidi="ru-RU"/>
        </w:rPr>
        <w:t>решением Собрания депутатов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eastAsia="font185" w:cs="font185"/>
          <w:lang w:eastAsia="ru-RU" w:bidi="ru-RU"/>
        </w:rPr>
      </w:pPr>
      <w:r w:rsidRPr="00D82B2B">
        <w:rPr>
          <w:rFonts w:eastAsia="font185" w:cs="font185"/>
          <w:lang w:eastAsia="ru-RU" w:bidi="ru-RU"/>
        </w:rPr>
        <w:t xml:space="preserve">муниципального образования 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eastAsia="font185" w:cs="font185"/>
          <w:color w:val="FF0000"/>
          <w:lang w:eastAsia="ru-RU" w:bidi="ru-RU"/>
        </w:rPr>
      </w:pPr>
      <w:r w:rsidRPr="00D82B2B">
        <w:rPr>
          <w:rFonts w:eastAsia="font185" w:cs="font185"/>
          <w:lang w:eastAsia="ru-RU" w:bidi="ru-RU"/>
        </w:rPr>
        <w:t>«</w:t>
      </w:r>
      <w:r w:rsidRPr="00D82B2B">
        <w:rPr>
          <w:rFonts w:eastAsia="font185" w:cs="font185"/>
          <w:color w:val="FF0000"/>
          <w:lang w:eastAsia="ru-RU" w:bidi="ru-RU"/>
        </w:rPr>
        <w:t>Визимьярское сельское поселение»</w:t>
      </w:r>
    </w:p>
    <w:p w:rsidR="00056A3F" w:rsidRPr="00D82B2B" w:rsidRDefault="00D82B2B" w:rsidP="00056A3F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eastAsia="font185" w:cs="font185"/>
          <w:color w:val="FF0000"/>
          <w:lang w:eastAsia="ru-RU" w:bidi="ru-RU"/>
        </w:rPr>
      </w:pPr>
      <w:r w:rsidRPr="00D82B2B">
        <w:rPr>
          <w:rFonts w:eastAsia="font185" w:cs="font185"/>
          <w:color w:val="FF0000"/>
          <w:lang w:eastAsia="ru-RU" w:bidi="ru-RU"/>
        </w:rPr>
        <w:t>от 02 мая 2012 года №112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  <w:r w:rsidRPr="00D82B2B">
        <w:rPr>
          <w:rFonts w:eastAsia="font185" w:cs="font185"/>
          <w:b/>
          <w:lang w:eastAsia="ru-RU" w:bidi="ru-RU"/>
        </w:rPr>
        <w:t>ПОЛОЖЕНИЕ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  <w:r w:rsidRPr="00D82B2B">
        <w:rPr>
          <w:rFonts w:eastAsia="font185" w:cs="font185"/>
          <w:b/>
          <w:lang w:eastAsia="ru-RU" w:bidi="ru-RU"/>
        </w:rPr>
        <w:t>о мерах по реализации отдельных положений Федерального закона «О противодействии коррупции»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eastAsia="font185" w:cs="font185"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 xml:space="preserve"> 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t xml:space="preserve">   1.</w:t>
      </w:r>
      <w:r w:rsidRPr="00D82B2B">
        <w:rPr>
          <w:rFonts w:eastAsia="font185"/>
          <w:lang w:eastAsia="ru-RU" w:bidi="ru-RU"/>
        </w:rPr>
        <w:t xml:space="preserve"> </w:t>
      </w:r>
      <w:proofErr w:type="gramStart"/>
      <w:r w:rsidRPr="00D82B2B">
        <w:rPr>
          <w:rFonts w:eastAsia="font185"/>
          <w:lang w:eastAsia="ru-RU" w:bidi="ru-RU"/>
        </w:rPr>
        <w:t xml:space="preserve">Гражданин, замещавший должность муниципальной службы, включенную в </w:t>
      </w:r>
      <w:hyperlink r:id="rId7" w:history="1">
        <w:r w:rsidRPr="00D82B2B">
          <w:rPr>
            <w:rFonts w:eastAsia="font185"/>
            <w:lang w:eastAsia="ru-RU" w:bidi="ru-RU"/>
          </w:rPr>
          <w:t>перечень</w:t>
        </w:r>
      </w:hyperlink>
      <w:r w:rsidRPr="00D82B2B">
        <w:rPr>
          <w:rFonts w:eastAsia="font185"/>
          <w:lang w:eastAsia="ru-RU" w:bidi="ru-RU"/>
        </w:rPr>
        <w:t xml:space="preserve"> (прилагается),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  муниципального (административного) управления данной</w:t>
      </w:r>
      <w:proofErr w:type="gramEnd"/>
      <w:r w:rsidRPr="00D82B2B">
        <w:rPr>
          <w:rFonts w:eastAsia="font185"/>
          <w:lang w:eastAsia="ru-RU" w:bidi="ru-RU"/>
        </w:rPr>
        <w:t xml:space="preserve"> организацией входили в должностные (служебные) обязанности  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 xml:space="preserve">1.1. </w:t>
      </w:r>
      <w:proofErr w:type="gramStart"/>
      <w:r w:rsidRPr="00D82B2B">
        <w:rPr>
          <w:rFonts w:eastAsia="font185"/>
          <w:lang w:eastAsia="ru-RU" w:bidi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D82B2B">
        <w:rPr>
          <w:rFonts w:eastAsia="font185"/>
          <w:lang w:eastAsia="ru-RU" w:bidi="ru-RU"/>
        </w:rPr>
        <w:t xml:space="preserve"> течение одного рабочего дня и уведомить его устно в течение трех рабочих дней.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t xml:space="preserve">  </w:t>
      </w:r>
      <w:r w:rsidRPr="00D82B2B">
        <w:rPr>
          <w:rFonts w:eastAsia="font185"/>
          <w:lang w:eastAsia="ru-RU" w:bidi="ru-RU"/>
        </w:rPr>
        <w:t xml:space="preserve">2. Гражданин, замещавший должности муниципальной службы, </w:t>
      </w:r>
      <w:proofErr w:type="gramStart"/>
      <w:r w:rsidRPr="00D82B2B">
        <w:rPr>
          <w:rFonts w:eastAsia="font185"/>
          <w:lang w:eastAsia="ru-RU" w:bidi="ru-RU"/>
        </w:rPr>
        <w:t>согласно перечня</w:t>
      </w:r>
      <w:proofErr w:type="gramEnd"/>
      <w:r w:rsidRPr="00D82B2B">
        <w:rPr>
          <w:rFonts w:eastAsia="font185"/>
          <w:lang w:eastAsia="ru-RU" w:bidi="ru-RU"/>
        </w:rPr>
        <w:t xml:space="preserve"> (прилагается)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1 настоящего Положения, сообщать работодателю сведения о последнем месте своей службы.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t xml:space="preserve">  </w:t>
      </w:r>
      <w:r w:rsidRPr="00D82B2B">
        <w:rPr>
          <w:rFonts w:eastAsia="font185"/>
          <w:lang w:eastAsia="ru-RU" w:bidi="ru-RU"/>
        </w:rPr>
        <w:t xml:space="preserve">3.Несоблюдение гражданином, замещавшим должности муниципальной службы, </w:t>
      </w:r>
      <w:proofErr w:type="gramStart"/>
      <w:r w:rsidRPr="00D82B2B">
        <w:rPr>
          <w:rFonts w:eastAsia="font185"/>
          <w:lang w:eastAsia="ru-RU" w:bidi="ru-RU"/>
        </w:rPr>
        <w:t>согласно перечня</w:t>
      </w:r>
      <w:proofErr w:type="gramEnd"/>
      <w:r w:rsidRPr="00D82B2B">
        <w:rPr>
          <w:rFonts w:eastAsia="font185"/>
          <w:lang w:eastAsia="ru-RU" w:bidi="ru-RU"/>
        </w:rPr>
        <w:t xml:space="preserve"> (прилагается), после увольнения с муниципальной службы, требования, предусмотренного </w:t>
      </w:r>
      <w:r w:rsidRPr="00D82B2B">
        <w:rPr>
          <w:rFonts w:eastAsia="font185"/>
          <w:color w:val="0000FF"/>
          <w:lang w:eastAsia="ru-RU" w:bidi="ru-RU"/>
        </w:rPr>
        <w:t xml:space="preserve"> </w:t>
      </w:r>
      <w:r w:rsidRPr="00D82B2B">
        <w:rPr>
          <w:rFonts w:eastAsia="font185"/>
          <w:lang w:eastAsia="ru-RU" w:bidi="ru-RU"/>
        </w:rPr>
        <w:t>пунктом</w:t>
      </w:r>
      <w:r w:rsidRPr="00D82B2B">
        <w:rPr>
          <w:rFonts w:eastAsia="font185"/>
          <w:color w:val="0000FF"/>
          <w:lang w:eastAsia="ru-RU" w:bidi="ru-RU"/>
        </w:rPr>
        <w:t xml:space="preserve"> </w:t>
      </w:r>
      <w:r w:rsidRPr="00D82B2B">
        <w:rPr>
          <w:rFonts w:eastAsia="font185"/>
          <w:lang w:eastAsia="ru-RU" w:bidi="ru-RU"/>
        </w:rPr>
        <w:t xml:space="preserve">2 настоящего Положения, влечет прекращение трудового или гражданско-правового договора на выполнение работ (оказание услуг), указанного в </w:t>
      </w:r>
      <w:hyperlink r:id="rId8" w:history="1">
        <w:r w:rsidRPr="00D82B2B">
          <w:rPr>
            <w:rFonts w:eastAsia="font185"/>
            <w:lang w:eastAsia="ru-RU" w:bidi="ru-RU"/>
          </w:rPr>
          <w:t xml:space="preserve"> пункте 1</w:t>
        </w:r>
      </w:hyperlink>
      <w:r w:rsidRPr="00D82B2B">
        <w:rPr>
          <w:rFonts w:eastAsia="font185"/>
          <w:lang w:eastAsia="ru-RU" w:bidi="ru-RU"/>
        </w:rPr>
        <w:t xml:space="preserve"> настоящего Положения, заключенного с указанным гражданином.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lastRenderedPageBreak/>
        <w:t xml:space="preserve">  </w:t>
      </w:r>
      <w:r w:rsidRPr="00D82B2B">
        <w:rPr>
          <w:rFonts w:eastAsia="font185"/>
          <w:lang w:eastAsia="ru-RU" w:bidi="ru-RU"/>
        </w:rPr>
        <w:t xml:space="preserve">4. </w:t>
      </w:r>
      <w:proofErr w:type="gramStart"/>
      <w:r w:rsidRPr="00D82B2B">
        <w:rPr>
          <w:rFonts w:eastAsia="font185"/>
          <w:lang w:eastAsia="ru-RU" w:bidi="ru-RU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9" w:history="1">
        <w:r w:rsidRPr="00D82B2B">
          <w:rPr>
            <w:rFonts w:eastAsia="font185"/>
            <w:color w:val="0000FF"/>
            <w:lang w:eastAsia="ru-RU" w:bidi="ru-RU"/>
          </w:rPr>
          <w:t xml:space="preserve"> </w:t>
        </w:r>
        <w:r w:rsidRPr="00D82B2B">
          <w:rPr>
            <w:rFonts w:eastAsia="font185"/>
            <w:lang w:eastAsia="ru-RU" w:bidi="ru-RU"/>
          </w:rPr>
          <w:t>пункте 1</w:t>
        </w:r>
      </w:hyperlink>
      <w:r w:rsidRPr="00D82B2B">
        <w:rPr>
          <w:rFonts w:eastAsia="font185"/>
          <w:lang w:eastAsia="ru-RU" w:bidi="ru-RU"/>
        </w:rPr>
        <w:t xml:space="preserve"> настоящего Положения, с гражданином, замещавшим должности   муниципальной службы, согласно перечня (прилагается),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10" w:history="1">
        <w:r w:rsidRPr="00D82B2B">
          <w:rPr>
            <w:rFonts w:eastAsia="font185"/>
            <w:lang w:eastAsia="ru-RU" w:bidi="ru-RU"/>
          </w:rPr>
          <w:t>порядке</w:t>
        </w:r>
      </w:hyperlink>
      <w:r w:rsidRPr="00D82B2B">
        <w:rPr>
          <w:rFonts w:eastAsia="font185"/>
          <w:lang w:eastAsia="ru-RU" w:bidi="ru-RU"/>
        </w:rPr>
        <w:t>, устанавливаемом нормативными</w:t>
      </w:r>
      <w:proofErr w:type="gramEnd"/>
      <w:r w:rsidRPr="00D82B2B">
        <w:rPr>
          <w:rFonts w:eastAsia="font185"/>
          <w:lang w:eastAsia="ru-RU" w:bidi="ru-RU"/>
        </w:rPr>
        <w:t xml:space="preserve"> правовыми актами Российской Федерации.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 xml:space="preserve">  5. Неисполнение работодателем обязанности, установленным  в пункте 4 настоящего Положения, является правонарушением и влечет ответственность в соответствии с законодательством Российской Федерации.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 xml:space="preserve">  6. </w:t>
      </w:r>
      <w:proofErr w:type="gramStart"/>
      <w:r w:rsidRPr="00D82B2B">
        <w:rPr>
          <w:rFonts w:eastAsia="font185"/>
          <w:lang w:eastAsia="ru-RU" w:bidi="ru-RU"/>
        </w:rPr>
        <w:t xml:space="preserve">Проверка соблюдения гражданином, указанным в </w:t>
      </w:r>
      <w:hyperlink r:id="rId11" w:history="1">
        <w:r w:rsidRPr="00D82B2B">
          <w:rPr>
            <w:rFonts w:eastAsia="font185"/>
            <w:lang w:eastAsia="ru-RU" w:bidi="ru-RU"/>
          </w:rPr>
          <w:t xml:space="preserve"> пункте 1</w:t>
        </w:r>
      </w:hyperlink>
      <w:r w:rsidRPr="00D82B2B">
        <w:rPr>
          <w:rFonts w:eastAsia="font185"/>
          <w:lang w:eastAsia="ru-RU" w:bidi="ru-RU"/>
        </w:rPr>
        <w:t xml:space="preserve"> настоящего Положения,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D82B2B">
        <w:rPr>
          <w:rFonts w:eastAsia="font185"/>
          <w:lang w:eastAsia="ru-RU" w:bidi="ru-RU"/>
        </w:rP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t xml:space="preserve">  </w:t>
      </w:r>
      <w:r w:rsidRPr="00D82B2B">
        <w:rPr>
          <w:rFonts w:eastAsia="font185"/>
          <w:lang w:eastAsia="ru-RU" w:bidi="ru-RU"/>
        </w:rPr>
        <w:t>7. Ограничения и обязанности, налагаемые на лиц, замещающих   муниципальные должности: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1)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2). Лица, замещающие муниципальные должности и осуществляющие свои полномочия на постоянной основе, не вправе: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а) замещать другие должности в органах государственной власти и органах местного самоуправления;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б)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 xml:space="preserve">в)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D82B2B">
        <w:rPr>
          <w:rFonts w:eastAsia="font185"/>
          <w:lang w:eastAsia="ru-RU" w:bidi="ru-RU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</w:t>
      </w:r>
      <w:r w:rsidRPr="00D82B2B">
        <w:rPr>
          <w:rFonts w:eastAsia="font185"/>
          <w:lang w:eastAsia="ru-RU" w:bidi="ru-RU"/>
        </w:rPr>
        <w:lastRenderedPageBreak/>
        <w:t>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г)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д)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е)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ж)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з)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proofErr w:type="gramStart"/>
      <w:r w:rsidRPr="00D82B2B">
        <w:rPr>
          <w:rFonts w:eastAsia="font185"/>
          <w:lang w:eastAsia="ru-RU" w:bidi="ru-RU"/>
        </w:rPr>
        <w:t>и)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proofErr w:type="gramStart"/>
      <w:r w:rsidRPr="00D82B2B">
        <w:rPr>
          <w:rFonts w:eastAsia="font185"/>
          <w:lang w:eastAsia="ru-RU" w:bidi="ru-RU"/>
        </w:rPr>
        <w:t xml:space="preserve">к) входить в состав органов управления, попечительских или наблюдательных советов, иных органов иностранных некоммерческих </w:t>
      </w:r>
      <w:r w:rsidRPr="00D82B2B">
        <w:rPr>
          <w:rFonts w:eastAsia="font185"/>
          <w:lang w:eastAsia="ru-RU" w:bidi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>л)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lang w:eastAsia="ru-RU" w:bidi="ru-RU"/>
        </w:rPr>
        <w:t xml:space="preserve">  8. Лица, </w:t>
      </w:r>
      <w:proofErr w:type="gramStart"/>
      <w:r w:rsidRPr="00D82B2B">
        <w:rPr>
          <w:rFonts w:eastAsia="font185"/>
          <w:lang w:eastAsia="ru-RU" w:bidi="ru-RU"/>
        </w:rPr>
        <w:t>согласно перечня</w:t>
      </w:r>
      <w:proofErr w:type="gramEnd"/>
      <w:r w:rsidRPr="00D82B2B">
        <w:rPr>
          <w:rFonts w:eastAsia="font185"/>
          <w:lang w:eastAsia="ru-RU" w:bidi="ru-RU"/>
        </w:rPr>
        <w:t xml:space="preserve"> (прилагается), замещаемые муниципальные должности на постоянной основе, нарушившие запреты, ограничения и обязанности, установленные   пунктами 1-4 настоящего Положения,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font185"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t xml:space="preserve">  </w:t>
      </w:r>
      <w:r w:rsidRPr="00D82B2B">
        <w:rPr>
          <w:rFonts w:eastAsia="font185"/>
          <w:lang w:eastAsia="ru-RU" w:bidi="ru-RU"/>
        </w:rPr>
        <w:t>9.  В случае</w:t>
      </w:r>
      <w:proofErr w:type="gramStart"/>
      <w:r w:rsidRPr="00D82B2B">
        <w:rPr>
          <w:rFonts w:eastAsia="font185"/>
          <w:lang w:eastAsia="ru-RU" w:bidi="ru-RU"/>
        </w:rPr>
        <w:t>,</w:t>
      </w:r>
      <w:proofErr w:type="gramEnd"/>
      <w:r w:rsidRPr="00D82B2B">
        <w:rPr>
          <w:rFonts w:eastAsia="font185"/>
          <w:lang w:eastAsia="ru-RU" w:bidi="ru-RU"/>
        </w:rPr>
        <w:t xml:space="preserve"> если владение лицом, замещающим   муниципальную должность, должность муниципальной службы 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font185"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font185"/>
          <w:lang w:eastAsia="ru-RU" w:bidi="ru-RU"/>
        </w:rPr>
      </w:pPr>
      <w:r w:rsidRPr="00D82B2B">
        <w:rPr>
          <w:rFonts w:eastAsia="font185"/>
          <w:b/>
          <w:lang w:eastAsia="ru-RU" w:bidi="ru-RU"/>
        </w:rPr>
        <w:t xml:space="preserve">  </w:t>
      </w:r>
      <w:r w:rsidRPr="00D82B2B">
        <w:rPr>
          <w:rFonts w:eastAsia="font185"/>
          <w:lang w:eastAsia="ru-RU" w:bidi="ru-RU"/>
        </w:rPr>
        <w:t>10. 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 замещающих муниципальные должности, должности муниципальной службы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rPr>
          <w:rFonts w:eastAsia="font185"/>
          <w:lang w:eastAsia="ru-RU" w:bidi="ru-RU"/>
        </w:rPr>
      </w:pPr>
    </w:p>
    <w:p w:rsidR="00056A3F" w:rsidRPr="00D82B2B" w:rsidRDefault="00056A3F" w:rsidP="00056A3F">
      <w:pPr>
        <w:widowControl w:val="0"/>
        <w:suppressAutoHyphens/>
        <w:autoSpaceDE w:val="0"/>
        <w:spacing w:after="0" w:line="240" w:lineRule="auto"/>
        <w:rPr>
          <w:rFonts w:eastAsia="font185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eastAsia="font185" w:cs="font185"/>
          <w:sz w:val="24"/>
          <w:szCs w:val="24"/>
          <w:lang w:eastAsia="ru-RU" w:bidi="ru-RU"/>
        </w:rPr>
      </w:pPr>
      <w:r w:rsidRPr="00D82B2B">
        <w:rPr>
          <w:rFonts w:eastAsia="font185"/>
          <w:lang w:eastAsia="ru-RU" w:bidi="ru-RU"/>
        </w:rPr>
        <w:br w:type="page"/>
      </w:r>
      <w:r w:rsidRPr="00056A3F">
        <w:rPr>
          <w:rFonts w:eastAsia="font185" w:cs="font185"/>
          <w:sz w:val="24"/>
          <w:szCs w:val="24"/>
          <w:lang w:eastAsia="ru-RU" w:bidi="ru-RU"/>
        </w:rPr>
        <w:lastRenderedPageBreak/>
        <w:t>Приложение 1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  <w:r w:rsidRPr="00056A3F">
        <w:rPr>
          <w:rFonts w:eastAsia="font185" w:cs="font185"/>
          <w:b/>
          <w:lang w:eastAsia="ru-RU" w:bidi="ru-RU"/>
        </w:rPr>
        <w:t>ПЕРЕЧЕНЬ</w:t>
      </w: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  <w:r w:rsidRPr="00056A3F">
        <w:rPr>
          <w:rFonts w:eastAsia="font185" w:cs="font185"/>
          <w:b/>
          <w:lang w:eastAsia="ru-RU" w:bidi="ru-RU"/>
        </w:rPr>
        <w:t>муниципальных должностей и должностей муниципальной службы в муниципальном образовании «</w:t>
      </w:r>
      <w:r w:rsidRPr="00056A3F">
        <w:rPr>
          <w:rFonts w:eastAsia="font185" w:cs="font185"/>
          <w:b/>
          <w:color w:val="000000" w:themeColor="text1"/>
          <w:lang w:eastAsia="ru-RU" w:bidi="ru-RU"/>
        </w:rPr>
        <w:t xml:space="preserve">Визимьярское сельское поселение», </w:t>
      </w:r>
      <w:r w:rsidRPr="00056A3F">
        <w:rPr>
          <w:rFonts w:eastAsia="font185" w:cs="font185"/>
          <w:b/>
          <w:lang w:eastAsia="ru-RU" w:bidi="ru-RU"/>
        </w:rPr>
        <w:t xml:space="preserve">предусмотренных федеральными законами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056A3F">
          <w:rPr>
            <w:rFonts w:eastAsia="font185" w:cs="font185"/>
            <w:b/>
            <w:lang w:eastAsia="ru-RU" w:bidi="ru-RU"/>
          </w:rPr>
          <w:t xml:space="preserve">25 декабря </w:t>
        </w:r>
        <w:smartTag w:uri="urn:schemas-microsoft-com:office:smarttags" w:element="metricconverter">
          <w:smartTagPr>
            <w:attr w:name="ProductID" w:val="2008 г"/>
          </w:smartTagPr>
          <w:r w:rsidRPr="00056A3F">
            <w:rPr>
              <w:rFonts w:eastAsia="font185" w:cs="font185"/>
              <w:b/>
              <w:lang w:eastAsia="ru-RU" w:bidi="ru-RU"/>
            </w:rPr>
            <w:t>2008 г</w:t>
          </w:r>
        </w:smartTag>
        <w:r w:rsidRPr="00056A3F">
          <w:rPr>
            <w:rFonts w:eastAsia="font185" w:cs="font185"/>
            <w:b/>
            <w:lang w:eastAsia="ru-RU" w:bidi="ru-RU"/>
          </w:rPr>
          <w:t>.</w:t>
        </w:r>
      </w:smartTag>
      <w:r w:rsidRPr="00056A3F">
        <w:rPr>
          <w:rFonts w:eastAsia="font185" w:cs="font185"/>
          <w:b/>
          <w:lang w:eastAsia="ru-RU" w:bidi="ru-RU"/>
        </w:rPr>
        <w:t xml:space="preserve"> №273-ФЗ «О противодействии коррупции» и от </w:t>
      </w:r>
      <w:smartTag w:uri="urn:schemas-microsoft-com:office:smarttags" w:element="date">
        <w:smartTagPr>
          <w:attr w:name="Year" w:val="2011"/>
          <w:attr w:name="Day" w:val="21"/>
          <w:attr w:name="Month" w:val="11"/>
          <w:attr w:name="ls" w:val="trans"/>
        </w:smartTagPr>
        <w:r w:rsidRPr="00056A3F">
          <w:rPr>
            <w:rFonts w:eastAsia="font185" w:cs="font185"/>
            <w:b/>
            <w:lang w:eastAsia="ru-RU" w:bidi="ru-RU"/>
          </w:rPr>
          <w:t>21 ноября 2011</w:t>
        </w:r>
      </w:smartTag>
      <w:r w:rsidRPr="00056A3F">
        <w:rPr>
          <w:rFonts w:eastAsia="font185" w:cs="font185"/>
          <w:b/>
          <w:lang w:eastAsia="ru-RU" w:bidi="ru-RU"/>
        </w:rPr>
        <w:t xml:space="preserve"> №329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</w:p>
    <w:p w:rsidR="00056A3F" w:rsidRPr="00056A3F" w:rsidRDefault="00056A3F" w:rsidP="00056A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font185" w:eastAsia="font185" w:hAnsi="font185" w:cs="font185"/>
          <w:b/>
          <w:bCs/>
          <w:lang w:eastAsia="ru-RU" w:bidi="ru-RU"/>
        </w:rPr>
      </w:pPr>
      <w:r w:rsidRPr="00056A3F">
        <w:rPr>
          <w:rFonts w:eastAsia="font185" w:cs="font185"/>
          <w:b/>
          <w:bCs/>
          <w:lang w:eastAsia="ru-RU" w:bidi="ru-RU"/>
        </w:rPr>
        <w:t xml:space="preserve"> </w:t>
      </w:r>
    </w:p>
    <w:p w:rsidR="00056A3F" w:rsidRPr="00056A3F" w:rsidRDefault="00056A3F" w:rsidP="00056A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056A3F">
        <w:rPr>
          <w:rFonts w:eastAsia="Times New Roman"/>
          <w:b/>
          <w:bCs/>
          <w:lang w:eastAsia="ru-RU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56A3F" w:rsidRPr="00056A3F" w:rsidTr="004B6DA9">
        <w:trPr>
          <w:cantSplit/>
          <w:trHeight w:val="360"/>
        </w:trPr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b/>
                <w:lang w:eastAsia="ru-RU" w:bidi="ru-RU"/>
              </w:rPr>
            </w:pPr>
            <w:r w:rsidRPr="00056A3F">
              <w:rPr>
                <w:rFonts w:eastAsia="Arial"/>
                <w:b/>
                <w:lang w:eastAsia="ru-RU" w:bidi="ru-RU"/>
              </w:rPr>
              <w:t>Высшая должность муниципальной службы</w:t>
            </w:r>
          </w:p>
          <w:p w:rsidR="00056A3F" w:rsidRPr="00056A3F" w:rsidRDefault="00056A3F" w:rsidP="00056A3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56A3F" w:rsidRPr="00056A3F" w:rsidTr="004B6DA9">
        <w:trPr>
          <w:cantSplit/>
          <w:trHeight w:val="360"/>
        </w:trPr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lang w:eastAsia="ru-RU" w:bidi="ru-RU"/>
              </w:rPr>
            </w:pPr>
            <w:r w:rsidRPr="00056A3F">
              <w:rPr>
                <w:rFonts w:eastAsia="Arial"/>
                <w:lang w:eastAsia="ru-RU" w:bidi="ru-RU"/>
              </w:rPr>
              <w:t xml:space="preserve">Глава администрации  </w:t>
            </w:r>
          </w:p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b/>
                <w:lang w:eastAsia="ru-RU" w:bidi="ru-RU"/>
              </w:rPr>
            </w:pPr>
          </w:p>
        </w:tc>
      </w:tr>
      <w:tr w:rsidR="00056A3F" w:rsidRPr="00056A3F" w:rsidTr="004B6DA9">
        <w:trPr>
          <w:cantSplit/>
          <w:trHeight w:val="360"/>
        </w:trPr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lang w:eastAsia="ru-RU" w:bidi="ru-RU"/>
              </w:rPr>
            </w:pPr>
            <w:r w:rsidRPr="00056A3F">
              <w:rPr>
                <w:rFonts w:eastAsia="Arial"/>
                <w:b/>
                <w:lang w:eastAsia="ru-RU" w:bidi="ru-RU"/>
              </w:rPr>
              <w:t>Старшая должность</w:t>
            </w:r>
          </w:p>
        </w:tc>
      </w:tr>
      <w:tr w:rsidR="00056A3F" w:rsidRPr="00056A3F" w:rsidTr="004B6DA9">
        <w:trPr>
          <w:cantSplit/>
          <w:trHeight w:val="360"/>
        </w:trPr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lang w:eastAsia="ru-RU" w:bidi="ru-RU"/>
              </w:rPr>
            </w:pPr>
            <w:r w:rsidRPr="00056A3F">
              <w:rPr>
                <w:rFonts w:eastAsia="Arial"/>
                <w:lang w:eastAsia="ru-RU" w:bidi="ru-RU"/>
              </w:rPr>
              <w:t>Главный специалист</w:t>
            </w:r>
          </w:p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b/>
                <w:lang w:eastAsia="ru-RU" w:bidi="ru-RU"/>
              </w:rPr>
            </w:pPr>
          </w:p>
        </w:tc>
      </w:tr>
      <w:tr w:rsidR="00056A3F" w:rsidRPr="00056A3F" w:rsidTr="004B6DA9">
        <w:trPr>
          <w:cantSplit/>
          <w:trHeight w:val="360"/>
        </w:trPr>
        <w:tc>
          <w:tcPr>
            <w:tcW w:w="9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lang w:eastAsia="ru-RU" w:bidi="ru-RU"/>
              </w:rPr>
            </w:pPr>
            <w:r w:rsidRPr="00056A3F">
              <w:rPr>
                <w:rFonts w:eastAsia="Arial"/>
                <w:lang w:eastAsia="ru-RU" w:bidi="ru-RU"/>
              </w:rPr>
              <w:t>Ведущий специалист</w:t>
            </w:r>
          </w:p>
          <w:p w:rsidR="00056A3F" w:rsidRPr="00056A3F" w:rsidRDefault="00056A3F" w:rsidP="00056A3F">
            <w:pPr>
              <w:suppressAutoHyphens/>
              <w:autoSpaceDE w:val="0"/>
              <w:spacing w:after="0" w:line="240" w:lineRule="auto"/>
              <w:jc w:val="both"/>
              <w:rPr>
                <w:rFonts w:eastAsia="Arial"/>
                <w:lang w:eastAsia="ru-RU" w:bidi="ru-RU"/>
              </w:rPr>
            </w:pPr>
          </w:p>
        </w:tc>
      </w:tr>
    </w:tbl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rPr>
          <w:rFonts w:ascii="font185" w:eastAsia="font185" w:hAnsi="font185" w:cs="font185"/>
          <w:sz w:val="24"/>
          <w:szCs w:val="24"/>
          <w:lang w:eastAsia="ru-RU" w:bidi="ru-RU"/>
        </w:rPr>
      </w:pPr>
    </w:p>
    <w:p w:rsidR="00056A3F" w:rsidRPr="00056A3F" w:rsidRDefault="00056A3F" w:rsidP="00056A3F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eastAsia="font185" w:cs="font185"/>
          <w:b/>
          <w:lang w:eastAsia="ru-RU" w:bidi="ru-RU"/>
        </w:rPr>
      </w:pPr>
    </w:p>
    <w:p w:rsidR="00056A3F" w:rsidRDefault="00056A3F" w:rsidP="00056A3F">
      <w:pPr>
        <w:jc w:val="center"/>
      </w:pPr>
    </w:p>
    <w:sectPr w:rsidR="0005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5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FC"/>
    <w:rsid w:val="000064D5"/>
    <w:rsid w:val="00056A3F"/>
    <w:rsid w:val="000668FC"/>
    <w:rsid w:val="00165A8E"/>
    <w:rsid w:val="0019672F"/>
    <w:rsid w:val="009F2481"/>
    <w:rsid w:val="00D82B2B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F377ABFFBC0C4AB1EE56D82E6B23BE169D76D995B917E7C0FC6EMCk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F377ABFFBC0C4AB3ED58D52A6B23BE169D76D995B917E7C0FC6DC86621AAMEk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4B976E20A211E70BB7CF377ABFFBC0C4AB1EE56D82E6B23BE169D76D995B917E7C0FC6EMCk1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4B976E20A211E70BB7CF377ABFFBC0C4AB3EB5AD5296B23BE169D76D9M9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F377ABFFBC0C4AB1EE56D82E6B23BE169D76D995B917E7C0FC6EMC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4</cp:revision>
  <cp:lastPrinted>2012-05-12T12:29:00Z</cp:lastPrinted>
  <dcterms:created xsi:type="dcterms:W3CDTF">2012-05-04T13:33:00Z</dcterms:created>
  <dcterms:modified xsi:type="dcterms:W3CDTF">2012-05-12T12:31:00Z</dcterms:modified>
</cp:coreProperties>
</file>