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E166F6">
        <w:rPr>
          <w:rFonts w:ascii="Times New Roman" w:hAnsi="Times New Roman" w:cs="Times New Roman"/>
          <w:b/>
          <w:sz w:val="26"/>
          <w:szCs w:val="26"/>
        </w:rPr>
        <w:t>2022</w:t>
      </w:r>
      <w:r w:rsidR="00091AB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5C51" w:rsidRDefault="00045C51" w:rsidP="00045C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входит 26 дерев</w:t>
      </w:r>
      <w:r w:rsidR="00091AB9">
        <w:rPr>
          <w:rFonts w:ascii="Times New Roman" w:hAnsi="Times New Roman" w:cs="Times New Roman"/>
          <w:sz w:val="26"/>
          <w:szCs w:val="26"/>
        </w:rPr>
        <w:t>ень, с количеством населения – 2</w:t>
      </w:r>
      <w:r w:rsidR="000C2843">
        <w:rPr>
          <w:rFonts w:ascii="Times New Roman" w:hAnsi="Times New Roman" w:cs="Times New Roman"/>
          <w:sz w:val="26"/>
          <w:szCs w:val="26"/>
        </w:rPr>
        <w:t>418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человек, количество дворов - </w:t>
      </w:r>
      <w:r w:rsidR="00091AB9">
        <w:rPr>
          <w:rFonts w:ascii="Times New Roman" w:hAnsi="Times New Roman" w:cs="Times New Roman"/>
          <w:sz w:val="26"/>
          <w:szCs w:val="26"/>
        </w:rPr>
        <w:t>779</w:t>
      </w:r>
      <w:r>
        <w:rPr>
          <w:rFonts w:ascii="Times New Roman" w:hAnsi="Times New Roman" w:cs="Times New Roman"/>
          <w:sz w:val="26"/>
          <w:szCs w:val="26"/>
        </w:rPr>
        <w:t xml:space="preserve">, наличие трудоспособного населения – </w:t>
      </w:r>
      <w:r w:rsidR="00091AB9">
        <w:rPr>
          <w:rFonts w:ascii="Times New Roman" w:hAnsi="Times New Roman" w:cs="Times New Roman"/>
          <w:color w:val="000000" w:themeColor="text1"/>
          <w:sz w:val="26"/>
          <w:szCs w:val="26"/>
        </w:rPr>
        <w:t>138</w:t>
      </w:r>
      <w:r w:rsidR="00641D6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 w:rsidR="00091AB9">
        <w:rPr>
          <w:rFonts w:ascii="Times New Roman" w:hAnsi="Times New Roman" w:cs="Times New Roman"/>
          <w:sz w:val="26"/>
          <w:szCs w:val="26"/>
        </w:rPr>
        <w:t xml:space="preserve"> </w:t>
      </w:r>
      <w:r w:rsidR="00641D6E">
        <w:rPr>
          <w:rFonts w:ascii="Times New Roman" w:hAnsi="Times New Roman" w:cs="Times New Roman"/>
          <w:color w:val="000000" w:themeColor="text1"/>
          <w:sz w:val="26"/>
          <w:szCs w:val="26"/>
        </w:rPr>
        <w:t>130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045C51" w:rsidRPr="00606AB0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2043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2A2043"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 w:rsidRPr="002A2043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</w:t>
      </w:r>
      <w:r w:rsidR="00091AB9" w:rsidRPr="002A2043">
        <w:rPr>
          <w:rFonts w:ascii="Times New Roman" w:hAnsi="Times New Roman" w:cs="Times New Roman"/>
          <w:sz w:val="26"/>
          <w:szCs w:val="26"/>
        </w:rPr>
        <w:t>Лариса Николаевна, количество учащихся</w:t>
      </w:r>
      <w:r w:rsidR="002A2043" w:rsidRPr="002A2043">
        <w:rPr>
          <w:rFonts w:ascii="Times New Roman" w:hAnsi="Times New Roman" w:cs="Times New Roman"/>
          <w:sz w:val="26"/>
          <w:szCs w:val="26"/>
        </w:rPr>
        <w:t xml:space="preserve"> – 86 детей, посещающих ДДУ – 40</w:t>
      </w:r>
      <w:r w:rsidRPr="002A20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2043">
        <w:rPr>
          <w:rFonts w:ascii="Times New Roman" w:hAnsi="Times New Roman" w:cs="Times New Roman"/>
          <w:sz w:val="26"/>
          <w:szCs w:val="26"/>
        </w:rPr>
        <w:t>пед</w:t>
      </w:r>
      <w:r w:rsidR="002A2043" w:rsidRPr="002A2043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="002A2043" w:rsidRPr="002A2043">
        <w:rPr>
          <w:rFonts w:ascii="Times New Roman" w:hAnsi="Times New Roman" w:cs="Times New Roman"/>
          <w:sz w:val="26"/>
          <w:szCs w:val="26"/>
        </w:rPr>
        <w:t xml:space="preserve"> – 13, техперсонала – 13</w:t>
      </w:r>
      <w:r w:rsidRPr="002A2043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Арсен</w:t>
      </w:r>
      <w:r w:rsidR="00A36F06" w:rsidRPr="00A36F06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A36F06" w:rsidRPr="00A36F06">
        <w:rPr>
          <w:rFonts w:ascii="Times New Roman" w:hAnsi="Times New Roman" w:cs="Times New Roman"/>
          <w:sz w:val="26"/>
          <w:szCs w:val="26"/>
        </w:rPr>
        <w:t>, количество учащихся – 34, учителей - 9</w:t>
      </w:r>
      <w:r w:rsidR="00091AB9" w:rsidRPr="00A36F06">
        <w:rPr>
          <w:rFonts w:ascii="Times New Roman" w:hAnsi="Times New Roman" w:cs="Times New Roman"/>
          <w:sz w:val="26"/>
          <w:szCs w:val="26"/>
        </w:rPr>
        <w:t>, техперсонала – 2</w:t>
      </w:r>
      <w:r w:rsidRPr="00A36F06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091AB9">
        <w:rPr>
          <w:rFonts w:ascii="Times New Roman" w:hAnsi="Times New Roman" w:cs="Times New Roman"/>
          <w:sz w:val="26"/>
          <w:szCs w:val="26"/>
        </w:rPr>
        <w:t xml:space="preserve">заведующая </w:t>
      </w:r>
      <w:r>
        <w:rPr>
          <w:rFonts w:ascii="Times New Roman" w:hAnsi="Times New Roman" w:cs="Times New Roman"/>
          <w:sz w:val="26"/>
          <w:szCs w:val="26"/>
        </w:rPr>
        <w:t>Сергеева Любовь Васильевна.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</w:t>
      </w:r>
      <w:r w:rsidR="005A2B7C">
        <w:rPr>
          <w:rFonts w:ascii="Times New Roman" w:hAnsi="Times New Roman" w:cs="Times New Roman"/>
          <w:sz w:val="26"/>
          <w:szCs w:val="26"/>
        </w:rPr>
        <w:t xml:space="preserve">2022 </w:t>
      </w:r>
      <w:r w:rsidR="00E22044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«Профилактика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охват населения против гепатита «В», кори, краснухи, дифтерии, 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вакцинация против гриппа, а также проводится  вакцинация против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 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Б-</w:t>
      </w:r>
      <w:proofErr w:type="spellStart"/>
      <w:r>
        <w:rPr>
          <w:b w:val="0"/>
          <w:sz w:val="26"/>
          <w:szCs w:val="26"/>
        </w:rPr>
        <w:t>Шалинский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 Владимирова Лилия Сергеевна,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EC76A0" w:rsidRPr="00EC76A0" w:rsidRDefault="00045C51" w:rsidP="00EC76A0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программам:</w:t>
      </w:r>
    </w:p>
    <w:p w:rsidR="00EC76A0" w:rsidRPr="00EC76A0" w:rsidRDefault="00EC76A0" w:rsidP="006A6ABC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Международные десятилетия: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2018–2027 – Десятилетие детства в Российской Федерации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2014–2024 – Десятилетие устойчивой энергетики для всех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2018–2028 – Международное десятилетие действий «Вода для устойчивого развития»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2019–2028 – Десятилетие Нельсона </w:t>
      </w:r>
      <w:proofErr w:type="spellStart"/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Манделы</w:t>
      </w:r>
      <w:proofErr w:type="spellEnd"/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наук об океане в интересах устойчивого развития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ООН по восстановлению экосистем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2022–2032 – Десятилетие языков коренных народов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2015–2024 – Международное десятилетие лиц африканского происхождения;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2016–2025 – Десятилетие действий по проблемам питания</w:t>
      </w:r>
    </w:p>
    <w:p w:rsidR="00EC76A0" w:rsidRPr="00EC76A0" w:rsidRDefault="00EC76A0" w:rsidP="006A6ABC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2019–2028 – Десятилетие семейных фермерских хозяйств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2022–2031 – Десятилетие науки и технологий в Российской Федерации</w:t>
      </w:r>
    </w:p>
    <w:p w:rsidR="00EC76A0" w:rsidRPr="00EC76A0" w:rsidRDefault="00EC76A0" w:rsidP="006A6ABC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Федеральные программы: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«Доступная среда» на 2021-2025 годы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«Информационное общество» на 2019-2024 годы</w:t>
      </w:r>
    </w:p>
    <w:p w:rsidR="00EC76A0" w:rsidRPr="00EC76A0" w:rsidRDefault="00EC76A0" w:rsidP="006A6ABC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«Научно-технологическое развитие Российской Федерации» на 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2019-2024 годы 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«Культура» на 2019-2024 годы 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«Охрана окружающей среды» на 2016-2031 годы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«Региональное развитие» на 2016-2025 годы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«Увековечение памяти погибши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>х при защите Отечества на 2019-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2024 годы  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Культура школьников </w:t>
      </w:r>
    </w:p>
    <w:p w:rsidR="00EC76A0" w:rsidRPr="00EC76A0" w:rsidRDefault="00EC76A0" w:rsidP="006A6ABC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Целевые программы РМЭ:</w:t>
      </w:r>
    </w:p>
    <w:p w:rsidR="00EC76A0" w:rsidRPr="00EC76A0" w:rsidRDefault="00EC76A0" w:rsidP="006A6ABC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>- «Развитие информационного общества в Республике Марий Эл (2019-2024 гг.)»</w:t>
      </w:r>
    </w:p>
    <w:p w:rsidR="00EC76A0" w:rsidRPr="00EC76A0" w:rsidRDefault="00EC76A0" w:rsidP="006A6ABC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- «Комплексные меры по противодействию злоупотреблению наркотикам и их незаконному   </w:t>
      </w:r>
    </w:p>
    <w:p w:rsidR="00EC76A0" w:rsidRPr="00EC76A0" w:rsidRDefault="00EC76A0" w:rsidP="006A6ABC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обороту на 2020-2030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«Улучшение демографической ситуации в Республике Марий Эл на 2018-2025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«Экологическая безопасность Республики Марий Эл на 2016-2031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«Государственная национальная политика Республики Марий Эл на 2018-2025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«Патриотическое воспитание граждан и допризывная подготовка молодежи к военной службе» 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на 2018-2024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образования и молодежной политики на 2018-2024 гг.»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«Социальная поддержка граждан» на 2013-2024 гг.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туризма в Республике Марий Эл» на 2021-2035 гг.</w:t>
      </w:r>
    </w:p>
    <w:p w:rsidR="00EC76A0" w:rsidRPr="00EC76A0" w:rsidRDefault="00EC76A0" w:rsidP="006A6ABC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Региональная программа «Повышение финансовой грамотности в РМЭ на 2021-2023 гг.»</w:t>
      </w:r>
      <w:r w:rsidR="006A6ABC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045C51" w:rsidRPr="006A6ABC" w:rsidRDefault="00EC76A0" w:rsidP="006A6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6A6AB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45C51" w:rsidRPr="006A6ABC"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045C51" w:rsidRDefault="00045C51" w:rsidP="006A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</w:t>
      </w:r>
      <w:r w:rsidR="00E22044">
        <w:rPr>
          <w:rFonts w:ascii="Times New Roman" w:hAnsi="Times New Roman" w:cs="Times New Roman"/>
          <w:sz w:val="26"/>
          <w:szCs w:val="26"/>
        </w:rPr>
        <w:t>заведующ</w:t>
      </w:r>
      <w:r w:rsidR="006A6ABC">
        <w:rPr>
          <w:rFonts w:ascii="Times New Roman" w:hAnsi="Times New Roman" w:cs="Times New Roman"/>
          <w:sz w:val="26"/>
          <w:szCs w:val="26"/>
        </w:rPr>
        <w:t>ий</w:t>
      </w:r>
      <w:r w:rsidR="00E22044">
        <w:rPr>
          <w:rFonts w:ascii="Times New Roman" w:hAnsi="Times New Roman" w:cs="Times New Roman"/>
          <w:sz w:val="26"/>
          <w:szCs w:val="26"/>
        </w:rPr>
        <w:t xml:space="preserve"> Шалинским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22044">
        <w:rPr>
          <w:rFonts w:ascii="Times New Roman" w:hAnsi="Times New Roman" w:cs="Times New Roman"/>
          <w:sz w:val="26"/>
          <w:szCs w:val="26"/>
        </w:rPr>
        <w:t>Губернов</w:t>
      </w:r>
      <w:proofErr w:type="spellEnd"/>
      <w:r w:rsidR="00E22044">
        <w:rPr>
          <w:rFonts w:ascii="Times New Roman" w:hAnsi="Times New Roman" w:cs="Times New Roman"/>
          <w:sz w:val="26"/>
          <w:szCs w:val="26"/>
        </w:rPr>
        <w:t xml:space="preserve"> Евгений Александрович. </w:t>
      </w:r>
      <w:r>
        <w:rPr>
          <w:rFonts w:ascii="Times New Roman" w:hAnsi="Times New Roman" w:cs="Times New Roman"/>
          <w:sz w:val="26"/>
          <w:szCs w:val="26"/>
        </w:rPr>
        <w:t>Заведующ</w:t>
      </w:r>
      <w:r w:rsidR="006A6AB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</w:t>
      </w:r>
      <w:r w:rsidR="006A6ABC">
        <w:rPr>
          <w:rFonts w:ascii="Times New Roman" w:hAnsi="Times New Roman" w:cs="Times New Roman"/>
          <w:sz w:val="26"/>
          <w:szCs w:val="26"/>
        </w:rPr>
        <w:t>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молодой и активен в своей работе. Они активно участвуют в районных мероприятиях, смотрах-конкурсах.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Дом-музей им. Н.С.Мухина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</w:t>
      </w:r>
    </w:p>
    <w:p w:rsidR="00045C51" w:rsidRDefault="00045C51" w:rsidP="00045C51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5C51" w:rsidRDefault="005A2B7C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 точки -</w:t>
      </w:r>
      <w:r w:rsidR="008D7C4B">
        <w:rPr>
          <w:rFonts w:ascii="Times New Roman" w:hAnsi="Times New Roman" w:cs="Times New Roman"/>
          <w:sz w:val="26"/>
          <w:szCs w:val="26"/>
        </w:rPr>
        <w:t xml:space="preserve"> 3</w:t>
      </w:r>
      <w:r w:rsidR="00045C51">
        <w:rPr>
          <w:rFonts w:ascii="Times New Roman" w:hAnsi="Times New Roman" w:cs="Times New Roman"/>
          <w:sz w:val="26"/>
          <w:szCs w:val="26"/>
        </w:rPr>
        <w:t xml:space="preserve"> магазина </w:t>
      </w:r>
      <w:r w:rsidR="008D7C4B">
        <w:rPr>
          <w:rFonts w:ascii="Times New Roman" w:hAnsi="Times New Roman" w:cs="Times New Roman"/>
          <w:sz w:val="26"/>
          <w:szCs w:val="26"/>
        </w:rPr>
        <w:t>ТПС</w:t>
      </w:r>
      <w:r w:rsidR="00045C51">
        <w:rPr>
          <w:rFonts w:ascii="Times New Roman" w:hAnsi="Times New Roman" w:cs="Times New Roman"/>
          <w:sz w:val="26"/>
          <w:szCs w:val="26"/>
        </w:rPr>
        <w:t xml:space="preserve">, </w:t>
      </w:r>
      <w:r w:rsidR="008D7C4B">
        <w:rPr>
          <w:rFonts w:ascii="Times New Roman" w:hAnsi="Times New Roman" w:cs="Times New Roman"/>
          <w:sz w:val="26"/>
          <w:szCs w:val="26"/>
        </w:rPr>
        <w:t xml:space="preserve">магазин «Авокадо», </w:t>
      </w:r>
      <w:r w:rsidR="00045C51">
        <w:rPr>
          <w:rFonts w:ascii="Times New Roman" w:hAnsi="Times New Roman" w:cs="Times New Roman"/>
          <w:sz w:val="26"/>
          <w:szCs w:val="26"/>
        </w:rPr>
        <w:t>ООО «Колокольчик», магазин «Теремок»</w:t>
      </w:r>
      <w:r w:rsidR="008D7C4B">
        <w:rPr>
          <w:rFonts w:ascii="Times New Roman" w:hAnsi="Times New Roman" w:cs="Times New Roman"/>
          <w:sz w:val="26"/>
          <w:szCs w:val="26"/>
        </w:rPr>
        <w:t xml:space="preserve"> в д. Большие Шали и Большой </w:t>
      </w:r>
      <w:proofErr w:type="spellStart"/>
      <w:r w:rsidR="008D7C4B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045C51">
        <w:rPr>
          <w:rFonts w:ascii="Times New Roman" w:hAnsi="Times New Roman" w:cs="Times New Roman"/>
          <w:sz w:val="26"/>
          <w:szCs w:val="26"/>
        </w:rPr>
        <w:t xml:space="preserve">, </w:t>
      </w:r>
      <w:r w:rsidR="008D7C4B">
        <w:rPr>
          <w:rFonts w:ascii="Times New Roman" w:hAnsi="Times New Roman" w:cs="Times New Roman"/>
          <w:sz w:val="26"/>
          <w:szCs w:val="26"/>
        </w:rPr>
        <w:t xml:space="preserve"> магазин </w:t>
      </w:r>
      <w:r w:rsidR="00045C51">
        <w:rPr>
          <w:rFonts w:ascii="Times New Roman" w:hAnsi="Times New Roman" w:cs="Times New Roman"/>
          <w:sz w:val="26"/>
          <w:szCs w:val="26"/>
        </w:rPr>
        <w:t>«Светлана», магазин «Лилия», магазин</w:t>
      </w:r>
      <w:r w:rsidR="008D7C4B">
        <w:rPr>
          <w:rFonts w:ascii="Times New Roman" w:hAnsi="Times New Roman" w:cs="Times New Roman"/>
          <w:sz w:val="26"/>
          <w:szCs w:val="26"/>
        </w:rPr>
        <w:t xml:space="preserve"> ЧП</w:t>
      </w:r>
      <w:r w:rsidR="00045C51">
        <w:rPr>
          <w:rFonts w:ascii="Times New Roman" w:hAnsi="Times New Roman" w:cs="Times New Roman"/>
          <w:sz w:val="26"/>
          <w:szCs w:val="26"/>
        </w:rPr>
        <w:t xml:space="preserve"> «</w:t>
      </w:r>
      <w:r w:rsidR="008D7C4B">
        <w:rPr>
          <w:rFonts w:ascii="Times New Roman" w:hAnsi="Times New Roman" w:cs="Times New Roman"/>
          <w:sz w:val="26"/>
          <w:szCs w:val="26"/>
        </w:rPr>
        <w:t>Стас</w:t>
      </w:r>
      <w:r w:rsidR="00045C51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Многопрофильное отделение стационарного социального обслуживания граждан </w:t>
      </w:r>
      <w:r w:rsidR="005A2B7C">
        <w:rPr>
          <w:rFonts w:ascii="Times New Roman" w:hAnsi="Times New Roman" w:cs="Times New Roman"/>
          <w:sz w:val="26"/>
          <w:szCs w:val="26"/>
        </w:rPr>
        <w:t xml:space="preserve">МОССОГ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ГБУ РМЭ «КЦСОН в </w:t>
      </w:r>
      <w:proofErr w:type="spellStart"/>
      <w:r w:rsidR="00424C2A" w:rsidRPr="00424C2A">
        <w:rPr>
          <w:rFonts w:ascii="Times New Roman" w:hAnsi="Times New Roman" w:cs="Times New Roman"/>
          <w:sz w:val="26"/>
          <w:szCs w:val="26"/>
        </w:rPr>
        <w:t>Моркинском</w:t>
      </w:r>
      <w:proofErr w:type="spellEnd"/>
      <w:r w:rsidR="00424C2A" w:rsidRPr="00424C2A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9642E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642E6">
        <w:rPr>
          <w:rFonts w:ascii="Times New Roman" w:hAnsi="Times New Roman" w:cs="Times New Roman"/>
          <w:sz w:val="26"/>
          <w:szCs w:val="26"/>
        </w:rPr>
        <w:t xml:space="preserve">. </w:t>
      </w:r>
      <w:r w:rsidR="008D7C4B">
        <w:rPr>
          <w:rFonts w:ascii="Times New Roman" w:hAnsi="Times New Roman" w:cs="Times New Roman"/>
          <w:sz w:val="26"/>
          <w:szCs w:val="26"/>
        </w:rPr>
        <w:t>директор</w:t>
      </w:r>
      <w:r w:rsidR="009642E6">
        <w:rPr>
          <w:rFonts w:ascii="Times New Roman" w:hAnsi="Times New Roman" w:cs="Times New Roman"/>
          <w:sz w:val="26"/>
          <w:szCs w:val="26"/>
        </w:rPr>
        <w:t>а Логинова Ирма Вячеславовна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642E6">
        <w:rPr>
          <w:rFonts w:ascii="Times New Roman" w:hAnsi="Times New Roman" w:cs="Times New Roman"/>
          <w:sz w:val="26"/>
          <w:szCs w:val="26"/>
        </w:rPr>
        <w:t>В отделении стационарного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9642E6">
        <w:rPr>
          <w:rFonts w:ascii="Times New Roman" w:hAnsi="Times New Roman" w:cs="Times New Roman"/>
          <w:sz w:val="26"/>
          <w:szCs w:val="26"/>
        </w:rPr>
        <w:t>отделения</w:t>
      </w:r>
      <w:r>
        <w:rPr>
          <w:rFonts w:ascii="Times New Roman" w:hAnsi="Times New Roman" w:cs="Times New Roman"/>
          <w:sz w:val="26"/>
          <w:szCs w:val="26"/>
        </w:rPr>
        <w:t xml:space="preserve"> к престарелым доброжелательны, заботятся о них, с пониманием относятся к их нуждам и вопросам. </w:t>
      </w:r>
      <w:proofErr w:type="gramEnd"/>
    </w:p>
    <w:p w:rsidR="00045C51" w:rsidRDefault="00045C51" w:rsidP="0004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</w:t>
      </w:r>
      <w:r w:rsidR="005A2B7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год:  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КРС- </w:t>
      </w:r>
      <w:r w:rsidR="009642E6">
        <w:rPr>
          <w:rFonts w:ascii="Times New Roman" w:hAnsi="Times New Roman" w:cs="Times New Roman"/>
          <w:color w:val="000000" w:themeColor="text1"/>
          <w:sz w:val="26"/>
          <w:szCs w:val="26"/>
        </w:rPr>
        <w:t>264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т.ч. коров -  </w:t>
      </w:r>
      <w:r w:rsidR="009642E6">
        <w:rPr>
          <w:rFonts w:ascii="Times New Roman" w:hAnsi="Times New Roman" w:cs="Times New Roman"/>
          <w:color w:val="000000" w:themeColor="text1"/>
          <w:sz w:val="26"/>
          <w:szCs w:val="26"/>
        </w:rPr>
        <w:t>119</w:t>
      </w:r>
    </w:p>
    <w:p w:rsidR="00E22044" w:rsidRPr="00AB14BF" w:rsidRDefault="00AB14BF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Свиньи - </w:t>
      </w:r>
      <w:r w:rsidR="009642E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</w:p>
    <w:p w:rsidR="00E22044" w:rsidRPr="00AB14BF" w:rsidRDefault="009642E6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Овцы и </w:t>
      </w:r>
      <w:r w:rsidR="00E22044"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козы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296</w:t>
      </w:r>
    </w:p>
    <w:p w:rsidR="00E22044" w:rsidRPr="00AB14BF" w:rsidRDefault="009642E6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Лошадей - 4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Птиц – </w:t>
      </w:r>
      <w:r w:rsidR="009642E6">
        <w:rPr>
          <w:rFonts w:ascii="Times New Roman" w:hAnsi="Times New Roman" w:cs="Times New Roman"/>
          <w:color w:val="000000" w:themeColor="text1"/>
          <w:sz w:val="26"/>
          <w:szCs w:val="26"/>
        </w:rPr>
        <w:t>1453</w:t>
      </w:r>
    </w:p>
    <w:p w:rsidR="00E22044" w:rsidRPr="00AB14BF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Кролики - </w:t>
      </w:r>
      <w:r w:rsidR="009642E6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</w:p>
    <w:p w:rsidR="00E22044" w:rsidRPr="00AB14BF" w:rsidRDefault="00AB14BF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4BF">
        <w:rPr>
          <w:rFonts w:ascii="Times New Roman" w:hAnsi="Times New Roman" w:cs="Times New Roman"/>
          <w:color w:val="000000" w:themeColor="text1"/>
          <w:sz w:val="26"/>
          <w:szCs w:val="26"/>
        </w:rPr>
        <w:t>Пчелосемьи - 267</w:t>
      </w:r>
    </w:p>
    <w:p w:rsidR="00045C51" w:rsidRPr="00180E4D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>08.2019 г. Штатная численность 7</w:t>
      </w: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</w:t>
      </w:r>
      <w:r w:rsidR="00001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должностной инструкцией. 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а также подведомственными организациями, с населением сельской администрации.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lastRenderedPageBreak/>
        <w:t xml:space="preserve">         За  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5830E8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045C51" w:rsidRDefault="0000117B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постановлений – 112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 xml:space="preserve">; 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 xml:space="preserve">росам </w:t>
      </w:r>
      <w:r w:rsidR="0000117B">
        <w:rPr>
          <w:rFonts w:ascii="Times New Roman" w:hAnsi="Times New Roman" w:cs="Times New Roman"/>
          <w:color w:val="202020"/>
          <w:sz w:val="26"/>
          <w:szCs w:val="26"/>
        </w:rPr>
        <w:t>основной деятельности – 20</w:t>
      </w:r>
      <w:r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командировках, взысканиях) – 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A32E10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A32E10"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>605</w:t>
      </w:r>
      <w:r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2E10"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 w:rsidRPr="00A32E1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72325">
        <w:rPr>
          <w:rFonts w:ascii="Times New Roman" w:hAnsi="Times New Roman" w:cs="Times New Roman"/>
          <w:bCs/>
          <w:sz w:val="26"/>
          <w:szCs w:val="26"/>
        </w:rPr>
        <w:t> 2</w:t>
      </w:r>
      <w:r w:rsidR="00872325">
        <w:rPr>
          <w:rFonts w:ascii="Times New Roman" w:hAnsi="Times New Roman" w:cs="Times New Roman"/>
          <w:sz w:val="26"/>
          <w:szCs w:val="26"/>
        </w:rPr>
        <w:t>, солдат и сержантов – 555</w:t>
      </w:r>
      <w:r w:rsidRPr="00A32E10">
        <w:rPr>
          <w:rFonts w:ascii="Times New Roman" w:hAnsi="Times New Roman" w:cs="Times New Roman"/>
          <w:sz w:val="26"/>
          <w:szCs w:val="26"/>
        </w:rPr>
        <w:t xml:space="preserve">, </w:t>
      </w:r>
      <w:r w:rsidR="00872325">
        <w:rPr>
          <w:rFonts w:ascii="Times New Roman" w:hAnsi="Times New Roman" w:cs="Times New Roman"/>
          <w:sz w:val="26"/>
          <w:szCs w:val="26"/>
        </w:rPr>
        <w:t>призывников – 44</w:t>
      </w:r>
      <w:r w:rsidRPr="00A32E10">
        <w:rPr>
          <w:rFonts w:ascii="Times New Roman" w:hAnsi="Times New Roman" w:cs="Times New Roman"/>
          <w:sz w:val="26"/>
          <w:szCs w:val="26"/>
        </w:rPr>
        <w:t xml:space="preserve">, допризывной </w:t>
      </w:r>
      <w:r w:rsidR="00872325">
        <w:rPr>
          <w:rFonts w:ascii="Times New Roman" w:hAnsi="Times New Roman" w:cs="Times New Roman"/>
          <w:sz w:val="26"/>
          <w:szCs w:val="26"/>
        </w:rPr>
        <w:t>молодежи 2007 года рождения – 8</w:t>
      </w:r>
      <w:r w:rsidRPr="00A32E10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   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</w:t>
      </w:r>
      <w:r w:rsidR="00786E24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 год Собранием депутатов проведено </w:t>
      </w:r>
      <w:r w:rsidR="006256B8">
        <w:rPr>
          <w:rFonts w:ascii="Times New Roman" w:hAnsi="Times New Roman" w:cs="Times New Roman"/>
          <w:color w:val="202020"/>
          <w:sz w:val="26"/>
          <w:szCs w:val="26"/>
        </w:rPr>
        <w:t>8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заседаний третьего созыва, на которых, рассмотрено и принято</w:t>
      </w:r>
      <w:r w:rsidR="00CD0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B8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Собрани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я депутатов третьего созыва - </w:t>
      </w:r>
      <w:r w:rsidR="006256B8">
        <w:rPr>
          <w:rFonts w:ascii="Times New Roman" w:hAnsi="Times New Roman" w:cs="Times New Roman"/>
          <w:color w:val="202020"/>
          <w:sz w:val="26"/>
          <w:szCs w:val="26"/>
        </w:rPr>
        <w:t>2</w:t>
      </w:r>
      <w:r w:rsidR="007B5DF0">
        <w:rPr>
          <w:rFonts w:ascii="Times New Roman" w:hAnsi="Times New Roman" w:cs="Times New Roman"/>
          <w:color w:val="202020"/>
          <w:sz w:val="26"/>
          <w:szCs w:val="26"/>
        </w:rPr>
        <w:t>2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азначении публичных слушаний – </w:t>
      </w:r>
      <w:r w:rsidR="006256B8">
        <w:rPr>
          <w:rFonts w:ascii="Times New Roman" w:hAnsi="Times New Roman" w:cs="Times New Roman"/>
          <w:color w:val="202020"/>
          <w:sz w:val="26"/>
          <w:szCs w:val="26"/>
        </w:rPr>
        <w:t>4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7E7FD1" w:rsidRDefault="007E7FD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программа</w:t>
      </w:r>
      <w:r w:rsidRPr="007E7FD1">
        <w:rPr>
          <w:rFonts w:ascii="Times New Roman" w:hAnsi="Times New Roman" w:cs="Times New Roman"/>
          <w:sz w:val="26"/>
          <w:szCs w:val="26"/>
        </w:rPr>
        <w:t xml:space="preserve"> "Ремонт дворовых территорий многоквартирных домов, проездов к дворовым территориям Шалинского сельского поселения </w:t>
      </w:r>
      <w:proofErr w:type="spellStart"/>
      <w:r w:rsidRPr="007E7FD1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7E7FD1">
        <w:rPr>
          <w:rFonts w:ascii="Times New Roman" w:hAnsi="Times New Roman" w:cs="Times New Roman"/>
          <w:sz w:val="26"/>
          <w:szCs w:val="26"/>
        </w:rPr>
        <w:t xml:space="preserve">  муниципального района Республики Марий Эл на  2023-2027 годы"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6FC" w:rsidRDefault="003966FC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Муниципальная программа «Комплексное развитие сельских территорий  муниципального образования «Шалинское сельское поселение» на 2020-2025 годы»;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  Муниципальная программа «Энергосбережение и повышение энергетической эффективности в Шалинском сельском поселении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509B">
        <w:rPr>
          <w:sz w:val="26"/>
          <w:szCs w:val="26"/>
        </w:rPr>
        <w:t xml:space="preserve">«Комплексное развитие </w:t>
      </w:r>
      <w:r w:rsidR="007E7FD1">
        <w:rPr>
          <w:sz w:val="26"/>
          <w:szCs w:val="26"/>
        </w:rPr>
        <w:t>сист</w:t>
      </w:r>
      <w:r w:rsidR="00460788" w:rsidRPr="0037509B">
        <w:rPr>
          <w:sz w:val="26"/>
          <w:szCs w:val="26"/>
        </w:rPr>
        <w:t>емы коммунальной инфрастру</w:t>
      </w:r>
      <w:r w:rsidR="007E7FD1">
        <w:rPr>
          <w:sz w:val="26"/>
          <w:szCs w:val="26"/>
        </w:rPr>
        <w:t>ктуры в муниципальном образован</w:t>
      </w:r>
      <w:r w:rsidR="00460788" w:rsidRPr="0037509B">
        <w:rPr>
          <w:sz w:val="26"/>
          <w:szCs w:val="26"/>
        </w:rPr>
        <w:t>ии «Шалинское сельское поселение» на 2018-2022</w:t>
      </w:r>
      <w:r w:rsidRPr="0037509B">
        <w:rPr>
          <w:sz w:val="26"/>
          <w:szCs w:val="26"/>
        </w:rPr>
        <w:t xml:space="preserve">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Муниципальная программа «Благоустройство населенных пунктов Шалинского </w:t>
      </w:r>
      <w:r w:rsidR="006906D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 w:rsidRPr="005908DE">
        <w:rPr>
          <w:sz w:val="26"/>
          <w:szCs w:val="26"/>
        </w:rPr>
        <w:t xml:space="preserve">- Муниципальная программа «Комплексные меры по противодействию злоупотреблению наркотиками и их незаконному обороту </w:t>
      </w:r>
      <w:r w:rsidR="005908DE" w:rsidRPr="005908DE">
        <w:rPr>
          <w:sz w:val="26"/>
          <w:szCs w:val="26"/>
        </w:rPr>
        <w:t>в Шалинском сельском поселении на 2022-2026</w:t>
      </w:r>
      <w:r w:rsidRPr="005908DE">
        <w:rPr>
          <w:sz w:val="26"/>
          <w:szCs w:val="26"/>
        </w:rPr>
        <w:t xml:space="preserve">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«Пожарная безопасность жилищного фонда муниципального образования «Шалинское сельское поселение на 2020-2022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«Шалинское сельское поселение»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2020- 2022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«Профилактика преступлений и иных правонарушений на территории муниципального образования «Шалинское сельское поселение» на 2020-2022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сельское поселение» на 2018-2022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«Развитие субъектов малого и среднего предпринимательства в муниципальном образовании «Шалинское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на 2018- 2022 годы»;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годы)»;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«Противодействие коррупции в муниципальном образовании «Шалинское сельское поселение» на 2019-2023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Style w:val="a4"/>
          <w:b w:val="0"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2B2B2B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 xml:space="preserve">программа «Борьба с борщевиком Сосновского на территории Шалинского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на 2020-2022 гг.»;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color w:val="2B2B2B"/>
          <w:sz w:val="24"/>
          <w:szCs w:val="24"/>
        </w:rPr>
        <w:t xml:space="preserve"> </w:t>
      </w:r>
    </w:p>
    <w:p w:rsidR="00045C51" w:rsidRDefault="00045C51" w:rsidP="00045C51">
      <w:pPr>
        <w:shd w:val="clear" w:color="auto" w:fill="FFFFFF"/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color w:val="2B2B2B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на 2020- 2022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521F" w:rsidRDefault="0025521F" w:rsidP="00045C51">
      <w:pPr>
        <w:shd w:val="clear" w:color="auto" w:fill="FFFFFF"/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муниципальная программа </w:t>
      </w:r>
      <w:r w:rsidRPr="0025521F">
        <w:rPr>
          <w:rFonts w:ascii="Times New Roman" w:hAnsi="Times New Roman" w:cs="Times New Roman"/>
          <w:sz w:val="26"/>
          <w:szCs w:val="26"/>
        </w:rPr>
        <w:t>«Комплексные меры по противодействию злоупотреблению наркотиками и их незаконном обороту в Шалинском сельском поселении на 2022 - 2026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01ED" w:rsidRDefault="00DB01ED" w:rsidP="00DB0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муниципального жилищного контроля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E7FD1">
        <w:rPr>
          <w:rFonts w:ascii="Times New Roman" w:eastAsia="Times New Roman" w:hAnsi="Times New Roman" w:cs="Times New Roman"/>
          <w:color w:val="000000"/>
          <w:sz w:val="26"/>
          <w:szCs w:val="26"/>
        </w:rPr>
        <w:t>на 2023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Pr="00DB01ED" w:rsidRDefault="00DB01ED" w:rsidP="00DB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благоустройства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E7FD1">
        <w:rPr>
          <w:rFonts w:ascii="Times New Roman" w:eastAsia="Times New Roman" w:hAnsi="Times New Roman" w:cs="Times New Roman"/>
          <w:color w:val="000000"/>
          <w:sz w:val="26"/>
          <w:szCs w:val="26"/>
        </w:rPr>
        <w:t>на 2023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Default="00BD61C5" w:rsidP="00BD61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</w:t>
      </w:r>
      <w:r w:rsidRPr="00BD6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Шалинского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7E7FD1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01ED" w:rsidRPr="00D2496F" w:rsidRDefault="00BD61C5" w:rsidP="00D2496F">
      <w:pPr>
        <w:pStyle w:val="1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</w:t>
      </w:r>
      <w:r w:rsidRPr="00BD6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«Молодежная политика в Шалинском сельском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поселении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 на 2021-2025 годы»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496F">
        <w:rPr>
          <w:rFonts w:ascii="Times New Roman" w:hAnsi="Times New Roman" w:cs="Times New Roman"/>
          <w:sz w:val="26"/>
          <w:szCs w:val="26"/>
        </w:rPr>
        <w:t xml:space="preserve">- «Нулевой травматизм в </w:t>
      </w:r>
      <w:r w:rsidR="00D2496F">
        <w:rPr>
          <w:rFonts w:ascii="Times New Roman" w:hAnsi="Times New Roman" w:cs="Times New Roman"/>
          <w:sz w:val="26"/>
          <w:szCs w:val="26"/>
        </w:rPr>
        <w:t xml:space="preserve">Шалинском сельском поселении </w:t>
      </w:r>
      <w:r w:rsidR="00D2496F" w:rsidRPr="00D2496F">
        <w:rPr>
          <w:rFonts w:ascii="Times New Roman" w:hAnsi="Times New Roman" w:cs="Times New Roman"/>
          <w:sz w:val="26"/>
          <w:szCs w:val="26"/>
        </w:rPr>
        <w:t>на 2022-2024</w:t>
      </w:r>
      <w:r w:rsidRPr="00D2496F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045C51" w:rsidRPr="00A36F06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7F7288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предоставления муниципальной услуги «Выдача выписки из 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участок»;</w:t>
      </w:r>
    </w:p>
    <w:p w:rsidR="00564A42" w:rsidRPr="00A36F06" w:rsidRDefault="00564A42" w:rsidP="007F72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</w:t>
      </w:r>
      <w:r w:rsidR="004161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1F1">
        <w:rPr>
          <w:rFonts w:ascii="Times New Roman" w:hAnsi="Times New Roman" w:cs="Times New Roman"/>
          <w:sz w:val="26"/>
          <w:szCs w:val="26"/>
        </w:rPr>
        <w:t>Шалинская</w:t>
      </w:r>
      <w:proofErr w:type="spellEnd"/>
      <w:r w:rsidR="004161F1">
        <w:rPr>
          <w:rFonts w:ascii="Times New Roman" w:hAnsi="Times New Roman" w:cs="Times New Roman"/>
          <w:sz w:val="26"/>
          <w:szCs w:val="26"/>
        </w:rPr>
        <w:t xml:space="preserve"> сельская администрация, без предоставления и установления сервитута»;</w:t>
      </w:r>
    </w:p>
    <w:p w:rsidR="007F7288" w:rsidRPr="00A36F06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исполнения муниципальной функции «Осуществление муниципального </w:t>
      </w:r>
      <w:proofErr w:type="gramStart"/>
      <w:r w:rsidRPr="00A36F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6F06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Шалинского сельского поселения»;</w:t>
      </w:r>
    </w:p>
    <w:p w:rsidR="007F7288" w:rsidRPr="00A36F06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</w:t>
      </w:r>
      <w:r w:rsidR="00F920B9" w:rsidRPr="00A36F06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торгов»;</w:t>
      </w:r>
    </w:p>
    <w:p w:rsidR="00045C51" w:rsidRPr="00A36F06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045C51" w:rsidRPr="0055189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045C51" w:rsidRPr="0055189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045C51" w:rsidRPr="003D7863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предо</w:t>
      </w:r>
      <w:r w:rsidR="00A62C0A" w:rsidRPr="003D7863">
        <w:rPr>
          <w:rFonts w:ascii="Times New Roman" w:hAnsi="Times New Roman" w:cs="Times New Roman"/>
          <w:sz w:val="26"/>
          <w:szCs w:val="26"/>
        </w:rPr>
        <w:t>ставление муниципальных услуг «П</w:t>
      </w:r>
      <w:r w:rsidRPr="003D7863">
        <w:rPr>
          <w:rFonts w:ascii="Times New Roman" w:hAnsi="Times New Roman" w:cs="Times New Roman"/>
          <w:sz w:val="26"/>
          <w:szCs w:val="26"/>
        </w:rPr>
        <w:t>рисвоение, изменение и аннулирование адресов объектам недвижимого имущества»;</w:t>
      </w:r>
    </w:p>
    <w:p w:rsidR="00045C51" w:rsidRPr="0055189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 xml:space="preserve">-  по </w:t>
      </w:r>
      <w:proofErr w:type="gramStart"/>
      <w:r w:rsidRPr="0055189C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55189C"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045C51" w:rsidRPr="0055189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045C51" w:rsidRPr="003966F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6FC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помещения</w:t>
      </w:r>
      <w:r w:rsidR="003966FC" w:rsidRPr="003966FC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Pr="003966FC">
        <w:rPr>
          <w:rFonts w:ascii="Times New Roman" w:hAnsi="Times New Roman" w:cs="Times New Roman"/>
          <w:sz w:val="26"/>
          <w:szCs w:val="26"/>
        </w:rPr>
        <w:t>»</w:t>
      </w:r>
      <w:r w:rsidR="00B35DCD" w:rsidRPr="003966FC">
        <w:rPr>
          <w:rFonts w:ascii="Times New Roman" w:hAnsi="Times New Roman" w:cs="Times New Roman"/>
          <w:sz w:val="26"/>
          <w:szCs w:val="26"/>
        </w:rPr>
        <w:t>;</w:t>
      </w:r>
    </w:p>
    <w:p w:rsidR="00045C51" w:rsidRPr="00D514D8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4D8">
        <w:rPr>
          <w:rFonts w:ascii="Times New Roman" w:hAnsi="Times New Roman" w:cs="Times New Roman"/>
          <w:sz w:val="26"/>
          <w:szCs w:val="26"/>
        </w:rPr>
        <w:t>-</w:t>
      </w:r>
      <w:r w:rsidR="004161F1">
        <w:rPr>
          <w:rFonts w:ascii="Times New Roman" w:hAnsi="Times New Roman" w:cs="Times New Roman"/>
          <w:sz w:val="26"/>
          <w:szCs w:val="26"/>
        </w:rPr>
        <w:t xml:space="preserve"> </w:t>
      </w:r>
      <w:r w:rsidRPr="00D514D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045C51" w:rsidRPr="0055189C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</w:t>
      </w:r>
      <w:r w:rsidR="00B35DCD" w:rsidRPr="0055189C">
        <w:rPr>
          <w:rFonts w:ascii="Times New Roman" w:hAnsi="Times New Roman" w:cs="Times New Roman"/>
          <w:sz w:val="26"/>
          <w:szCs w:val="26"/>
        </w:rPr>
        <w:t>тавления муниципальной услуги «П</w:t>
      </w:r>
      <w:r w:rsidRPr="0055189C">
        <w:rPr>
          <w:rFonts w:ascii="Times New Roman" w:hAnsi="Times New Roman" w:cs="Times New Roman"/>
          <w:sz w:val="26"/>
          <w:szCs w:val="26"/>
        </w:rPr>
        <w:t>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045C51" w:rsidRPr="00CE49E8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lastRenderedPageBreak/>
        <w:t>- об утверждении административного регламента предос</w:t>
      </w:r>
      <w:r w:rsidR="00B35DCD" w:rsidRPr="00CE49E8">
        <w:rPr>
          <w:rFonts w:ascii="Times New Roman" w:hAnsi="Times New Roman" w:cs="Times New Roman"/>
          <w:sz w:val="26"/>
          <w:szCs w:val="26"/>
        </w:rPr>
        <w:t>тавления муниципальной услуги «П</w:t>
      </w:r>
      <w:r w:rsidRPr="00CE49E8">
        <w:rPr>
          <w:rFonts w:ascii="Times New Roman" w:hAnsi="Times New Roman" w:cs="Times New Roman"/>
          <w:sz w:val="26"/>
          <w:szCs w:val="26"/>
        </w:rPr>
        <w:t>редоставление земельных участков, собственникам зданий, строений и сооружений»;</w:t>
      </w:r>
    </w:p>
    <w:p w:rsidR="00045C51" w:rsidRPr="00CE49E8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  <w:r w:rsidR="007E7FD1" w:rsidRPr="00CE49E8">
        <w:rPr>
          <w:rFonts w:ascii="Times New Roman" w:hAnsi="Times New Roman" w:cs="Times New Roman"/>
          <w:sz w:val="26"/>
          <w:szCs w:val="26"/>
        </w:rPr>
        <w:t>;</w:t>
      </w:r>
    </w:p>
    <w:p w:rsidR="00045C51" w:rsidRPr="00CE49E8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</w:t>
      </w:r>
      <w:r w:rsidR="00B35DCD" w:rsidRPr="00CE49E8">
        <w:rPr>
          <w:rFonts w:ascii="Times New Roman" w:hAnsi="Times New Roman" w:cs="Times New Roman"/>
          <w:sz w:val="26"/>
          <w:szCs w:val="26"/>
        </w:rPr>
        <w:t>тавления муниципальной услуги «П</w:t>
      </w:r>
      <w:r w:rsidRPr="00CE49E8">
        <w:rPr>
          <w:rFonts w:ascii="Times New Roman" w:hAnsi="Times New Roman" w:cs="Times New Roman"/>
          <w:sz w:val="26"/>
          <w:szCs w:val="26"/>
        </w:rPr>
        <w:t>редоставление земельных участков для целей не связанных со строительством»;</w:t>
      </w:r>
    </w:p>
    <w:p w:rsidR="00045C51" w:rsidRPr="00564A42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A42"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045C51" w:rsidRPr="003D7863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045C51" w:rsidRPr="007E7FD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похоронном деле;</w:t>
      </w:r>
    </w:p>
    <w:p w:rsidR="00045C51" w:rsidRPr="00E0377D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финансирования мероприятий по улучшению условий и охраны труда за счет местного бюджета, внебюджетных источников на территории Шалинского сельского поселения;</w:t>
      </w:r>
    </w:p>
    <w:p w:rsidR="00045C51" w:rsidRPr="00E0377D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опроса граждан на территории Шалинского сельского поселения;</w:t>
      </w:r>
    </w:p>
    <w:p w:rsidR="00045C51" w:rsidRPr="00E0377D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конференции граждан (собрания делегатов) на территории Шалинского сельского поселения;</w:t>
      </w:r>
    </w:p>
    <w:p w:rsidR="00045C51" w:rsidRPr="00E0377D" w:rsidRDefault="002852CA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</w:t>
      </w:r>
      <w:r w:rsidR="00045C51" w:rsidRPr="00E0377D">
        <w:rPr>
          <w:rFonts w:ascii="Times New Roman" w:hAnsi="Times New Roman" w:cs="Times New Roman"/>
          <w:sz w:val="26"/>
          <w:szCs w:val="26"/>
        </w:rPr>
        <w:t>б утверждении положения о порядке назначения и проведения собраний на территории Шалинского сельского поселения;</w:t>
      </w:r>
    </w:p>
    <w:p w:rsidR="007E7FD1" w:rsidRPr="00E0377D" w:rsidRDefault="007E7FD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 xml:space="preserve">- об утверждении положения о порядке вырубки и охраны зеленых насаждений, произрастающих на  землях населенных пунктах и на землях сельскохозяйственного назначения находящихся в муниципальной собственности Шалинского сельского поселения </w:t>
      </w:r>
      <w:proofErr w:type="spellStart"/>
      <w:r w:rsidRPr="00E0377D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E0377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на земельных участках государственная собственность на которые не разграничена;</w:t>
      </w:r>
    </w:p>
    <w:p w:rsidR="00045C51" w:rsidRPr="00E0377D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</w:t>
      </w:r>
      <w:r w:rsidR="005908DE" w:rsidRPr="00E0377D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поселения;</w:t>
      </w:r>
    </w:p>
    <w:p w:rsidR="005908DE" w:rsidRPr="00A62C0A" w:rsidRDefault="005908DE" w:rsidP="00590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62C0A">
        <w:rPr>
          <w:rFonts w:ascii="Times New Roman" w:hAnsi="Times New Roman" w:cs="Times New Roman"/>
          <w:sz w:val="26"/>
          <w:szCs w:val="26"/>
        </w:rPr>
        <w:t xml:space="preserve">- </w:t>
      </w:r>
      <w:r w:rsidRPr="00A62C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объектов»;</w:t>
      </w:r>
    </w:p>
    <w:p w:rsidR="00BD61C5" w:rsidRPr="004161F1" w:rsidRDefault="005F6FEB" w:rsidP="005F6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1F1">
        <w:rPr>
          <w:rFonts w:ascii="Times New Roman" w:hAnsi="Times New Roman" w:cs="Times New Roman"/>
          <w:sz w:val="26"/>
          <w:szCs w:val="26"/>
        </w:rPr>
        <w:t>- о</w:t>
      </w:r>
      <w:r w:rsidR="00BD61C5" w:rsidRPr="004161F1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«П</w:t>
      </w:r>
      <w:r w:rsidR="00BD61C5" w:rsidRPr="004161F1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участков, находящихся в муниципальной собственности, отдельным категориям граждан в собственность бесплатно»</w:t>
      </w:r>
      <w:r w:rsidRPr="004161F1">
        <w:rPr>
          <w:rFonts w:ascii="Times New Roman" w:hAnsi="Times New Roman" w:cs="Times New Roman"/>
          <w:bCs/>
          <w:sz w:val="26"/>
          <w:szCs w:val="26"/>
        </w:rPr>
        <w:t>;</w:t>
      </w:r>
    </w:p>
    <w:p w:rsidR="005908DE" w:rsidRPr="004161F1" w:rsidRDefault="005F6FEB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1F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161F1">
        <w:rPr>
          <w:rFonts w:ascii="Times New Roman" w:hAnsi="Times New Roman" w:cs="Times New Roman"/>
          <w:sz w:val="26"/>
          <w:szCs w:val="26"/>
        </w:rPr>
        <w:t>о</w:t>
      </w:r>
      <w:r w:rsidR="00BD61C5" w:rsidRPr="004161F1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</w:t>
      </w:r>
      <w:proofErr w:type="spellStart"/>
      <w:r w:rsidR="00BD61C5" w:rsidRPr="004161F1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BD61C5" w:rsidRPr="004161F1">
        <w:rPr>
          <w:rFonts w:ascii="Times New Roman" w:hAnsi="Times New Roman" w:cs="Times New Roman"/>
          <w:sz w:val="26"/>
          <w:szCs w:val="26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Шалинского сельского поселения, а также посадки (взлета) на расположенные в</w:t>
      </w:r>
      <w:proofErr w:type="gramEnd"/>
      <w:r w:rsidR="00BD61C5" w:rsidRPr="00416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1C5" w:rsidRPr="004161F1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BD61C5" w:rsidRPr="004161F1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Шалинского </w:t>
      </w:r>
      <w:r w:rsidR="00BD61C5" w:rsidRPr="004161F1">
        <w:rPr>
          <w:rFonts w:ascii="Times New Roman" w:hAnsi="Times New Roman" w:cs="Times New Roman"/>
          <w:sz w:val="26"/>
          <w:szCs w:val="26"/>
        </w:rPr>
        <w:lastRenderedPageBreak/>
        <w:t>сельского поселения, площадки, сведения о которых не опубликованы в документах аэронавигационной информации</w:t>
      </w:r>
      <w:r w:rsidRPr="004161F1">
        <w:rPr>
          <w:rFonts w:ascii="Times New Roman" w:hAnsi="Times New Roman" w:cs="Times New Roman"/>
          <w:sz w:val="26"/>
          <w:szCs w:val="26"/>
        </w:rPr>
        <w:t>;</w:t>
      </w:r>
    </w:p>
    <w:p w:rsidR="00D2496F" w:rsidRPr="00E12615" w:rsidRDefault="00D2496F" w:rsidP="00E126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</w:rPr>
      </w:pP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>- об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утверждении административного регламента</w:t>
      </w: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 по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предоставлению муниципальной услуги «Признание помещения жилым помещением,  жилого помещения непригодным для проживания и многоквартирного дома аварийным и подлежащим сносу или реконструкции»</w:t>
      </w:r>
      <w:r w:rsidR="00E12615" w:rsidRPr="00D514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нашего поселения, а значит в формировании бюджета.          </w:t>
      </w:r>
    </w:p>
    <w:p w:rsidR="00045C51" w:rsidRDefault="007E7FD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045C51" w:rsidRPr="007E7FD1" w:rsidRDefault="00045C51" w:rsidP="007E7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 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За 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2852C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поступило </w:t>
      </w:r>
      <w:r w:rsidR="007E7FD1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28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обращений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 xml:space="preserve"> главы администрации и </w:t>
      </w:r>
      <w:r w:rsidR="007E7FD1">
        <w:rPr>
          <w:rFonts w:ascii="Times New Roman" w:hAnsi="Times New Roman" w:cs="Times New Roman"/>
          <w:color w:val="202020"/>
          <w:sz w:val="26"/>
          <w:szCs w:val="26"/>
        </w:rPr>
        <w:t>417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 xml:space="preserve"> обращений специалистов администрации</w:t>
      </w:r>
      <w:r>
        <w:rPr>
          <w:rFonts w:ascii="Times New Roman" w:hAnsi="Times New Roman" w:cs="Times New Roman"/>
          <w:color w:val="202020"/>
          <w:sz w:val="26"/>
          <w:szCs w:val="26"/>
        </w:rPr>
        <w:t>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, органы опеки и др.</w:t>
      </w:r>
      <w:r>
        <w:rPr>
          <w:rFonts w:ascii="Times New Roman" w:hAnsi="Times New Roman" w:cs="Times New Roman"/>
          <w:color w:val="202020"/>
          <w:sz w:val="26"/>
          <w:szCs w:val="26"/>
        </w:rPr>
        <w:t>). Рассмотрение обращений граждан осуществляется главой администрации и специалистами администрации.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</w:t>
      </w:r>
      <w:r w:rsidR="00A32E10">
        <w:rPr>
          <w:rFonts w:ascii="Times New Roman" w:hAnsi="Times New Roman" w:cs="Times New Roman"/>
          <w:color w:val="202020"/>
          <w:sz w:val="26"/>
          <w:szCs w:val="26"/>
        </w:rPr>
        <w:t>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2852CA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48F6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 сельских сходов граждан</w:t>
      </w:r>
      <w:r w:rsidR="002852C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а совещаниях со специалистами сельской администрации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приглашением председателей ТОС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обсуждались вопросы благоустройства населенных пунктов, о противопожарной безопасности, о безопасности на водоеме, о распределении лесоматериала населению, о строительстве и ремонте колодцев, очистки водоемов, о ремонте дороги, о газификации, </w:t>
      </w:r>
      <w:r w:rsidR="00B35791">
        <w:rPr>
          <w:rFonts w:ascii="Times New Roman" w:hAnsi="Times New Roman" w:cs="Times New Roman"/>
          <w:sz w:val="26"/>
          <w:szCs w:val="26"/>
        </w:rPr>
        <w:t xml:space="preserve"> о терроризме и мошенничестве, </w:t>
      </w:r>
      <w:r>
        <w:rPr>
          <w:rFonts w:ascii="Times New Roman" w:hAnsi="Times New Roman" w:cs="Times New Roman"/>
          <w:sz w:val="26"/>
          <w:szCs w:val="26"/>
        </w:rPr>
        <w:t xml:space="preserve">о  вакцинации населения против </w:t>
      </w:r>
      <w:proofErr w:type="spellStart"/>
      <w:r w:rsidR="00A32E1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32E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инфекции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работниками администрации проведены следующие профилактические и разъяснительные работы:</w:t>
      </w:r>
    </w:p>
    <w:p w:rsidR="00045C51" w:rsidRDefault="002852CA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25</w:t>
      </w:r>
      <w:r w:rsidR="00045C51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</w:t>
      </w:r>
      <w:r>
        <w:rPr>
          <w:rFonts w:ascii="Times New Roman" w:hAnsi="Times New Roman" w:cs="Times New Roman"/>
          <w:sz w:val="26"/>
          <w:szCs w:val="26"/>
        </w:rPr>
        <w:t>ах, о безопасности на водоемах</w:t>
      </w:r>
      <w:r w:rsidR="00045C51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B148F6">
        <w:rPr>
          <w:rFonts w:ascii="Times New Roman" w:hAnsi="Times New Roman" w:cs="Times New Roman"/>
          <w:color w:val="000000" w:themeColor="text1"/>
          <w:sz w:val="26"/>
          <w:szCs w:val="26"/>
        </w:rPr>
        <w:t>342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</w:t>
      </w:r>
      <w:r w:rsidR="002852CA">
        <w:rPr>
          <w:rFonts w:ascii="Times New Roman" w:hAnsi="Times New Roman" w:cs="Times New Roman"/>
          <w:sz w:val="26"/>
          <w:szCs w:val="26"/>
        </w:rPr>
        <w:t xml:space="preserve">члены народной дружины по охране общественного порядка, </w:t>
      </w:r>
      <w:r w:rsidR="00A32E10">
        <w:rPr>
          <w:rFonts w:ascii="Times New Roman" w:hAnsi="Times New Roman" w:cs="Times New Roman"/>
          <w:sz w:val="26"/>
          <w:szCs w:val="26"/>
        </w:rPr>
        <w:t>подразделения ДПО.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Силами председателей ТОС и населения проводится работа по благоустройству населенных пунктов и ликвидации несанкционированных свалок, ремонт </w:t>
      </w:r>
      <w:r w:rsidR="00B148F6">
        <w:rPr>
          <w:rFonts w:ascii="Times New Roman" w:hAnsi="Times New Roman" w:cs="Times New Roman"/>
          <w:sz w:val="26"/>
          <w:szCs w:val="26"/>
        </w:rPr>
        <w:t>обелисков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 каждого специалиста сельской администрации имеется по три, четыре прикрепленных населенных пункта.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ГЛПС и др. 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выявляются совместно с медработниками, ОМВД, образовательными учреждениями, культурой.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C09">
        <w:rPr>
          <w:rFonts w:ascii="Times New Roman" w:hAnsi="Times New Roman" w:cs="Times New Roman"/>
          <w:sz w:val="26"/>
          <w:szCs w:val="26"/>
        </w:rPr>
        <w:t>В настоящее время количество нуждающихся в улучшении жилищных условий и состоящи</w:t>
      </w:r>
      <w:r w:rsidR="00B148F6">
        <w:rPr>
          <w:rFonts w:ascii="Times New Roman" w:hAnsi="Times New Roman" w:cs="Times New Roman"/>
          <w:sz w:val="26"/>
          <w:szCs w:val="26"/>
        </w:rPr>
        <w:t>х на учёте в администрации – 117</w:t>
      </w:r>
      <w:r w:rsidRPr="00251C09">
        <w:rPr>
          <w:rFonts w:ascii="Times New Roman" w:hAnsi="Times New Roman" w:cs="Times New Roman"/>
          <w:sz w:val="26"/>
          <w:szCs w:val="26"/>
        </w:rPr>
        <w:t xml:space="preserve"> семей, из них </w:t>
      </w:r>
      <w:r w:rsidR="00B148F6">
        <w:rPr>
          <w:rFonts w:ascii="Times New Roman" w:hAnsi="Times New Roman" w:cs="Times New Roman"/>
          <w:sz w:val="26"/>
          <w:szCs w:val="26"/>
        </w:rPr>
        <w:t>53-молодые семьи, 12</w:t>
      </w:r>
      <w:r w:rsidR="00251C09" w:rsidRPr="00251C09">
        <w:rPr>
          <w:rFonts w:ascii="Times New Roman" w:hAnsi="Times New Roman" w:cs="Times New Roman"/>
          <w:sz w:val="26"/>
          <w:szCs w:val="26"/>
        </w:rPr>
        <w:t xml:space="preserve"> </w:t>
      </w:r>
      <w:r w:rsidR="000F228C">
        <w:rPr>
          <w:rFonts w:ascii="Times New Roman" w:hAnsi="Times New Roman" w:cs="Times New Roman"/>
          <w:sz w:val="26"/>
          <w:szCs w:val="26"/>
        </w:rPr>
        <w:t xml:space="preserve">- многодетные семьи, 4 </w:t>
      </w:r>
      <w:r w:rsidRPr="00251C09">
        <w:rPr>
          <w:rFonts w:ascii="Times New Roman" w:hAnsi="Times New Roman" w:cs="Times New Roman"/>
          <w:sz w:val="26"/>
          <w:szCs w:val="26"/>
        </w:rPr>
        <w:t>семьи – по прогр</w:t>
      </w:r>
      <w:r w:rsidR="000F228C">
        <w:rPr>
          <w:rFonts w:ascii="Times New Roman" w:hAnsi="Times New Roman" w:cs="Times New Roman"/>
          <w:sz w:val="26"/>
          <w:szCs w:val="26"/>
        </w:rPr>
        <w:t>амме «Социальное развитие села», 5 многодетных семьей  улучшили</w:t>
      </w:r>
      <w:r w:rsidR="00B148F6">
        <w:rPr>
          <w:rFonts w:ascii="Times New Roman" w:hAnsi="Times New Roman" w:cs="Times New Roman"/>
          <w:sz w:val="26"/>
          <w:szCs w:val="26"/>
        </w:rPr>
        <w:t xml:space="preserve"> </w:t>
      </w:r>
      <w:r w:rsidR="000F228C">
        <w:rPr>
          <w:rFonts w:ascii="Times New Roman" w:hAnsi="Times New Roman" w:cs="Times New Roman"/>
          <w:sz w:val="26"/>
          <w:szCs w:val="26"/>
        </w:rPr>
        <w:t xml:space="preserve">жилищные условия </w:t>
      </w:r>
      <w:r w:rsidR="000F228C" w:rsidRPr="001965A8">
        <w:rPr>
          <w:rFonts w:ascii="Times New Roman" w:hAnsi="Times New Roman" w:cs="Times New Roman"/>
          <w:sz w:val="26"/>
          <w:szCs w:val="26"/>
        </w:rPr>
        <w:t>по программе</w:t>
      </w:r>
      <w:r w:rsidR="001965A8" w:rsidRPr="001965A8">
        <w:rPr>
          <w:rFonts w:ascii="Times New Roman" w:hAnsi="Times New Roman" w:cs="Times New Roman"/>
          <w:sz w:val="26"/>
          <w:szCs w:val="26"/>
        </w:rPr>
        <w:t xml:space="preserve"> «Молодая семья»</w:t>
      </w:r>
      <w:r w:rsidR="000F228C" w:rsidRPr="001965A8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</w:t>
      </w:r>
      <w:r w:rsidR="008E69A1">
        <w:rPr>
          <w:rFonts w:ascii="Times New Roman" w:hAnsi="Times New Roman" w:cs="Times New Roman"/>
          <w:sz w:val="26"/>
          <w:szCs w:val="26"/>
        </w:rPr>
        <w:t xml:space="preserve"> </w:t>
      </w:r>
      <w:r w:rsidR="008E69A1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C717A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8E69A1">
        <w:rPr>
          <w:rFonts w:ascii="Times New Roman" w:hAnsi="Times New Roman" w:cs="Times New Roman"/>
          <w:sz w:val="26"/>
          <w:szCs w:val="26"/>
        </w:rPr>
        <w:t>одно заседание</w:t>
      </w:r>
      <w:r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утверждение плана работы на </w:t>
      </w:r>
      <w:r w:rsidR="008E69A1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семьям.</w:t>
      </w:r>
      <w:r w:rsidR="00594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</w:t>
      </w:r>
      <w:r w:rsidR="00594F0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594F01">
        <w:rPr>
          <w:rFonts w:ascii="Times New Roman" w:hAnsi="Times New Roman" w:cs="Times New Roman"/>
          <w:sz w:val="26"/>
          <w:szCs w:val="26"/>
        </w:rPr>
        <w:t xml:space="preserve"> СДК.  Вместе с членами ОИД</w:t>
      </w:r>
      <w:r w:rsidR="00B1040B">
        <w:rPr>
          <w:rFonts w:ascii="Times New Roman" w:hAnsi="Times New Roman" w:cs="Times New Roman"/>
          <w:sz w:val="26"/>
          <w:szCs w:val="26"/>
        </w:rPr>
        <w:t>Н 12</w:t>
      </w:r>
      <w:r w:rsidR="00594F01">
        <w:rPr>
          <w:rFonts w:ascii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</w:t>
      </w:r>
      <w:r w:rsidR="004C717A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</w:t>
      </w:r>
      <w:r w:rsidR="00603439">
        <w:rPr>
          <w:rFonts w:ascii="Times New Roman" w:hAnsi="Times New Roman" w:cs="Times New Roman"/>
          <w:sz w:val="26"/>
          <w:szCs w:val="26"/>
        </w:rPr>
        <w:t>Шалинского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4C717A">
        <w:rPr>
          <w:rFonts w:ascii="Times New Roman" w:hAnsi="Times New Roman" w:cs="Times New Roman"/>
          <w:sz w:val="26"/>
          <w:szCs w:val="26"/>
        </w:rPr>
        <w:t>Дмитриева Л.И.</w:t>
      </w:r>
      <w:r>
        <w:rPr>
          <w:rFonts w:ascii="Times New Roman" w:hAnsi="Times New Roman" w:cs="Times New Roman"/>
          <w:sz w:val="26"/>
          <w:szCs w:val="26"/>
        </w:rPr>
        <w:t xml:space="preserve"> – заведующая </w:t>
      </w:r>
      <w:proofErr w:type="spellStart"/>
      <w:r w:rsidR="004C717A"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3439">
        <w:rPr>
          <w:rFonts w:ascii="Times New Roman" w:hAnsi="Times New Roman" w:cs="Times New Roman"/>
          <w:color w:val="202020"/>
          <w:sz w:val="26"/>
          <w:szCs w:val="26"/>
        </w:rPr>
        <w:t>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94F01">
        <w:rPr>
          <w:rFonts w:ascii="Times New Roman" w:hAnsi="Times New Roman" w:cs="Times New Roman"/>
          <w:sz w:val="26"/>
          <w:szCs w:val="26"/>
        </w:rPr>
        <w:t>4 заседания</w:t>
      </w:r>
      <w:r>
        <w:rPr>
          <w:rFonts w:ascii="Times New Roman" w:hAnsi="Times New Roman" w:cs="Times New Roman"/>
          <w:sz w:val="26"/>
          <w:szCs w:val="26"/>
        </w:rPr>
        <w:t xml:space="preserve">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</w:t>
      </w:r>
      <w:r w:rsidR="00594F01">
        <w:rPr>
          <w:rFonts w:ascii="Times New Roman" w:hAnsi="Times New Roman" w:cs="Times New Roman"/>
          <w:sz w:val="26"/>
          <w:szCs w:val="26"/>
        </w:rPr>
        <w:t>16</w:t>
      </w:r>
      <w:r w:rsidR="00594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клубными работниками.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4C717A">
        <w:rPr>
          <w:rFonts w:ascii="Times New Roman" w:hAnsi="Times New Roman" w:cs="Times New Roman"/>
          <w:sz w:val="26"/>
          <w:szCs w:val="26"/>
        </w:rPr>
        <w:t>Дмитриева Людмила Ивановна</w:t>
      </w:r>
      <w:r>
        <w:rPr>
          <w:rFonts w:ascii="Times New Roman" w:hAnsi="Times New Roman" w:cs="Times New Roman"/>
          <w:sz w:val="26"/>
          <w:szCs w:val="26"/>
        </w:rPr>
        <w:t xml:space="preserve">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 w:rsidR="00D569AD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D569A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9AD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>, где обсуждали самые насущные вопросы:</w:t>
      </w:r>
      <w:r w:rsidR="0000674F">
        <w:rPr>
          <w:rFonts w:ascii="Times New Roman" w:hAnsi="Times New Roman" w:cs="Times New Roman"/>
          <w:sz w:val="26"/>
          <w:szCs w:val="26"/>
        </w:rPr>
        <w:t xml:space="preserve"> обсуждение плана работы на 2022</w:t>
      </w:r>
      <w:r>
        <w:rPr>
          <w:rFonts w:ascii="Times New Roman" w:hAnsi="Times New Roman" w:cs="Times New Roman"/>
          <w:sz w:val="26"/>
          <w:szCs w:val="26"/>
        </w:rPr>
        <w:t xml:space="preserve">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045C51" w:rsidRPr="001E5E49" w:rsidRDefault="00045C51" w:rsidP="001E5E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 w:rsidR="0045788E" w:rsidRPr="0045788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5788E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семей, им</w:t>
      </w:r>
      <w:r w:rsidR="0045788E">
        <w:rPr>
          <w:rFonts w:ascii="Times New Roman" w:hAnsi="Times New Roman" w:cs="Times New Roman"/>
          <w:sz w:val="26"/>
          <w:szCs w:val="26"/>
        </w:rPr>
        <w:t>еющих детей до 18 лет, в них 538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>202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2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381B8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 w:rsidR="00381B8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B1040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обследования жилищно-бытовых условий, провели беседы на тему санитарного состояния и о здоровом образе жизни.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</w:t>
      </w:r>
      <w:r>
        <w:rPr>
          <w:rFonts w:ascii="Times New Roman" w:hAnsi="Times New Roman" w:cs="Times New Roman"/>
          <w:sz w:val="26"/>
          <w:szCs w:val="26"/>
        </w:rPr>
        <w:lastRenderedPageBreak/>
        <w:t>инициативу, работая с пожилыми гражданами, согласованно направляем на жительство в дома престарелых.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Много желающих на получение дров с лесничеств.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</w:t>
      </w:r>
      <w:r w:rsidR="004578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С.Л.</w:t>
      </w:r>
      <w:r w:rsidR="00457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</w:t>
      </w: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112351" w:rsidRDefault="00112351"/>
    <w:sectPr w:rsidR="00112351" w:rsidSect="00424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51"/>
    <w:rsid w:val="0000117B"/>
    <w:rsid w:val="000045C1"/>
    <w:rsid w:val="0000674F"/>
    <w:rsid w:val="00045C51"/>
    <w:rsid w:val="000822F2"/>
    <w:rsid w:val="00091AB9"/>
    <w:rsid w:val="000C2843"/>
    <w:rsid w:val="000F228C"/>
    <w:rsid w:val="00112351"/>
    <w:rsid w:val="00180E4D"/>
    <w:rsid w:val="001906B6"/>
    <w:rsid w:val="001965A8"/>
    <w:rsid w:val="001E5E49"/>
    <w:rsid w:val="00251C09"/>
    <w:rsid w:val="0025521F"/>
    <w:rsid w:val="002737C0"/>
    <w:rsid w:val="002836E0"/>
    <w:rsid w:val="002852CA"/>
    <w:rsid w:val="002A2043"/>
    <w:rsid w:val="002C2810"/>
    <w:rsid w:val="002E3795"/>
    <w:rsid w:val="0037509B"/>
    <w:rsid w:val="00381B87"/>
    <w:rsid w:val="003966FC"/>
    <w:rsid w:val="003D7863"/>
    <w:rsid w:val="004161F1"/>
    <w:rsid w:val="00424C2A"/>
    <w:rsid w:val="0045315D"/>
    <w:rsid w:val="0045788E"/>
    <w:rsid w:val="00460788"/>
    <w:rsid w:val="004C717A"/>
    <w:rsid w:val="004E69EB"/>
    <w:rsid w:val="0050431A"/>
    <w:rsid w:val="0055189C"/>
    <w:rsid w:val="00564A42"/>
    <w:rsid w:val="005830E8"/>
    <w:rsid w:val="005908DE"/>
    <w:rsid w:val="00594F01"/>
    <w:rsid w:val="005A2B7C"/>
    <w:rsid w:val="005C6ADE"/>
    <w:rsid w:val="005F6FEB"/>
    <w:rsid w:val="00603439"/>
    <w:rsid w:val="00606AB0"/>
    <w:rsid w:val="006256B8"/>
    <w:rsid w:val="00641D6E"/>
    <w:rsid w:val="006708CC"/>
    <w:rsid w:val="006906DA"/>
    <w:rsid w:val="006A6ABC"/>
    <w:rsid w:val="00701B4E"/>
    <w:rsid w:val="00732AD0"/>
    <w:rsid w:val="00786E24"/>
    <w:rsid w:val="007B5DF0"/>
    <w:rsid w:val="007E7FD1"/>
    <w:rsid w:val="007F7288"/>
    <w:rsid w:val="00872325"/>
    <w:rsid w:val="00892376"/>
    <w:rsid w:val="008D7C4B"/>
    <w:rsid w:val="008E69A1"/>
    <w:rsid w:val="009642E6"/>
    <w:rsid w:val="00A32E10"/>
    <w:rsid w:val="00A36F06"/>
    <w:rsid w:val="00A62C0A"/>
    <w:rsid w:val="00AB14BF"/>
    <w:rsid w:val="00AF5503"/>
    <w:rsid w:val="00B1040B"/>
    <w:rsid w:val="00B148F6"/>
    <w:rsid w:val="00B35791"/>
    <w:rsid w:val="00B357AA"/>
    <w:rsid w:val="00B35DCD"/>
    <w:rsid w:val="00BA32DC"/>
    <w:rsid w:val="00BD61C5"/>
    <w:rsid w:val="00C017A3"/>
    <w:rsid w:val="00C13A78"/>
    <w:rsid w:val="00C4148A"/>
    <w:rsid w:val="00C64A7A"/>
    <w:rsid w:val="00CD0914"/>
    <w:rsid w:val="00CD6CA5"/>
    <w:rsid w:val="00CE49E8"/>
    <w:rsid w:val="00CF485A"/>
    <w:rsid w:val="00D2496F"/>
    <w:rsid w:val="00D423B0"/>
    <w:rsid w:val="00D514D8"/>
    <w:rsid w:val="00D569AD"/>
    <w:rsid w:val="00DB01ED"/>
    <w:rsid w:val="00DE29CF"/>
    <w:rsid w:val="00E0377D"/>
    <w:rsid w:val="00E12615"/>
    <w:rsid w:val="00E166F6"/>
    <w:rsid w:val="00E22044"/>
    <w:rsid w:val="00E851DD"/>
    <w:rsid w:val="00EC16AA"/>
    <w:rsid w:val="00EC76A0"/>
    <w:rsid w:val="00F920B9"/>
    <w:rsid w:val="00F921C7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</dc:creator>
  <cp:lastModifiedBy>ADMIN</cp:lastModifiedBy>
  <cp:revision>3</cp:revision>
  <cp:lastPrinted>2023-01-17T12:30:00Z</cp:lastPrinted>
  <dcterms:created xsi:type="dcterms:W3CDTF">2021-07-06T07:36:00Z</dcterms:created>
  <dcterms:modified xsi:type="dcterms:W3CDTF">2023-01-17T12:30:00Z</dcterms:modified>
</cp:coreProperties>
</file>