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3A" w:rsidRDefault="001C3A81" w:rsidP="001C3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A81">
        <w:rPr>
          <w:rFonts w:ascii="Times New Roman" w:hAnsi="Times New Roman" w:cs="Times New Roman"/>
          <w:sz w:val="28"/>
          <w:szCs w:val="28"/>
        </w:rPr>
        <w:t>И</w:t>
      </w:r>
      <w:r w:rsidRPr="0087700F">
        <w:rPr>
          <w:rFonts w:ascii="Times New Roman" w:hAnsi="Times New Roman" w:cs="Times New Roman"/>
          <w:sz w:val="28"/>
          <w:szCs w:val="28"/>
        </w:rPr>
        <w:t xml:space="preserve">нформация, </w:t>
      </w:r>
    </w:p>
    <w:p w:rsidR="001C3A81" w:rsidRDefault="001C3A81" w:rsidP="001C3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700F">
        <w:rPr>
          <w:rFonts w:ascii="Times New Roman" w:hAnsi="Times New Roman" w:cs="Times New Roman"/>
          <w:sz w:val="28"/>
          <w:szCs w:val="28"/>
        </w:rPr>
        <w:t>включенная</w:t>
      </w:r>
      <w:proofErr w:type="gramEnd"/>
      <w:r w:rsidRPr="0087700F">
        <w:rPr>
          <w:rFonts w:ascii="Times New Roman" w:hAnsi="Times New Roman" w:cs="Times New Roman"/>
          <w:sz w:val="28"/>
          <w:szCs w:val="28"/>
        </w:rPr>
        <w:t xml:space="preserve"> в государственную информационную систему</w:t>
      </w:r>
    </w:p>
    <w:p w:rsidR="001E22C1" w:rsidRDefault="001C3A81" w:rsidP="00112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70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700F">
        <w:rPr>
          <w:rFonts w:ascii="Times New Roman" w:hAnsi="Times New Roman" w:cs="Times New Roman"/>
          <w:sz w:val="28"/>
          <w:szCs w:val="28"/>
        </w:rPr>
        <w:t xml:space="preserve"> области энергосбережения и повышения энергетической эффективности</w:t>
      </w:r>
    </w:p>
    <w:p w:rsidR="00F0737F" w:rsidRDefault="00F0737F" w:rsidP="00112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27B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9160"/>
      </w:tblGrid>
      <w:tr w:rsidR="00D070D0" w:rsidRPr="00EB438A" w:rsidTr="007B6DDB">
        <w:trPr>
          <w:trHeight w:val="31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E96" w:rsidRPr="00112E96" w:rsidRDefault="00112E96" w:rsidP="00112E96">
            <w:pPr>
              <w:spacing w:after="0" w:line="240" w:lineRule="auto"/>
              <w:rPr>
                <w:lang w:eastAsia="ar-SA"/>
              </w:rPr>
            </w:pPr>
          </w:p>
          <w:p w:rsidR="00D070D0" w:rsidRPr="00EB438A" w:rsidRDefault="00D070D0" w:rsidP="00112E9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38A">
              <w:rPr>
                <w:rFonts w:ascii="Times New Roman" w:hAnsi="Times New Roman" w:cs="Times New Roman"/>
                <w:sz w:val="26"/>
                <w:szCs w:val="26"/>
              </w:rPr>
              <w:t xml:space="preserve">Д А Н </w:t>
            </w:r>
            <w:proofErr w:type="spellStart"/>
            <w:r w:rsidRPr="00EB438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  <w:r w:rsidRPr="00EB438A">
              <w:rPr>
                <w:rFonts w:ascii="Times New Roman" w:hAnsi="Times New Roman" w:cs="Times New Roman"/>
                <w:sz w:val="26"/>
                <w:szCs w:val="26"/>
              </w:rPr>
              <w:t xml:space="preserve"> Ы Е</w:t>
            </w:r>
          </w:p>
        </w:tc>
      </w:tr>
      <w:tr w:rsidR="00D070D0" w:rsidRPr="00EB438A" w:rsidTr="007B6DDB">
        <w:trPr>
          <w:trHeight w:val="30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0D0" w:rsidRPr="00EB438A" w:rsidRDefault="00D070D0" w:rsidP="00112E9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B438A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proofErr w:type="gramEnd"/>
            <w:r w:rsidRPr="00EB438A">
              <w:rPr>
                <w:rFonts w:ascii="Times New Roman" w:hAnsi="Times New Roman" w:cs="Times New Roman"/>
                <w:sz w:val="26"/>
                <w:szCs w:val="26"/>
              </w:rPr>
              <w:t xml:space="preserve"> оснащенности приборами учета используемых энергетических ресурсов</w:t>
            </w:r>
          </w:p>
        </w:tc>
      </w:tr>
      <w:tr w:rsidR="00D070D0" w:rsidRPr="00EB438A" w:rsidTr="007B6DDB">
        <w:trPr>
          <w:trHeight w:val="30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0D0" w:rsidRPr="00EB438A" w:rsidRDefault="00D070D0" w:rsidP="00112E9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B438A"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  <w:proofErr w:type="gramEnd"/>
            <w:r w:rsidRPr="00EB438A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фонда Республика Марий Эл за </w:t>
            </w:r>
            <w:r w:rsidR="00E27BF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 w:rsidRPr="00EB438A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27B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D070D0" w:rsidRPr="001C3A81" w:rsidRDefault="00D070D0" w:rsidP="009E0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390"/>
        <w:gridCol w:w="1668"/>
        <w:gridCol w:w="1592"/>
        <w:gridCol w:w="1843"/>
      </w:tblGrid>
      <w:tr w:rsidR="00D070D0" w:rsidRPr="00D070D0" w:rsidTr="00F0737F">
        <w:trPr>
          <w:trHeight w:val="55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D0" w:rsidRPr="00D070D0" w:rsidRDefault="00D070D0" w:rsidP="00D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D0" w:rsidRPr="00D070D0" w:rsidRDefault="00D070D0" w:rsidP="00D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Подлежит оснащению приборами учета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D0" w:rsidRPr="00D070D0" w:rsidRDefault="00D070D0" w:rsidP="00D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 оснащено приборами учета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7F" w:rsidRDefault="00D070D0" w:rsidP="00D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приборов учета, введенных </w:t>
            </w:r>
          </w:p>
          <w:p w:rsidR="00D070D0" w:rsidRPr="00D070D0" w:rsidRDefault="00D070D0" w:rsidP="00D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070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D070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эксплуатацию</w:t>
            </w:r>
          </w:p>
        </w:tc>
      </w:tr>
      <w:tr w:rsidR="00E27BF2" w:rsidRPr="00D070D0" w:rsidTr="00F0737F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D070D0" w:rsidRDefault="00E27BF2" w:rsidP="00E2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многоквартирных домов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E27BF2" w:rsidRDefault="00E27BF2" w:rsidP="00E27B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BF2">
              <w:rPr>
                <w:rFonts w:ascii="Times New Roman" w:hAnsi="Times New Roman" w:cs="Times New Roman"/>
                <w:color w:val="000000"/>
              </w:rPr>
              <w:t>5028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E27BF2" w:rsidRDefault="00E27BF2" w:rsidP="00E27B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BF2">
              <w:rPr>
                <w:rFonts w:ascii="Times New Roman" w:hAnsi="Times New Roman" w:cs="Times New Roman"/>
                <w:color w:val="000000"/>
              </w:rPr>
              <w:t>4722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E27BF2" w:rsidRDefault="00E27BF2" w:rsidP="00E27B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BF2">
              <w:rPr>
                <w:rFonts w:ascii="Times New Roman" w:hAnsi="Times New Roman" w:cs="Times New Roman"/>
                <w:color w:val="000000"/>
              </w:rPr>
              <w:t>13138</w:t>
            </w:r>
          </w:p>
        </w:tc>
      </w:tr>
      <w:tr w:rsidR="00D070D0" w:rsidRPr="00D070D0" w:rsidTr="00D070D0">
        <w:trPr>
          <w:trHeight w:val="500"/>
        </w:trPr>
        <w:tc>
          <w:tcPr>
            <w:tcW w:w="94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них оснащено коллективными (общедомовыми) приборами учета потребляемых коммунальных ресурсов: </w:t>
            </w:r>
          </w:p>
        </w:tc>
      </w:tr>
      <w:tr w:rsidR="00E27BF2" w:rsidRPr="00D070D0" w:rsidTr="00E27BF2">
        <w:trPr>
          <w:trHeight w:val="266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D070D0" w:rsidRDefault="00E27BF2" w:rsidP="00E27BF2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холодной</w:t>
            </w:r>
            <w:proofErr w:type="gramEnd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E27BF2" w:rsidRDefault="00E27BF2" w:rsidP="00E27B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BF2">
              <w:rPr>
                <w:rFonts w:ascii="Times New Roman" w:hAnsi="Times New Roman" w:cs="Times New Roman"/>
                <w:color w:val="000000"/>
              </w:rPr>
              <w:t>3333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E27BF2" w:rsidRDefault="00E27BF2" w:rsidP="00E27B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BF2">
              <w:rPr>
                <w:rFonts w:ascii="Times New Roman" w:hAnsi="Times New Roman" w:cs="Times New Roman"/>
                <w:color w:val="000000"/>
              </w:rPr>
              <w:t>3027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E27BF2" w:rsidRDefault="00E27BF2" w:rsidP="00E27B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BF2">
              <w:rPr>
                <w:rFonts w:ascii="Times New Roman" w:hAnsi="Times New Roman" w:cs="Times New Roman"/>
                <w:color w:val="000000"/>
              </w:rPr>
              <w:t>3060</w:t>
            </w:r>
          </w:p>
        </w:tc>
      </w:tr>
      <w:tr w:rsidR="00E27BF2" w:rsidRPr="00D070D0" w:rsidTr="00F0737F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D070D0" w:rsidRDefault="00E27BF2" w:rsidP="00E27BF2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горячей</w:t>
            </w:r>
            <w:proofErr w:type="gramEnd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E27BF2" w:rsidRDefault="00E27BF2" w:rsidP="00E27B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BF2">
              <w:rPr>
                <w:rFonts w:ascii="Times New Roman" w:hAnsi="Times New Roman" w:cs="Times New Roman"/>
                <w:color w:val="000000"/>
              </w:rPr>
              <w:t>1836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E27BF2" w:rsidRDefault="00E27BF2" w:rsidP="00E27B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BF2">
              <w:rPr>
                <w:rFonts w:ascii="Times New Roman" w:hAnsi="Times New Roman" w:cs="Times New Roman"/>
                <w:color w:val="000000"/>
              </w:rPr>
              <w:t>1499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E27BF2" w:rsidRDefault="00E27BF2" w:rsidP="00E27B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BF2">
              <w:rPr>
                <w:rFonts w:ascii="Times New Roman" w:hAnsi="Times New Roman" w:cs="Times New Roman"/>
                <w:color w:val="000000"/>
              </w:rPr>
              <w:t>1530</w:t>
            </w:r>
          </w:p>
        </w:tc>
      </w:tr>
      <w:tr w:rsidR="00E27BF2" w:rsidRPr="00D070D0" w:rsidTr="00F0737F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D070D0" w:rsidRDefault="00E27BF2" w:rsidP="00E27BF2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отопления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E27BF2" w:rsidRDefault="00E27BF2" w:rsidP="00E27B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BF2">
              <w:rPr>
                <w:rFonts w:ascii="Times New Roman" w:hAnsi="Times New Roman" w:cs="Times New Roman"/>
                <w:color w:val="000000"/>
              </w:rPr>
              <w:t>3165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E27BF2" w:rsidRDefault="00E27BF2" w:rsidP="00E27B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BF2">
              <w:rPr>
                <w:rFonts w:ascii="Times New Roman" w:hAnsi="Times New Roman" w:cs="Times New Roman"/>
                <w:color w:val="000000"/>
              </w:rPr>
              <w:t>2300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E27BF2" w:rsidRDefault="00E27BF2" w:rsidP="00E27B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BF2">
              <w:rPr>
                <w:rFonts w:ascii="Times New Roman" w:hAnsi="Times New Roman" w:cs="Times New Roman"/>
                <w:color w:val="000000"/>
              </w:rPr>
              <w:t>2336</w:t>
            </w:r>
          </w:p>
        </w:tc>
      </w:tr>
      <w:tr w:rsidR="00E27BF2" w:rsidRPr="00D070D0" w:rsidTr="00F0737F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D070D0" w:rsidRDefault="00E27BF2" w:rsidP="00E27BF2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электрической</w:t>
            </w:r>
            <w:proofErr w:type="gramEnd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энергии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E27BF2" w:rsidRDefault="00E27BF2" w:rsidP="00E27B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BF2">
              <w:rPr>
                <w:rFonts w:ascii="Times New Roman" w:hAnsi="Times New Roman" w:cs="Times New Roman"/>
                <w:color w:val="000000"/>
              </w:rPr>
              <w:t>5028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E27BF2" w:rsidRDefault="00E27BF2" w:rsidP="00E27B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BF2">
              <w:rPr>
                <w:rFonts w:ascii="Times New Roman" w:hAnsi="Times New Roman" w:cs="Times New Roman"/>
                <w:color w:val="000000"/>
              </w:rPr>
              <w:t>4734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E27BF2" w:rsidRDefault="00E27BF2" w:rsidP="00E27B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BF2">
              <w:rPr>
                <w:rFonts w:ascii="Times New Roman" w:hAnsi="Times New Roman" w:cs="Times New Roman"/>
                <w:color w:val="000000"/>
              </w:rPr>
              <w:t>6166</w:t>
            </w:r>
          </w:p>
        </w:tc>
      </w:tr>
      <w:tr w:rsidR="00E27BF2" w:rsidRPr="00D070D0" w:rsidTr="00F0737F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D070D0" w:rsidRDefault="00E27BF2" w:rsidP="00E27BF2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газа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E27BF2" w:rsidRDefault="00E27BF2" w:rsidP="00E27B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BF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E27BF2" w:rsidRDefault="00E27BF2" w:rsidP="00E27B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BF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E27BF2" w:rsidRDefault="00E27BF2" w:rsidP="00E27B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BF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E27BF2" w:rsidRPr="00D070D0" w:rsidTr="00F0737F">
        <w:trPr>
          <w:trHeight w:val="552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D070D0" w:rsidRDefault="00E27BF2" w:rsidP="00E2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жилых домов (индивидуально-определенных зданий) </w:t>
            </w:r>
            <w:r w:rsidRPr="00E27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E27BF2" w:rsidRDefault="00E27BF2" w:rsidP="00E27B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BF2">
              <w:rPr>
                <w:rFonts w:ascii="Times New Roman" w:hAnsi="Times New Roman" w:cs="Times New Roman"/>
                <w:color w:val="000000"/>
              </w:rPr>
              <w:t>105372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E27BF2" w:rsidRDefault="00E27BF2" w:rsidP="00E27B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BF2">
              <w:rPr>
                <w:rFonts w:ascii="Times New Roman" w:hAnsi="Times New Roman" w:cs="Times New Roman"/>
                <w:color w:val="000000"/>
              </w:rPr>
              <w:t>89368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E27BF2" w:rsidRDefault="00E27BF2" w:rsidP="00E27B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BF2">
              <w:rPr>
                <w:rFonts w:ascii="Times New Roman" w:hAnsi="Times New Roman" w:cs="Times New Roman"/>
                <w:color w:val="000000"/>
              </w:rPr>
              <w:t>211128</w:t>
            </w:r>
          </w:p>
        </w:tc>
      </w:tr>
      <w:tr w:rsidR="00D070D0" w:rsidRPr="00E27BF2" w:rsidTr="00D070D0">
        <w:trPr>
          <w:trHeight w:val="195"/>
        </w:trPr>
        <w:tc>
          <w:tcPr>
            <w:tcW w:w="94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них оснащено индивидуальными приборами учета потребляемых коммунальных ресурсов: </w:t>
            </w:r>
          </w:p>
        </w:tc>
      </w:tr>
      <w:tr w:rsidR="00E27BF2" w:rsidRPr="00D070D0" w:rsidTr="00F0737F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D070D0" w:rsidRDefault="00E27BF2" w:rsidP="00E27BF2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холодной</w:t>
            </w:r>
            <w:proofErr w:type="gramEnd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E27BF2" w:rsidRDefault="00E27BF2" w:rsidP="00E27B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BF2">
              <w:rPr>
                <w:rFonts w:ascii="Times New Roman" w:hAnsi="Times New Roman" w:cs="Times New Roman"/>
                <w:color w:val="000000"/>
              </w:rPr>
              <w:t>59525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E27BF2" w:rsidRDefault="00E27BF2" w:rsidP="00E27B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BF2">
              <w:rPr>
                <w:rFonts w:ascii="Times New Roman" w:hAnsi="Times New Roman" w:cs="Times New Roman"/>
                <w:color w:val="000000"/>
              </w:rPr>
              <w:t>43521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E27BF2" w:rsidRDefault="00E27BF2" w:rsidP="00E27B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BF2">
              <w:rPr>
                <w:rFonts w:ascii="Times New Roman" w:hAnsi="Times New Roman" w:cs="Times New Roman"/>
                <w:color w:val="000000"/>
              </w:rPr>
              <w:t>43521</w:t>
            </w:r>
          </w:p>
        </w:tc>
      </w:tr>
      <w:tr w:rsidR="00E27BF2" w:rsidRPr="00D070D0" w:rsidTr="00F0737F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D070D0" w:rsidRDefault="00E27BF2" w:rsidP="00E27BF2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горячей</w:t>
            </w:r>
            <w:proofErr w:type="gramEnd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E27BF2" w:rsidRDefault="00E27BF2" w:rsidP="00E27B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BF2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E27BF2" w:rsidRDefault="00E27BF2" w:rsidP="00E27B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BF2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E27BF2" w:rsidRDefault="00E27BF2" w:rsidP="00E27B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BF2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</w:tr>
      <w:tr w:rsidR="00E27BF2" w:rsidRPr="00D070D0" w:rsidTr="00F0737F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D070D0" w:rsidRDefault="00E27BF2" w:rsidP="00E27BF2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тепловой</w:t>
            </w:r>
            <w:proofErr w:type="gramEnd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энергии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E27BF2" w:rsidRDefault="00E27BF2" w:rsidP="00E27B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BF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E27BF2" w:rsidRDefault="00E27BF2" w:rsidP="00E27B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BF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E27BF2" w:rsidRDefault="00E27BF2" w:rsidP="00E27B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BF2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E27BF2" w:rsidRPr="00D070D0" w:rsidTr="00F0737F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D070D0" w:rsidRDefault="00E27BF2" w:rsidP="00E27BF2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электрической</w:t>
            </w:r>
            <w:proofErr w:type="gramEnd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энергии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E27BF2" w:rsidRDefault="00E27BF2" w:rsidP="00E27B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BF2">
              <w:rPr>
                <w:rFonts w:ascii="Times New Roman" w:hAnsi="Times New Roman" w:cs="Times New Roman"/>
                <w:color w:val="000000"/>
              </w:rPr>
              <w:t>105372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E27BF2" w:rsidRDefault="00E27BF2" w:rsidP="00E27B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BF2">
              <w:rPr>
                <w:rFonts w:ascii="Times New Roman" w:hAnsi="Times New Roman" w:cs="Times New Roman"/>
                <w:color w:val="000000"/>
              </w:rPr>
              <w:t>104828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E27BF2" w:rsidRDefault="00E27BF2" w:rsidP="00E27B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BF2">
              <w:rPr>
                <w:rFonts w:ascii="Times New Roman" w:hAnsi="Times New Roman" w:cs="Times New Roman"/>
                <w:color w:val="000000"/>
              </w:rPr>
              <w:t>104828</w:t>
            </w:r>
          </w:p>
        </w:tc>
      </w:tr>
      <w:tr w:rsidR="00E27BF2" w:rsidRPr="00D070D0" w:rsidTr="00F0737F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D070D0" w:rsidRDefault="00E27BF2" w:rsidP="00E27BF2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газа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E27BF2" w:rsidRDefault="00E27BF2" w:rsidP="00E27B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BF2">
              <w:rPr>
                <w:rFonts w:ascii="Times New Roman" w:hAnsi="Times New Roman" w:cs="Times New Roman"/>
                <w:color w:val="000000"/>
              </w:rPr>
              <w:t>62610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E27BF2" w:rsidRDefault="00E27BF2" w:rsidP="00E27B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BF2">
              <w:rPr>
                <w:rFonts w:ascii="Times New Roman" w:hAnsi="Times New Roman" w:cs="Times New Roman"/>
                <w:color w:val="000000"/>
              </w:rPr>
              <w:t>62610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F2" w:rsidRPr="00E27BF2" w:rsidRDefault="00E27BF2" w:rsidP="00E27B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BF2">
              <w:rPr>
                <w:rFonts w:ascii="Times New Roman" w:hAnsi="Times New Roman" w:cs="Times New Roman"/>
                <w:color w:val="000000"/>
              </w:rPr>
              <w:t>62610</w:t>
            </w:r>
          </w:p>
        </w:tc>
      </w:tr>
    </w:tbl>
    <w:p w:rsidR="00D070D0" w:rsidRDefault="00D070D0" w:rsidP="009E08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2E96" w:rsidRPr="00112E96" w:rsidRDefault="00112E96" w:rsidP="00112E96">
      <w:pPr>
        <w:rPr>
          <w:lang w:eastAsia="ar-SA"/>
        </w:rPr>
      </w:pPr>
    </w:p>
    <w:p w:rsidR="009E08E3" w:rsidRPr="009E08E3" w:rsidRDefault="009E08E3" w:rsidP="009E08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E08E3">
        <w:rPr>
          <w:rFonts w:ascii="Times New Roman" w:hAnsi="Times New Roman" w:cs="Times New Roman"/>
          <w:sz w:val="28"/>
          <w:szCs w:val="28"/>
        </w:rPr>
        <w:t>Нормативные правовые акты Республики Марий Эл</w:t>
      </w:r>
    </w:p>
    <w:p w:rsidR="009E08E3" w:rsidRPr="009E08E3" w:rsidRDefault="009E08E3" w:rsidP="009E08E3">
      <w:pPr>
        <w:pStyle w:val="a4"/>
        <w:jc w:val="center"/>
        <w:rPr>
          <w:sz w:val="28"/>
          <w:szCs w:val="28"/>
        </w:rPr>
      </w:pPr>
      <w:r w:rsidRPr="009E08E3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 эффективности</w:t>
      </w:r>
    </w:p>
    <w:p w:rsidR="009E08E3" w:rsidRPr="000F4DDF" w:rsidRDefault="009E08E3" w:rsidP="009E08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463" w:rsidRPr="00B9260C" w:rsidRDefault="00614463" w:rsidP="006144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60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декабре</w:t>
      </w:r>
      <w:r w:rsidRPr="00B9260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260C">
        <w:rPr>
          <w:rFonts w:ascii="Times New Roman" w:hAnsi="Times New Roman" w:cs="Times New Roman"/>
          <w:sz w:val="28"/>
          <w:szCs w:val="28"/>
        </w:rPr>
        <w:t xml:space="preserve"> года утверждено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260C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Марий Эл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B92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B9260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9260C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 588</w:t>
      </w:r>
      <w:r w:rsidRPr="00B9260C"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92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9260C">
        <w:rPr>
          <w:rFonts w:ascii="Times New Roman" w:hAnsi="Times New Roman" w:cs="Times New Roman"/>
          <w:sz w:val="28"/>
          <w:szCs w:val="28"/>
        </w:rPr>
        <w:t>в постановление Правительства Республики Марий Эл от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92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B9260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260C">
        <w:rPr>
          <w:rFonts w:ascii="Times New Roman" w:hAnsi="Times New Roman" w:cs="Times New Roman"/>
          <w:sz w:val="28"/>
          <w:szCs w:val="28"/>
        </w:rPr>
        <w:t xml:space="preserve"> г. </w:t>
      </w:r>
      <w:r w:rsidR="00112E96">
        <w:rPr>
          <w:rFonts w:ascii="Times New Roman" w:hAnsi="Times New Roman" w:cs="Times New Roman"/>
          <w:sz w:val="28"/>
          <w:szCs w:val="28"/>
        </w:rPr>
        <w:br/>
      </w:r>
      <w:r w:rsidRPr="00B9260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B9260C">
        <w:rPr>
          <w:rFonts w:ascii="Times New Roman" w:hAnsi="Times New Roman" w:cs="Times New Roman"/>
          <w:sz w:val="28"/>
          <w:szCs w:val="28"/>
        </w:rPr>
        <w:t>» (внесены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план информационного обеспечения мероприятий в области энергосбережения и повышения энергетической эффективности) и п</w:t>
      </w:r>
      <w:r w:rsidRPr="00B9260C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B926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B92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B9260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9260C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 594</w:t>
      </w:r>
      <w:r w:rsidRPr="00B9260C"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9260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B9260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260C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Эл»</w:t>
      </w:r>
      <w:r>
        <w:rPr>
          <w:rFonts w:ascii="Times New Roman" w:hAnsi="Times New Roman" w:cs="Times New Roman"/>
          <w:sz w:val="28"/>
          <w:szCs w:val="28"/>
        </w:rPr>
        <w:t xml:space="preserve"> (внесены изменения </w:t>
      </w:r>
      <w:r>
        <w:rPr>
          <w:rFonts w:ascii="Times New Roman" w:hAnsi="Times New Roman" w:cs="Times New Roman"/>
          <w:sz w:val="28"/>
          <w:szCs w:val="28"/>
        </w:rPr>
        <w:br/>
        <w:t>в состав Координационного совета по энергосбережению и повышению энергетической эффективности в Республике Марий Эл).</w:t>
      </w:r>
    </w:p>
    <w:p w:rsidR="00614463" w:rsidRPr="00B9260C" w:rsidRDefault="00614463" w:rsidP="00614463">
      <w:pPr>
        <w:spacing w:after="0" w:line="240" w:lineRule="auto"/>
        <w:rPr>
          <w:sz w:val="28"/>
          <w:szCs w:val="28"/>
        </w:rPr>
      </w:pPr>
    </w:p>
    <w:p w:rsidR="00112E96" w:rsidRDefault="0069672B" w:rsidP="0061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446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Данные о сложившейся практике заключения и исполнения </w:t>
      </w:r>
      <w:proofErr w:type="spellStart"/>
      <w:r w:rsidRPr="00614463"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энергосервисных</w:t>
      </w:r>
      <w:proofErr w:type="spellEnd"/>
      <w:r w:rsidRPr="006144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договоров (контрактов), заключенных для нужд Республики Марий Эл, </w:t>
      </w:r>
    </w:p>
    <w:p w:rsidR="0069672B" w:rsidRPr="0069672B" w:rsidRDefault="0069672B" w:rsidP="0061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3"/>
          <w:lang w:eastAsia="ar-SA"/>
        </w:rPr>
      </w:pPr>
      <w:proofErr w:type="gramStart"/>
      <w:r w:rsidRPr="0061446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6144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объем планируемой экономии энергетических ресурсов при</w:t>
      </w:r>
      <w:r w:rsidRPr="0069672B">
        <w:rPr>
          <w:rFonts w:ascii="Times New Roman" w:eastAsia="Times New Roman" w:hAnsi="Times New Roman" w:cs="Times New Roman"/>
          <w:sz w:val="28"/>
          <w:szCs w:val="23"/>
          <w:lang w:eastAsia="ar-SA"/>
        </w:rPr>
        <w:t xml:space="preserve"> реализации таких договоров (контрактов)</w:t>
      </w:r>
    </w:p>
    <w:p w:rsidR="0069672B" w:rsidRPr="000F4DDF" w:rsidRDefault="0069672B" w:rsidP="00696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2E96" w:rsidRPr="00112E96" w:rsidRDefault="00112E96" w:rsidP="00112E96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квартале 2022 г. </w:t>
      </w:r>
      <w:proofErr w:type="spellStart"/>
      <w:r w:rsidRPr="00112E9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энергосервисные</w:t>
      </w:r>
      <w:proofErr w:type="spellEnd"/>
      <w:r w:rsidRPr="0011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договоры (контракты) государственными учреждениями Республики Марий Эл не заключались.</w:t>
      </w:r>
    </w:p>
    <w:p w:rsidR="00112E96" w:rsidRPr="00112E96" w:rsidRDefault="00112E96" w:rsidP="00112E96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Действовали </w:t>
      </w:r>
      <w:proofErr w:type="spellStart"/>
      <w:r w:rsidRPr="00112E9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энергосервисные</w:t>
      </w:r>
      <w:proofErr w:type="spellEnd"/>
      <w:r w:rsidRPr="0011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контракты, заключенные </w:t>
      </w:r>
      <w:r w:rsidRPr="0011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ГБУ Республики Марий Эл «Республиканский противотуберкулезный диспансер» и ГБУ Республики Марий Эл «Поликлиника № 4». </w:t>
      </w:r>
      <w:r w:rsidRPr="0011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результате исполнения </w:t>
      </w:r>
      <w:proofErr w:type="spellStart"/>
      <w:r w:rsidRPr="00112E9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энергосервисных</w:t>
      </w:r>
      <w:proofErr w:type="spellEnd"/>
      <w:r w:rsidRPr="0011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 объем планируемой экономии электрической энергии в натуральном выражении за пятилетний период составит 1260817,4 кВт*ч.</w:t>
      </w:r>
    </w:p>
    <w:p w:rsidR="00112E96" w:rsidRPr="00112E96" w:rsidRDefault="00112E96" w:rsidP="00112E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8A" w:rsidRPr="00EB438A" w:rsidRDefault="00EB438A" w:rsidP="00EB438A">
      <w:pPr>
        <w:pStyle w:val="a4"/>
        <w:jc w:val="center"/>
      </w:pPr>
      <w:r w:rsidRPr="00EB438A">
        <w:rPr>
          <w:rFonts w:ascii="Times New Roman" w:hAnsi="Times New Roman" w:cs="Times New Roman"/>
          <w:sz w:val="28"/>
          <w:szCs w:val="28"/>
        </w:rPr>
        <w:t>Установленные органом исполнительной власти субъекта Российской Федерации в области регулирования тарифов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обобщенные по видам деятельности указанных организаций</w:t>
      </w:r>
    </w:p>
    <w:p w:rsidR="00EB438A" w:rsidRDefault="00EB438A" w:rsidP="00EB438A">
      <w:pPr>
        <w:pStyle w:val="2"/>
        <w:spacing w:after="0" w:line="240" w:lineRule="auto"/>
        <w:ind w:right="71" w:firstLine="708"/>
        <w:jc w:val="both"/>
        <w:rPr>
          <w:szCs w:val="23"/>
          <w:lang w:eastAsia="ar-SA"/>
        </w:rPr>
      </w:pPr>
    </w:p>
    <w:p w:rsidR="00112E96" w:rsidRPr="008F7D5A" w:rsidRDefault="00112E96" w:rsidP="00112E96">
      <w:pPr>
        <w:pStyle w:val="2"/>
        <w:spacing w:after="0" w:line="240" w:lineRule="auto"/>
        <w:ind w:right="71" w:firstLine="708"/>
        <w:jc w:val="both"/>
      </w:pPr>
      <w:r w:rsidRPr="008F7D5A">
        <w:t xml:space="preserve">В </w:t>
      </w:r>
      <w:r>
        <w:t>4</w:t>
      </w:r>
      <w:r w:rsidRPr="008F7D5A">
        <w:t xml:space="preserve"> квартале 20</w:t>
      </w:r>
      <w:r>
        <w:t>22</w:t>
      </w:r>
      <w:r w:rsidRPr="008F7D5A">
        <w:t xml:space="preserve"> года </w:t>
      </w:r>
      <w:r>
        <w:t xml:space="preserve">не вносились изменения в приказ Минэкономразвития </w:t>
      </w:r>
      <w:r w:rsidRPr="008F7D5A">
        <w:t xml:space="preserve">Республики Марий Эл от 28 марта 2019 г. № 83 </w:t>
      </w:r>
      <w:r>
        <w:br/>
        <w:t xml:space="preserve">«Об установлении </w:t>
      </w:r>
      <w:r w:rsidRPr="008F7D5A">
        <w:t>требовани</w:t>
      </w:r>
      <w:r>
        <w:t>й</w:t>
      </w:r>
      <w:r w:rsidRPr="008F7D5A">
        <w:t xml:space="preserve"> к программам в области энергосбережения и повышения энергетической эффективности на 2020 - 2022 годы организаций, осуществляющих регулируемые виды деятельности, в случае если цены (тарифы) на товары и услуги таких организаций подлежат установлению Министерством промышленности, экономического развития и торговли Республики Марий Эл</w:t>
      </w:r>
      <w:r>
        <w:t xml:space="preserve">» и </w:t>
      </w:r>
      <w:bookmarkStart w:id="0" w:name="sub_1"/>
      <w:r w:rsidRPr="008F7D5A">
        <w:t xml:space="preserve">приказ </w:t>
      </w:r>
      <w:r>
        <w:t xml:space="preserve">Минэкономразвития </w:t>
      </w:r>
      <w:r w:rsidRPr="008F7D5A">
        <w:t xml:space="preserve">Республики Марий Эл от </w:t>
      </w:r>
      <w:r>
        <w:t>14</w:t>
      </w:r>
      <w:r w:rsidRPr="008F7D5A">
        <w:t xml:space="preserve"> </w:t>
      </w:r>
      <w:r>
        <w:t xml:space="preserve">июня </w:t>
      </w:r>
      <w:r w:rsidRPr="008F7D5A">
        <w:t>20</w:t>
      </w:r>
      <w:r>
        <w:t>22</w:t>
      </w:r>
      <w:r w:rsidRPr="008F7D5A">
        <w:t> г. № </w:t>
      </w:r>
      <w:r>
        <w:t>150</w:t>
      </w:r>
      <w:r w:rsidRPr="008F7D5A">
        <w:t xml:space="preserve"> </w:t>
      </w:r>
      <w:r>
        <w:t xml:space="preserve">«Об </w:t>
      </w:r>
      <w:r w:rsidRPr="008F7D5A">
        <w:t>установл</w:t>
      </w:r>
      <w:r>
        <w:t>ении</w:t>
      </w:r>
      <w:r w:rsidRPr="008F7D5A">
        <w:t xml:space="preserve"> требовани</w:t>
      </w:r>
      <w:r>
        <w:t>й</w:t>
      </w:r>
      <w:r w:rsidRPr="008F7D5A">
        <w:t xml:space="preserve"> к программам </w:t>
      </w:r>
      <w:r>
        <w:br/>
      </w:r>
      <w:r w:rsidRPr="008F7D5A">
        <w:t xml:space="preserve">в области энергосбережения и повышения энергетической эффективности </w:t>
      </w:r>
      <w:r>
        <w:br/>
      </w:r>
      <w:r w:rsidRPr="008F7D5A">
        <w:t>на 202</w:t>
      </w:r>
      <w:r>
        <w:t>3</w:t>
      </w:r>
      <w:r w:rsidRPr="008F7D5A">
        <w:t> - 202</w:t>
      </w:r>
      <w:r>
        <w:t>5</w:t>
      </w:r>
      <w:r w:rsidRPr="008F7D5A">
        <w:t xml:space="preserve"> годы организаций, осуществляющих регулируемые виды деятельности, в случае если цены (тарифы) на товары и услуги таких организаций подлежат установлению Министерством промышленности, экономического развития и торговли Республики Марий Эл</w:t>
      </w:r>
      <w:r>
        <w:t>».</w:t>
      </w:r>
      <w:r w:rsidRPr="008F7D5A">
        <w:t xml:space="preserve"> </w:t>
      </w:r>
    </w:p>
    <w:bookmarkEnd w:id="0"/>
    <w:p w:rsidR="00112E96" w:rsidRDefault="00112E96" w:rsidP="00112E96">
      <w:pPr>
        <w:spacing w:after="0" w:line="240" w:lineRule="auto"/>
        <w:jc w:val="both"/>
        <w:rPr>
          <w:sz w:val="28"/>
          <w:szCs w:val="28"/>
        </w:rPr>
      </w:pPr>
    </w:p>
    <w:p w:rsidR="00614463" w:rsidRPr="00614463" w:rsidRDefault="00614463" w:rsidP="00112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446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</w:t>
      </w:r>
    </w:p>
    <w:p w:rsidR="00614463" w:rsidRPr="00614463" w:rsidRDefault="00614463" w:rsidP="00112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1446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6144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реализации государственной программы Республики Марий Эл «Энергосбережение и повышение энергетической эффективности  </w:t>
      </w:r>
      <w:r w:rsidRPr="0061446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на 2013 - 2025 годы» за 4 квартал 2022 года</w:t>
      </w:r>
    </w:p>
    <w:p w:rsidR="00614463" w:rsidRPr="00614463" w:rsidRDefault="00614463" w:rsidP="0061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4463" w:rsidRPr="00614463" w:rsidRDefault="00614463" w:rsidP="00614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44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4 квартале 2022 года продолжилась реализация государственной программы Республики Марий Эл «Энергосбережение и повышение энергетической эффективности на 2013 - 2025 годы», утвержденной </w:t>
      </w:r>
      <w:r w:rsidRPr="0061446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постановлением Правительства Республики Марий Эл от 1 ноября 2012 г. </w:t>
      </w:r>
      <w:r w:rsidR="00112E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6144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406. </w:t>
      </w:r>
    </w:p>
    <w:p w:rsidR="00614463" w:rsidRPr="00614463" w:rsidRDefault="00614463" w:rsidP="00614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4463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«Энергосбережение и повышение энергетической эффективности в Республике Марий Эл» бюджетными республиканскими организациями проводилась работа по поверке и замене приборов учета потребления энергоресурсов, по установке энергосберегающих осветительных приборов. Также, проводились технические мероприятия в системах тепло-, водоснабжения и водоотведения, осуществлялось утепление кровли и фасадов зданий, замена деревянных окон на пластиковые.</w:t>
      </w:r>
    </w:p>
    <w:p w:rsidR="00614463" w:rsidRPr="00614463" w:rsidRDefault="00614463" w:rsidP="00614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446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данные мероприятия направлено 3,16 млн. рублей.</w:t>
      </w:r>
    </w:p>
    <w:p w:rsidR="00614463" w:rsidRPr="00614463" w:rsidRDefault="00614463" w:rsidP="0061446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44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Организации реального сектора экономики проводили мероприятия </w:t>
      </w:r>
      <w:r w:rsidR="00112E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6144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метрологическому обеспечению измерений приборов учета, по замене осветительных приборов на светодиодные, ремонту зданий и сооружений </w:t>
      </w:r>
      <w:r w:rsidR="00112E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6144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энергосберегающим проектам, модернизации технологического оборудования. </w:t>
      </w:r>
    </w:p>
    <w:p w:rsidR="00614463" w:rsidRPr="00614463" w:rsidRDefault="00614463" w:rsidP="0061446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44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реализацию данных мероприятий направлено 94,47 млн. рублей. </w:t>
      </w:r>
    </w:p>
    <w:p w:rsidR="00614463" w:rsidRPr="00614463" w:rsidRDefault="00614463" w:rsidP="00614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44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Организациями коммунальной инфраструктуры направлено </w:t>
      </w:r>
      <w:r w:rsidR="00112E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6144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197,14 млн. рублей на оснащение приборами учета потребления топливно-энергетических ресурсов, установку светодиодных светильников, замену тепловой изоляции на тепловых сетях, реконструкцию кабельных линий, капитальный ремонт канализационных и водопроводных сетей, строительство инженерных коммуникаций, замену котлов в котельных на современные </w:t>
      </w:r>
      <w:r w:rsidR="00112E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6144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более высоким коэффициентом полезного действия. </w:t>
      </w:r>
    </w:p>
    <w:p w:rsidR="00614463" w:rsidRPr="00614463" w:rsidRDefault="00614463" w:rsidP="00614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44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подпрограммы «Развитие рынка газомоторного топлива </w:t>
      </w:r>
      <w:r w:rsidR="00112E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614463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Республике Марий Эл» организациями проводилось переоборудование транспортных средств на использование компримированного природного газа.</w:t>
      </w:r>
    </w:p>
    <w:p w:rsidR="00614463" w:rsidRPr="00614463" w:rsidRDefault="00614463" w:rsidP="00614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44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реализацию данного мероприятия направлено 2,25 </w:t>
      </w:r>
      <w:proofErr w:type="spellStart"/>
      <w:r w:rsidRPr="00614463">
        <w:rPr>
          <w:rFonts w:ascii="Times New Roman" w:eastAsia="Times New Roman" w:hAnsi="Times New Roman" w:cs="Times New Roman"/>
          <w:sz w:val="28"/>
          <w:szCs w:val="28"/>
          <w:lang w:eastAsia="ar-SA"/>
        </w:rPr>
        <w:t>млн.рублей</w:t>
      </w:r>
      <w:proofErr w:type="spellEnd"/>
      <w:r w:rsidRPr="0061446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14463" w:rsidRPr="00614463" w:rsidRDefault="00614463" w:rsidP="00614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44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Всего на реализацию программных мероприятий за 4 квартал </w:t>
      </w:r>
      <w:r w:rsidRPr="0061446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2022 года направлено 297,02 млн. рублей за счет внебюджетных источников.</w:t>
      </w:r>
    </w:p>
    <w:p w:rsidR="00614463" w:rsidRPr="00614463" w:rsidRDefault="00614463" w:rsidP="00614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44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реализации государственной программы в области энергосбережения в средствах массовой информации в 4 квартале </w:t>
      </w:r>
      <w:r w:rsidRPr="0061446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2022 года осуществлялась трансляция тематических радиопередач </w:t>
      </w:r>
      <w:r w:rsidRPr="0061446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на каналах «Марий Эл Радио», «МЭТР ФМ». В печатных и сетевых изданиях «Марийская правда», «Марий Эл», «Кугарня», «</w:t>
      </w:r>
      <w:proofErr w:type="spellStart"/>
      <w:r w:rsidRPr="00614463">
        <w:rPr>
          <w:rFonts w:ascii="Times New Roman" w:eastAsia="Times New Roman" w:hAnsi="Times New Roman" w:cs="Times New Roman"/>
          <w:sz w:val="28"/>
          <w:szCs w:val="28"/>
          <w:lang w:eastAsia="ar-SA"/>
        </w:rPr>
        <w:t>Ямде</w:t>
      </w:r>
      <w:proofErr w:type="spellEnd"/>
      <w:r w:rsidRPr="006144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Лий», «Вести», «Наша жизнь» опубликовано 14 статей на тему энергосбережения.</w:t>
      </w:r>
    </w:p>
    <w:p w:rsidR="00614463" w:rsidRPr="00614463" w:rsidRDefault="00614463" w:rsidP="00614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2E96" w:rsidRPr="00112E96" w:rsidRDefault="00112E96" w:rsidP="00112E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2E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 ходе и результатах осуществления мероприятий по энергосбережению и повышению энергетической эффективности </w:t>
      </w:r>
      <w:r w:rsidRPr="00112E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жилищном фонде Республики Марий Эл за 4 квартал 2022 г.</w:t>
      </w:r>
    </w:p>
    <w:p w:rsidR="00112E96" w:rsidRDefault="00112E96" w:rsidP="00112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2E96" w:rsidRPr="00112E96" w:rsidRDefault="00112E96" w:rsidP="00112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2E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итогам 4 квартала 2022 года доля объемов коммунальных ресурсов, расчеты за которые осуществляются с использованием коллективных </w:t>
      </w:r>
      <w:r w:rsidRPr="00112E9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(общедомовых) приборов учета, в общем объеме коммунальных ресурсов, потребляемых в многоквартирных домах, составила:</w:t>
      </w:r>
    </w:p>
    <w:p w:rsidR="00112E96" w:rsidRPr="00112E96" w:rsidRDefault="00112E96" w:rsidP="0011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12E96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электрической</w:t>
      </w:r>
      <w:proofErr w:type="gramEnd"/>
      <w:r w:rsidRPr="00112E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энергии - 97,8 %,</w:t>
      </w:r>
    </w:p>
    <w:p w:rsidR="00112E96" w:rsidRPr="00112E96" w:rsidRDefault="00112E96" w:rsidP="0011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12E96">
        <w:rPr>
          <w:rFonts w:ascii="Times New Roman" w:eastAsia="Times New Roman" w:hAnsi="Times New Roman" w:cs="Times New Roman"/>
          <w:sz w:val="28"/>
          <w:szCs w:val="28"/>
          <w:lang w:eastAsia="ar-SA"/>
        </w:rPr>
        <w:t>тепловой</w:t>
      </w:r>
      <w:proofErr w:type="gramEnd"/>
      <w:r w:rsidRPr="00112E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энергии - 66,7 %,</w:t>
      </w:r>
    </w:p>
    <w:p w:rsidR="00112E96" w:rsidRPr="00112E96" w:rsidRDefault="00112E96" w:rsidP="0011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12E96">
        <w:rPr>
          <w:rFonts w:ascii="Times New Roman" w:eastAsia="Times New Roman" w:hAnsi="Times New Roman" w:cs="Times New Roman"/>
          <w:sz w:val="28"/>
          <w:szCs w:val="28"/>
          <w:lang w:eastAsia="ar-SA"/>
        </w:rPr>
        <w:t>холодной</w:t>
      </w:r>
      <w:proofErr w:type="gramEnd"/>
      <w:r w:rsidRPr="00112E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горячей воды - 85,4 %.</w:t>
      </w:r>
    </w:p>
    <w:p w:rsidR="00112E96" w:rsidRPr="00112E96" w:rsidRDefault="00112E96" w:rsidP="00112E96">
      <w:pPr>
        <w:pStyle w:val="a3"/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E96">
        <w:rPr>
          <w:rFonts w:ascii="Times New Roman" w:eastAsia="Times New Roman" w:hAnsi="Times New Roman" w:cs="Times New Roman"/>
          <w:sz w:val="28"/>
          <w:szCs w:val="28"/>
        </w:rPr>
        <w:t>Для достижения установленных требований об энергосбережении</w:t>
      </w:r>
      <w:r w:rsidRPr="00112E96">
        <w:rPr>
          <w:rFonts w:ascii="Times New Roman" w:eastAsia="Times New Roman" w:hAnsi="Times New Roman" w:cs="Times New Roman"/>
          <w:sz w:val="28"/>
          <w:szCs w:val="28"/>
        </w:rPr>
        <w:br/>
        <w:t xml:space="preserve">и энергетической эффективности при строительстве и реконструкции многоквартирных домов осуществляется применение автономных источников теплоснабжения (поквартирное отопление), установка </w:t>
      </w:r>
      <w:proofErr w:type="spellStart"/>
      <w:r w:rsidRPr="00112E96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Pr="00112E96">
        <w:rPr>
          <w:rFonts w:ascii="Times New Roman" w:eastAsia="Times New Roman" w:hAnsi="Times New Roman" w:cs="Times New Roman"/>
          <w:sz w:val="28"/>
          <w:szCs w:val="28"/>
        </w:rPr>
        <w:t xml:space="preserve"> ограждающих конструкций с высокими теплозащитными характеристиками, применение системы автоматического управления инженерным оборудованием для обеспечения комфортных параметров микроклимата помещений и снижения затрат энергии, эффективное использование внутреннего объема здания для минимизации площади ограждающих конструкций и уменьшения тепловых потерь, применение современных </w:t>
      </w:r>
      <w:proofErr w:type="spellStart"/>
      <w:r w:rsidRPr="00112E96">
        <w:rPr>
          <w:rFonts w:ascii="Times New Roman" w:eastAsia="Times New Roman" w:hAnsi="Times New Roman" w:cs="Times New Roman"/>
          <w:sz w:val="28"/>
          <w:szCs w:val="28"/>
        </w:rPr>
        <w:t>энергоэффективных</w:t>
      </w:r>
      <w:proofErr w:type="spellEnd"/>
      <w:r w:rsidRPr="00112E96">
        <w:rPr>
          <w:rFonts w:ascii="Times New Roman" w:eastAsia="Times New Roman" w:hAnsi="Times New Roman" w:cs="Times New Roman"/>
          <w:sz w:val="28"/>
          <w:szCs w:val="28"/>
        </w:rPr>
        <w:t xml:space="preserve"> технологий и материалов, в том числе пластиковые стеклопакеты, теплозащитные экраны и т.д.</w:t>
      </w:r>
    </w:p>
    <w:p w:rsidR="00112E96" w:rsidRPr="00112E96" w:rsidRDefault="00112E96" w:rsidP="00112E9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E96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публикуются материалы, направленные на повышение информированности населения по вопросам реализации Федерального закона от 23 ноября 2009 г. № 261-ФЗ </w:t>
      </w:r>
      <w:r w:rsidRPr="00112E96">
        <w:rPr>
          <w:rFonts w:ascii="Times New Roman" w:hAnsi="Times New Roman" w:cs="Times New Roman"/>
          <w:sz w:val="28"/>
          <w:szCs w:val="28"/>
        </w:rPr>
        <w:br/>
        <w:t xml:space="preserve">«Об энергосбережении и о повышении энергетической эффективности </w:t>
      </w:r>
      <w:r w:rsidRPr="00112E96">
        <w:rPr>
          <w:rFonts w:ascii="Times New Roman" w:hAnsi="Times New Roman" w:cs="Times New Roman"/>
          <w:sz w:val="28"/>
          <w:szCs w:val="28"/>
        </w:rPr>
        <w:br/>
        <w:t>и о внесении изменений в отдельные законодательные акты Российской Федерации».</w:t>
      </w:r>
    </w:p>
    <w:p w:rsidR="00112E96" w:rsidRPr="00112E96" w:rsidRDefault="00112E96" w:rsidP="00112E96">
      <w:pPr>
        <w:pStyle w:val="a3"/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A3A" w:rsidRDefault="00B65A3A" w:rsidP="00EB4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D050E" w:rsidRDefault="001D050E" w:rsidP="00EB4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A3A" w:rsidRDefault="00B65A3A" w:rsidP="00EB4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C3A81" w:rsidRPr="001C3A81" w:rsidRDefault="001C3A81" w:rsidP="00F073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3"/>
          <w:lang w:eastAsia="ar-SA"/>
        </w:rPr>
      </w:pPr>
    </w:p>
    <w:sectPr w:rsidR="001C3A81" w:rsidRPr="001C3A81" w:rsidSect="00F0737F">
      <w:headerReference w:type="default" r:id="rId6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A9B" w:rsidRDefault="00734A9B" w:rsidP="00DB60D8">
      <w:pPr>
        <w:spacing w:after="0" w:line="240" w:lineRule="auto"/>
      </w:pPr>
      <w:r>
        <w:separator/>
      </w:r>
    </w:p>
  </w:endnote>
  <w:endnote w:type="continuationSeparator" w:id="0">
    <w:p w:rsidR="00734A9B" w:rsidRDefault="00734A9B" w:rsidP="00DB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A9B" w:rsidRDefault="00734A9B" w:rsidP="00DB60D8">
      <w:pPr>
        <w:spacing w:after="0" w:line="240" w:lineRule="auto"/>
      </w:pPr>
      <w:r>
        <w:separator/>
      </w:r>
    </w:p>
  </w:footnote>
  <w:footnote w:type="continuationSeparator" w:id="0">
    <w:p w:rsidR="00734A9B" w:rsidRDefault="00734A9B" w:rsidP="00DB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3403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B60D8" w:rsidRPr="00DB60D8" w:rsidRDefault="00DB60D8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B60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60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60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4DB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B60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B60D8" w:rsidRDefault="00DB60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81"/>
    <w:rsid w:val="0005330E"/>
    <w:rsid w:val="000B4DB1"/>
    <w:rsid w:val="000F4DDF"/>
    <w:rsid w:val="00112E96"/>
    <w:rsid w:val="00174F9D"/>
    <w:rsid w:val="001C3A81"/>
    <w:rsid w:val="001D050E"/>
    <w:rsid w:val="001E22C1"/>
    <w:rsid w:val="00224C07"/>
    <w:rsid w:val="0023223C"/>
    <w:rsid w:val="00306297"/>
    <w:rsid w:val="003C52B6"/>
    <w:rsid w:val="00413601"/>
    <w:rsid w:val="00597FDF"/>
    <w:rsid w:val="00614463"/>
    <w:rsid w:val="0069672B"/>
    <w:rsid w:val="006971A8"/>
    <w:rsid w:val="00734A9B"/>
    <w:rsid w:val="009E08E3"/>
    <w:rsid w:val="00B0301E"/>
    <w:rsid w:val="00B65A3A"/>
    <w:rsid w:val="00D070D0"/>
    <w:rsid w:val="00D77050"/>
    <w:rsid w:val="00D95618"/>
    <w:rsid w:val="00DA1EAF"/>
    <w:rsid w:val="00DB60D8"/>
    <w:rsid w:val="00DF402C"/>
    <w:rsid w:val="00E05518"/>
    <w:rsid w:val="00E27BF2"/>
    <w:rsid w:val="00EB438A"/>
    <w:rsid w:val="00F0737F"/>
    <w:rsid w:val="00F12BB4"/>
    <w:rsid w:val="00F2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87ED7-BC71-42C8-BB6A-D10820B5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3A81"/>
    <w:pPr>
      <w:suppressAutoHyphens/>
      <w:spacing w:before="60" w:after="60" w:line="240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a4">
    <w:name w:val="Прижатый влево"/>
    <w:basedOn w:val="a"/>
    <w:next w:val="a"/>
    <w:rsid w:val="001C3A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DB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60D8"/>
  </w:style>
  <w:style w:type="paragraph" w:styleId="a7">
    <w:name w:val="footer"/>
    <w:basedOn w:val="a"/>
    <w:link w:val="a8"/>
    <w:uiPriority w:val="99"/>
    <w:unhideWhenUsed/>
    <w:rsid w:val="00DB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60D8"/>
  </w:style>
  <w:style w:type="paragraph" w:styleId="2">
    <w:name w:val="Body Text 2"/>
    <w:basedOn w:val="a"/>
    <w:link w:val="20"/>
    <w:rsid w:val="00EB438A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EB43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2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2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334">
          <w:marLeft w:val="0"/>
          <w:marRight w:val="0"/>
          <w:marTop w:val="0"/>
          <w:marBottom w:val="0"/>
          <w:divBdr>
            <w:top w:val="single" w:sz="6" w:space="6" w:color="C0C0C0"/>
            <w:left w:val="single" w:sz="6" w:space="14" w:color="C0C0C0"/>
            <w:bottom w:val="none" w:sz="0" w:space="0" w:color="auto"/>
            <w:right w:val="single" w:sz="6" w:space="14" w:color="C0C0C0"/>
          </w:divBdr>
        </w:div>
        <w:div w:id="667052093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5932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0C0C0"/>
                    <w:right w:val="none" w:sz="0" w:space="0" w:color="auto"/>
                  </w:divBdr>
                  <w:divsChild>
                    <w:div w:id="12012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0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0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8394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9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4678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38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0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3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1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0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0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4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5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128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1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PetrovPV</dc:creator>
  <cp:lastModifiedBy>BaykovaON</cp:lastModifiedBy>
  <cp:revision>5</cp:revision>
  <cp:lastPrinted>2023-04-12T13:01:00Z</cp:lastPrinted>
  <dcterms:created xsi:type="dcterms:W3CDTF">2023-04-12T13:01:00Z</dcterms:created>
  <dcterms:modified xsi:type="dcterms:W3CDTF">2023-04-12T13:22:00Z</dcterms:modified>
</cp:coreProperties>
</file>