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0" w:type="auto"/>
        <w:tblBorders>
          <w:top w:val="single" w:sz="4" w:space="0" w:color="auto"/>
        </w:tblBorders>
        <w:tblLook w:val="0000"/>
      </w:tblPr>
      <w:tblGrid>
        <w:gridCol w:w="4361"/>
        <w:gridCol w:w="247"/>
        <w:gridCol w:w="4651"/>
      </w:tblGrid>
      <w:tr w:rsidR="00DC1CF5" w:rsidRPr="00643EFC" w:rsidTr="00CF3D9B">
        <w:trPr>
          <w:trHeight w:val="1843"/>
        </w:trPr>
        <w:tc>
          <w:tcPr>
            <w:tcW w:w="4361" w:type="dxa"/>
            <w:tcBorders>
              <w:top w:val="nil"/>
            </w:tcBorders>
            <w:vAlign w:val="center"/>
          </w:tcPr>
          <w:p w:rsidR="00DC1CF5" w:rsidRPr="00643EFC" w:rsidRDefault="00DC1CF5" w:rsidP="00CF3D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МАРИЙ ЭЛ РЕСПУБЛИКЫСЕ КУЖЭ</w:t>
            </w:r>
            <w:r w:rsidRPr="001920D3">
              <w:rPr>
                <w:rFonts w:ascii="Times New Roman" w:eastAsia="Times New Roman" w:hAnsi="Times New Roman" w:cs="Times New Roman"/>
                <w:b/>
                <w:sz w:val="26"/>
                <w:szCs w:val="28"/>
              </w:rPr>
              <w:t>Ҥ</w:t>
            </w:r>
            <w:r>
              <w:rPr>
                <w:rFonts w:ascii="Times New Roman" w:hAnsi="Times New Roman" w:cs="Times New Roman"/>
                <w:b/>
                <w:sz w:val="28"/>
                <w:szCs w:val="28"/>
              </w:rPr>
              <w:t xml:space="preserve">ЕР МУНИЦИПАЛ РАЙОНЫН </w:t>
            </w:r>
            <w:r w:rsidRPr="00AD614C">
              <w:rPr>
                <w:rFonts w:ascii="Times New Roman" w:hAnsi="Times New Roman" w:cs="Times New Roman"/>
                <w:b/>
                <w:sz w:val="28"/>
                <w:szCs w:val="28"/>
              </w:rPr>
              <w:t>Ў</w:t>
            </w:r>
            <w:r w:rsidRPr="00643EFC">
              <w:rPr>
                <w:rFonts w:ascii="Times New Roman" w:hAnsi="Times New Roman" w:cs="Times New Roman"/>
                <w:b/>
                <w:sz w:val="28"/>
                <w:szCs w:val="28"/>
              </w:rPr>
              <w:t xml:space="preserve">ШТЫМБАЛ                                            </w:t>
            </w:r>
          </w:p>
          <w:p w:rsidR="00DC1CF5" w:rsidRPr="00643EFC" w:rsidRDefault="00DC1CF5" w:rsidP="00CF3D9B">
            <w:pPr>
              <w:spacing w:after="0" w:line="240" w:lineRule="auto"/>
              <w:jc w:val="center"/>
              <w:rPr>
                <w:rFonts w:ascii="Times New Roman" w:hAnsi="Times New Roman" w:cs="Times New Roman"/>
                <w:b/>
                <w:spacing w:val="-4"/>
                <w:sz w:val="28"/>
                <w:szCs w:val="28"/>
              </w:rPr>
            </w:pPr>
            <w:r w:rsidRPr="00643EFC">
              <w:rPr>
                <w:rFonts w:ascii="Times New Roman" w:hAnsi="Times New Roman" w:cs="Times New Roman"/>
                <w:b/>
                <w:sz w:val="28"/>
                <w:szCs w:val="28"/>
              </w:rPr>
              <w:t>ЯЛ</w:t>
            </w:r>
            <w:r>
              <w:rPr>
                <w:rFonts w:ascii="Times New Roman" w:hAnsi="Times New Roman" w:cs="Times New Roman"/>
                <w:b/>
                <w:sz w:val="28"/>
                <w:szCs w:val="28"/>
              </w:rPr>
              <w:t xml:space="preserve"> КУНДЕМ</w:t>
            </w:r>
          </w:p>
          <w:p w:rsidR="00DC1CF5" w:rsidRPr="00643EFC" w:rsidRDefault="00DC1CF5" w:rsidP="00CF3D9B">
            <w:pPr>
              <w:pStyle w:val="1"/>
              <w:widowControl w:val="0"/>
              <w:ind w:left="0" w:firstLine="0"/>
              <w:rPr>
                <w:rFonts w:cs="Times New Roman"/>
                <w:bCs w:val="0"/>
                <w:spacing w:val="-4"/>
                <w:szCs w:val="28"/>
              </w:rPr>
            </w:pPr>
            <w:r w:rsidRPr="00643EFC">
              <w:rPr>
                <w:rFonts w:cs="Times New Roman"/>
                <w:bCs w:val="0"/>
                <w:spacing w:val="-4"/>
                <w:szCs w:val="28"/>
              </w:rPr>
              <w:t>АДМИНИСТРАЦИЙЖЕ</w:t>
            </w:r>
          </w:p>
          <w:p w:rsidR="00DC1CF5" w:rsidRPr="00643EFC" w:rsidRDefault="00DC1CF5" w:rsidP="00CF3D9B">
            <w:pPr>
              <w:spacing w:after="0" w:line="240" w:lineRule="auto"/>
              <w:jc w:val="center"/>
              <w:rPr>
                <w:rFonts w:ascii="Times New Roman" w:hAnsi="Times New Roman" w:cs="Times New Roman"/>
                <w:b/>
                <w:bCs/>
                <w:sz w:val="28"/>
                <w:szCs w:val="28"/>
              </w:rPr>
            </w:pPr>
          </w:p>
        </w:tc>
        <w:tc>
          <w:tcPr>
            <w:tcW w:w="247" w:type="dxa"/>
            <w:tcBorders>
              <w:top w:val="nil"/>
            </w:tcBorders>
            <w:vAlign w:val="center"/>
          </w:tcPr>
          <w:p w:rsidR="00DC1CF5" w:rsidRPr="00643EFC" w:rsidRDefault="00DC1CF5" w:rsidP="00CF3D9B">
            <w:pPr>
              <w:spacing w:after="0" w:line="240" w:lineRule="auto"/>
              <w:jc w:val="center"/>
              <w:rPr>
                <w:rFonts w:ascii="Times New Roman" w:hAnsi="Times New Roman" w:cs="Times New Roman"/>
                <w:b/>
                <w:bCs/>
                <w:sz w:val="28"/>
                <w:szCs w:val="28"/>
              </w:rPr>
            </w:pPr>
          </w:p>
        </w:tc>
        <w:tc>
          <w:tcPr>
            <w:tcW w:w="4651" w:type="dxa"/>
            <w:tcBorders>
              <w:top w:val="nil"/>
            </w:tcBorders>
            <w:vAlign w:val="center"/>
          </w:tcPr>
          <w:p w:rsidR="00DC1CF5" w:rsidRPr="00643EFC" w:rsidRDefault="00DC1CF5" w:rsidP="00CF3D9B">
            <w:pPr>
              <w:pStyle w:val="a5"/>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ИШТЫМБАЛЬСКАЯ СЕЛЬСКАЯ </w:t>
            </w:r>
            <w:r w:rsidRPr="00643EFC">
              <w:rPr>
                <w:rFonts w:ascii="Times New Roman" w:hAnsi="Times New Roman" w:cs="Times New Roman"/>
                <w:b/>
                <w:bCs/>
                <w:sz w:val="28"/>
                <w:szCs w:val="28"/>
              </w:rPr>
              <w:t>АДМИНИСТРАЦИЯ</w:t>
            </w:r>
            <w:r>
              <w:rPr>
                <w:rFonts w:ascii="Times New Roman" w:hAnsi="Times New Roman" w:cs="Times New Roman"/>
                <w:b/>
                <w:bCs/>
                <w:sz w:val="28"/>
                <w:szCs w:val="28"/>
              </w:rPr>
              <w:t xml:space="preserve"> КУЖЕНЕРСКОГО</w:t>
            </w:r>
          </w:p>
          <w:p w:rsidR="00DC1CF5" w:rsidRDefault="00DC1CF5" w:rsidP="00CF3D9B">
            <w:pPr>
              <w:pStyle w:val="22"/>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РАЙОНА</w:t>
            </w:r>
          </w:p>
          <w:p w:rsidR="00DC1CF5" w:rsidRPr="00643EFC" w:rsidRDefault="00DC1CF5" w:rsidP="00CF3D9B">
            <w:pPr>
              <w:pStyle w:val="22"/>
              <w:spacing w:after="0" w:line="240" w:lineRule="auto"/>
              <w:jc w:val="center"/>
              <w:rPr>
                <w:rFonts w:ascii="Times New Roman" w:hAnsi="Times New Roman"/>
                <w:b/>
                <w:bCs/>
                <w:sz w:val="28"/>
                <w:szCs w:val="28"/>
              </w:rPr>
            </w:pPr>
            <w:r>
              <w:rPr>
                <w:rFonts w:ascii="Times New Roman" w:hAnsi="Times New Roman"/>
                <w:b/>
                <w:bCs/>
                <w:sz w:val="28"/>
                <w:szCs w:val="28"/>
              </w:rPr>
              <w:t>РЕСПУБЛИКИ МАРИЙ ЭЛ</w:t>
            </w:r>
          </w:p>
          <w:p w:rsidR="00DC1CF5" w:rsidRPr="00643EFC" w:rsidRDefault="00DC1CF5" w:rsidP="00CF3D9B">
            <w:pPr>
              <w:pStyle w:val="a5"/>
              <w:spacing w:after="0" w:line="240" w:lineRule="auto"/>
              <w:jc w:val="center"/>
              <w:rPr>
                <w:rFonts w:ascii="Times New Roman" w:hAnsi="Times New Roman" w:cs="Times New Roman"/>
                <w:b/>
                <w:szCs w:val="28"/>
              </w:rPr>
            </w:pPr>
          </w:p>
        </w:tc>
      </w:tr>
      <w:tr w:rsidR="00DC1CF5" w:rsidRPr="00643EFC" w:rsidTr="00CF3D9B">
        <w:tc>
          <w:tcPr>
            <w:tcW w:w="4361" w:type="dxa"/>
            <w:tcBorders>
              <w:bottom w:val="nil"/>
            </w:tcBorders>
            <w:vAlign w:val="center"/>
          </w:tcPr>
          <w:p w:rsidR="00DC1CF5" w:rsidRPr="00643EFC" w:rsidRDefault="00DC1CF5" w:rsidP="00CF3D9B">
            <w:pPr>
              <w:pStyle w:val="2"/>
              <w:spacing w:after="0"/>
              <w:ind w:left="0" w:firstLine="0"/>
              <w:rPr>
                <w:rFonts w:ascii="Times New Roman" w:hAnsi="Times New Roman"/>
                <w:i w:val="0"/>
              </w:rPr>
            </w:pPr>
            <w:r w:rsidRPr="00643EFC">
              <w:rPr>
                <w:rFonts w:ascii="Times New Roman" w:hAnsi="Times New Roman"/>
                <w:i w:val="0"/>
              </w:rPr>
              <w:t xml:space="preserve">                   ПУНЧАЛ</w:t>
            </w:r>
          </w:p>
        </w:tc>
        <w:tc>
          <w:tcPr>
            <w:tcW w:w="247" w:type="dxa"/>
            <w:tcBorders>
              <w:bottom w:val="nil"/>
            </w:tcBorders>
            <w:vAlign w:val="center"/>
          </w:tcPr>
          <w:p w:rsidR="00DC1CF5" w:rsidRPr="00643EFC" w:rsidRDefault="00DC1CF5" w:rsidP="00CF3D9B">
            <w:pPr>
              <w:spacing w:after="0" w:line="240" w:lineRule="auto"/>
              <w:jc w:val="center"/>
              <w:rPr>
                <w:rFonts w:ascii="Times New Roman" w:hAnsi="Times New Roman" w:cs="Times New Roman"/>
                <w:b/>
                <w:sz w:val="28"/>
                <w:szCs w:val="28"/>
              </w:rPr>
            </w:pPr>
          </w:p>
        </w:tc>
        <w:tc>
          <w:tcPr>
            <w:tcW w:w="4651" w:type="dxa"/>
            <w:tcBorders>
              <w:bottom w:val="nil"/>
            </w:tcBorders>
            <w:vAlign w:val="center"/>
          </w:tcPr>
          <w:p w:rsidR="00DC1CF5" w:rsidRPr="00643EFC" w:rsidRDefault="00DC1CF5" w:rsidP="00CF3D9B">
            <w:pPr>
              <w:pStyle w:val="1"/>
              <w:widowControl w:val="0"/>
              <w:ind w:left="0" w:firstLine="0"/>
              <w:rPr>
                <w:rFonts w:cs="Times New Roman"/>
                <w:bCs w:val="0"/>
                <w:szCs w:val="28"/>
              </w:rPr>
            </w:pPr>
            <w:r w:rsidRPr="00643EFC">
              <w:rPr>
                <w:rFonts w:cs="Times New Roman"/>
                <w:bCs w:val="0"/>
                <w:szCs w:val="28"/>
              </w:rPr>
              <w:t>ПОСТАНОВЛЕНИЕ</w:t>
            </w:r>
          </w:p>
        </w:tc>
      </w:tr>
    </w:tbl>
    <w:p w:rsidR="00DC1CF5" w:rsidRDefault="00DC1CF5" w:rsidP="00DC1CF5">
      <w:pPr>
        <w:spacing w:after="0" w:line="240" w:lineRule="auto"/>
        <w:jc w:val="center"/>
        <w:rPr>
          <w:rFonts w:ascii="Times New Roman" w:hAnsi="Times New Roman" w:cs="Times New Roman"/>
          <w:b/>
          <w:sz w:val="28"/>
          <w:szCs w:val="28"/>
        </w:rPr>
      </w:pPr>
    </w:p>
    <w:p w:rsidR="00D76674" w:rsidRPr="00643EFC" w:rsidRDefault="00D76674" w:rsidP="00DC1CF5">
      <w:pPr>
        <w:spacing w:after="0" w:line="240" w:lineRule="auto"/>
        <w:jc w:val="center"/>
        <w:rPr>
          <w:rFonts w:ascii="Times New Roman" w:hAnsi="Times New Roman" w:cs="Times New Roman"/>
          <w:b/>
          <w:sz w:val="28"/>
          <w:szCs w:val="28"/>
        </w:rPr>
      </w:pPr>
    </w:p>
    <w:p w:rsidR="00DC1CF5" w:rsidRDefault="00DC1CF5" w:rsidP="00DC1CF5">
      <w:pPr>
        <w:spacing w:after="0" w:line="240" w:lineRule="auto"/>
        <w:jc w:val="center"/>
        <w:rPr>
          <w:rFonts w:ascii="Times New Roman" w:hAnsi="Times New Roman" w:cs="Times New Roman"/>
          <w:sz w:val="28"/>
          <w:szCs w:val="28"/>
        </w:rPr>
      </w:pPr>
      <w:r w:rsidRPr="00643EFC">
        <w:rPr>
          <w:rFonts w:ascii="Times New Roman" w:hAnsi="Times New Roman" w:cs="Times New Roman"/>
          <w:sz w:val="28"/>
          <w:szCs w:val="28"/>
        </w:rPr>
        <w:t xml:space="preserve">от </w:t>
      </w:r>
      <w:r w:rsidR="00D76674">
        <w:rPr>
          <w:rFonts w:ascii="Times New Roman" w:hAnsi="Times New Roman" w:cs="Times New Roman"/>
          <w:sz w:val="28"/>
          <w:szCs w:val="28"/>
        </w:rPr>
        <w:t>01 августа</w:t>
      </w:r>
      <w:r>
        <w:rPr>
          <w:rFonts w:ascii="Times New Roman" w:hAnsi="Times New Roman" w:cs="Times New Roman"/>
          <w:sz w:val="28"/>
          <w:szCs w:val="28"/>
        </w:rPr>
        <w:t xml:space="preserve"> 2023</w:t>
      </w:r>
      <w:r w:rsidRPr="00643EFC">
        <w:rPr>
          <w:rFonts w:ascii="Times New Roman" w:hAnsi="Times New Roman" w:cs="Times New Roman"/>
          <w:sz w:val="28"/>
          <w:szCs w:val="28"/>
        </w:rPr>
        <w:t xml:space="preserve"> года №</w:t>
      </w:r>
      <w:r w:rsidR="00D76674">
        <w:rPr>
          <w:rFonts w:ascii="Times New Roman" w:hAnsi="Times New Roman" w:cs="Times New Roman"/>
          <w:sz w:val="28"/>
          <w:szCs w:val="28"/>
        </w:rPr>
        <w:t xml:space="preserve"> 34</w:t>
      </w:r>
    </w:p>
    <w:p w:rsidR="00DC1CF5" w:rsidRDefault="00DC1CF5" w:rsidP="00DC1CF5">
      <w:pPr>
        <w:spacing w:after="0" w:line="240" w:lineRule="auto"/>
        <w:jc w:val="center"/>
        <w:rPr>
          <w:rFonts w:ascii="Times New Roman" w:hAnsi="Times New Roman" w:cs="Times New Roman"/>
          <w:sz w:val="28"/>
          <w:szCs w:val="28"/>
        </w:rPr>
      </w:pPr>
    </w:p>
    <w:p w:rsidR="00DC1CF5" w:rsidRPr="00643EFC" w:rsidRDefault="00DC1CF5" w:rsidP="00DC1CF5">
      <w:pPr>
        <w:spacing w:after="0" w:line="240" w:lineRule="auto"/>
        <w:jc w:val="center"/>
        <w:rPr>
          <w:rFonts w:ascii="Times New Roman" w:hAnsi="Times New Roman" w:cs="Times New Roman"/>
          <w:sz w:val="28"/>
          <w:szCs w:val="28"/>
        </w:rPr>
      </w:pPr>
    </w:p>
    <w:p w:rsidR="0053674D" w:rsidRPr="0053674D" w:rsidRDefault="0053674D" w:rsidP="0053674D">
      <w:pPr>
        <w:pStyle w:val="ConsPlusTitle"/>
        <w:jc w:val="center"/>
        <w:rPr>
          <w:rFonts w:ascii="Times New Roman" w:hAnsi="Times New Roman" w:cs="Times New Roman"/>
          <w:sz w:val="28"/>
          <w:szCs w:val="28"/>
        </w:rPr>
      </w:pPr>
      <w:r w:rsidRPr="0053674D">
        <w:rPr>
          <w:rFonts w:ascii="Times New Roman" w:hAnsi="Times New Roman" w:cs="Times New Roman"/>
          <w:sz w:val="28"/>
          <w:szCs w:val="28"/>
        </w:rPr>
        <w:t>О порядке установления и оценки применения</w:t>
      </w:r>
    </w:p>
    <w:p w:rsidR="0053674D" w:rsidRPr="0053674D" w:rsidRDefault="0053674D" w:rsidP="0053674D">
      <w:pPr>
        <w:pStyle w:val="ConsPlusTitle"/>
        <w:jc w:val="center"/>
        <w:rPr>
          <w:rFonts w:ascii="Times New Roman" w:hAnsi="Times New Roman" w:cs="Times New Roman"/>
          <w:sz w:val="28"/>
          <w:szCs w:val="28"/>
        </w:rPr>
      </w:pPr>
      <w:r w:rsidRPr="0053674D">
        <w:rPr>
          <w:rFonts w:ascii="Times New Roman" w:hAnsi="Times New Roman" w:cs="Times New Roman"/>
          <w:sz w:val="28"/>
          <w:szCs w:val="28"/>
        </w:rPr>
        <w:t>обязательных требований</w:t>
      </w:r>
    </w:p>
    <w:p w:rsidR="0053674D" w:rsidRPr="0053674D" w:rsidRDefault="0053674D" w:rsidP="0053674D">
      <w:pPr>
        <w:pStyle w:val="ConsPlusNormal"/>
        <w:jc w:val="both"/>
        <w:rPr>
          <w:rFonts w:ascii="Times New Roman" w:hAnsi="Times New Roman" w:cs="Times New Roman"/>
          <w:b/>
          <w:sz w:val="28"/>
          <w:szCs w:val="28"/>
        </w:rPr>
      </w:pPr>
    </w:p>
    <w:p w:rsidR="0053674D" w:rsidRPr="007156F4" w:rsidRDefault="0053674D" w:rsidP="0053674D">
      <w:pPr>
        <w:pStyle w:val="ConsPlusNormal"/>
        <w:jc w:val="both"/>
        <w:rPr>
          <w:rFonts w:ascii="Times New Roman" w:hAnsi="Times New Roman" w:cs="Times New Roman"/>
          <w:b/>
          <w:sz w:val="26"/>
          <w:szCs w:val="26"/>
        </w:rPr>
      </w:pPr>
    </w:p>
    <w:p w:rsidR="0053674D" w:rsidRPr="0053674D" w:rsidRDefault="0053674D" w:rsidP="0053674D">
      <w:pPr>
        <w:jc w:val="both"/>
        <w:rPr>
          <w:rFonts w:ascii="Times New Roman" w:hAnsi="Times New Roman" w:cs="Times New Roman"/>
          <w:sz w:val="28"/>
          <w:szCs w:val="28"/>
        </w:rPr>
      </w:pPr>
      <w:r w:rsidRPr="0053674D">
        <w:rPr>
          <w:rFonts w:ascii="Times New Roman" w:hAnsi="Times New Roman" w:cs="Times New Roman"/>
          <w:sz w:val="28"/>
          <w:szCs w:val="28"/>
        </w:rPr>
        <w:t xml:space="preserve">       В соответствии с частью 5 статьи 2 Федерального закона от 31.07.2020 </w:t>
      </w:r>
      <w:r w:rsidRPr="0053674D">
        <w:rPr>
          <w:rFonts w:ascii="Times New Roman" w:hAnsi="Times New Roman" w:cs="Times New Roman"/>
          <w:sz w:val="28"/>
          <w:szCs w:val="28"/>
          <w:shd w:val="clear" w:color="auto" w:fill="FFFFFF"/>
        </w:rPr>
        <w:t>№ 247-</w:t>
      </w:r>
      <w:r w:rsidRPr="0053674D">
        <w:rPr>
          <w:rFonts w:ascii="Times New Roman" w:hAnsi="Times New Roman" w:cs="Times New Roman"/>
          <w:sz w:val="28"/>
          <w:szCs w:val="28"/>
        </w:rPr>
        <w:t xml:space="preserve">ФЗ «Об обязательных требованиях в Российской Федерации», </w:t>
      </w:r>
      <w:proofErr w:type="spellStart"/>
      <w:r>
        <w:rPr>
          <w:rFonts w:ascii="Times New Roman" w:hAnsi="Times New Roman" w:cs="Times New Roman"/>
          <w:sz w:val="28"/>
          <w:szCs w:val="28"/>
        </w:rPr>
        <w:t>Иштымбальская</w:t>
      </w:r>
      <w:proofErr w:type="spellEnd"/>
      <w:r w:rsidRPr="0053674D">
        <w:rPr>
          <w:rFonts w:ascii="Times New Roman" w:hAnsi="Times New Roman" w:cs="Times New Roman"/>
          <w:sz w:val="28"/>
          <w:szCs w:val="28"/>
        </w:rPr>
        <w:t xml:space="preserve"> сельская администрация </w:t>
      </w:r>
      <w:proofErr w:type="spellStart"/>
      <w:proofErr w:type="gramStart"/>
      <w:r w:rsidRPr="0053674D">
        <w:rPr>
          <w:rFonts w:ascii="Times New Roman" w:hAnsi="Times New Roman" w:cs="Times New Roman"/>
          <w:sz w:val="28"/>
          <w:szCs w:val="28"/>
        </w:rPr>
        <w:t>п</w:t>
      </w:r>
      <w:proofErr w:type="spellEnd"/>
      <w:proofErr w:type="gramEnd"/>
      <w:r w:rsidRPr="0053674D">
        <w:rPr>
          <w:rFonts w:ascii="Times New Roman" w:hAnsi="Times New Roman" w:cs="Times New Roman"/>
          <w:sz w:val="28"/>
          <w:szCs w:val="28"/>
        </w:rPr>
        <w:t xml:space="preserve"> о с т а </w:t>
      </w:r>
      <w:proofErr w:type="spellStart"/>
      <w:r w:rsidRPr="0053674D">
        <w:rPr>
          <w:rFonts w:ascii="Times New Roman" w:hAnsi="Times New Roman" w:cs="Times New Roman"/>
          <w:sz w:val="28"/>
          <w:szCs w:val="28"/>
        </w:rPr>
        <w:t>н</w:t>
      </w:r>
      <w:proofErr w:type="spellEnd"/>
      <w:r w:rsidRPr="0053674D">
        <w:rPr>
          <w:rFonts w:ascii="Times New Roman" w:hAnsi="Times New Roman" w:cs="Times New Roman"/>
          <w:sz w:val="28"/>
          <w:szCs w:val="28"/>
        </w:rPr>
        <w:t xml:space="preserve"> о в л я е т:</w:t>
      </w:r>
    </w:p>
    <w:p w:rsidR="0053674D" w:rsidRPr="0053674D" w:rsidRDefault="0053674D" w:rsidP="0053674D">
      <w:pPr>
        <w:jc w:val="both"/>
        <w:rPr>
          <w:rFonts w:ascii="Times New Roman" w:hAnsi="Times New Roman" w:cs="Times New Roman"/>
          <w:sz w:val="28"/>
          <w:szCs w:val="28"/>
        </w:rPr>
      </w:pPr>
      <w:r w:rsidRPr="0053674D">
        <w:rPr>
          <w:rFonts w:ascii="Times New Roman" w:hAnsi="Times New Roman" w:cs="Times New Roman"/>
          <w:sz w:val="28"/>
          <w:szCs w:val="28"/>
        </w:rPr>
        <w:t xml:space="preserve">        1. Утвердить Порядок установления и оценки применения обязательных требований согласно приложению к настоящему постановлению.</w:t>
      </w:r>
    </w:p>
    <w:p w:rsidR="0053674D" w:rsidRPr="0053674D" w:rsidRDefault="0053674D" w:rsidP="0053674D">
      <w:pPr>
        <w:tabs>
          <w:tab w:val="left" w:pos="993"/>
        </w:tabs>
        <w:spacing w:after="0"/>
        <w:jc w:val="both"/>
        <w:rPr>
          <w:rFonts w:ascii="Times New Roman" w:hAnsi="Times New Roman" w:cs="Times New Roman"/>
          <w:sz w:val="28"/>
          <w:szCs w:val="28"/>
          <w:lang w:eastAsia="ar-SA"/>
        </w:rPr>
      </w:pPr>
      <w:r w:rsidRPr="0053674D">
        <w:rPr>
          <w:rFonts w:ascii="Times New Roman" w:hAnsi="Times New Roman" w:cs="Times New Roman"/>
          <w:sz w:val="28"/>
          <w:szCs w:val="28"/>
        </w:rPr>
        <w:t xml:space="preserve">        2. Обнародовать настоящее постановление и разместить в информационно-телекоммуникационной сети «Интернет» на портале Республики Марий Эл, расположенному по электронному адресу</w:t>
      </w:r>
      <w:r>
        <w:rPr>
          <w:rFonts w:ascii="Times New Roman" w:hAnsi="Times New Roman" w:cs="Times New Roman"/>
          <w:sz w:val="28"/>
          <w:szCs w:val="28"/>
        </w:rPr>
        <w:t xml:space="preserve">: </w:t>
      </w:r>
      <w:hyperlink r:id="rId4" w:history="1">
        <w:r w:rsidRPr="0053674D">
          <w:rPr>
            <w:rStyle w:val="a7"/>
            <w:rFonts w:ascii="Times New Roman" w:hAnsi="Times New Roman" w:cs="Times New Roman"/>
            <w:sz w:val="28"/>
            <w:szCs w:val="28"/>
            <w:u w:val="none"/>
          </w:rPr>
          <w:t>https://mari-el.gov.ru/municipality/kuzhener/dep_Ishsp/</w:t>
        </w:r>
      </w:hyperlink>
    </w:p>
    <w:p w:rsidR="0053674D" w:rsidRPr="0053674D" w:rsidRDefault="0053674D" w:rsidP="0053674D">
      <w:pPr>
        <w:jc w:val="both"/>
        <w:rPr>
          <w:rFonts w:ascii="Times New Roman" w:hAnsi="Times New Roman" w:cs="Times New Roman"/>
          <w:sz w:val="28"/>
          <w:szCs w:val="28"/>
        </w:rPr>
      </w:pPr>
      <w:r w:rsidRPr="0053674D">
        <w:rPr>
          <w:rFonts w:ascii="Times New Roman" w:hAnsi="Times New Roman" w:cs="Times New Roman"/>
          <w:sz w:val="28"/>
          <w:szCs w:val="28"/>
        </w:rPr>
        <w:t xml:space="preserve">        3. Настоящее постановление вступает в силу после его официального обнародования.</w:t>
      </w:r>
    </w:p>
    <w:p w:rsidR="0053674D" w:rsidRDefault="0053674D" w:rsidP="0053674D">
      <w:pPr>
        <w:ind w:firstLine="708"/>
        <w:jc w:val="both"/>
        <w:rPr>
          <w:bCs/>
          <w:sz w:val="26"/>
          <w:szCs w:val="28"/>
        </w:rPr>
      </w:pPr>
    </w:p>
    <w:p w:rsidR="0053674D" w:rsidRDefault="0053674D" w:rsidP="0053674D">
      <w:pPr>
        <w:ind w:firstLine="708"/>
        <w:jc w:val="both"/>
        <w:rPr>
          <w:bCs/>
          <w:sz w:val="26"/>
          <w:szCs w:val="28"/>
        </w:rPr>
      </w:pPr>
    </w:p>
    <w:p w:rsidR="0053674D" w:rsidRDefault="0053674D" w:rsidP="0053674D">
      <w:pPr>
        <w:autoSpaceDE w:val="0"/>
        <w:jc w:val="both"/>
        <w:rPr>
          <w:rFonts w:ascii="Times New Roman" w:hAnsi="Times New Roman" w:cs="Times New Roman"/>
          <w:sz w:val="28"/>
          <w:szCs w:val="28"/>
        </w:rPr>
      </w:pPr>
      <w:r w:rsidRPr="00BE399C">
        <w:rPr>
          <w:rFonts w:ascii="Times New Roman" w:hAnsi="Times New Roman" w:cs="Times New Roman"/>
          <w:sz w:val="28"/>
          <w:szCs w:val="28"/>
        </w:rPr>
        <w:t xml:space="preserve">    Глава </w:t>
      </w:r>
      <w:r>
        <w:rPr>
          <w:rFonts w:ascii="Times New Roman" w:hAnsi="Times New Roman" w:cs="Times New Roman"/>
          <w:sz w:val="28"/>
          <w:szCs w:val="28"/>
        </w:rPr>
        <w:t xml:space="preserve">Иштымбальской сельской администрации                      </w:t>
      </w:r>
      <w:proofErr w:type="spellStart"/>
      <w:r>
        <w:rPr>
          <w:rFonts w:ascii="Times New Roman" w:hAnsi="Times New Roman" w:cs="Times New Roman"/>
          <w:sz w:val="28"/>
          <w:szCs w:val="28"/>
        </w:rPr>
        <w:t>Л.Е.Багаев</w:t>
      </w:r>
      <w:proofErr w:type="spellEnd"/>
    </w:p>
    <w:p w:rsidR="0053674D" w:rsidRPr="007156F4" w:rsidRDefault="0053674D" w:rsidP="0053674D">
      <w:pPr>
        <w:jc w:val="both"/>
        <w:rPr>
          <w:sz w:val="26"/>
          <w:szCs w:val="28"/>
        </w:rPr>
      </w:pPr>
    </w:p>
    <w:p w:rsidR="0053674D" w:rsidRPr="007156F4" w:rsidRDefault="0053674D" w:rsidP="0053674D">
      <w:pPr>
        <w:rPr>
          <w:sz w:val="26"/>
        </w:rPr>
      </w:pPr>
    </w:p>
    <w:p w:rsidR="0053674D" w:rsidRPr="007156F4" w:rsidRDefault="0053674D" w:rsidP="0053674D">
      <w:pPr>
        <w:rPr>
          <w:sz w:val="26"/>
        </w:rPr>
      </w:pPr>
    </w:p>
    <w:p w:rsidR="0053674D" w:rsidRDefault="0053674D" w:rsidP="0053674D"/>
    <w:p w:rsidR="0053674D" w:rsidRDefault="0053674D" w:rsidP="0053674D"/>
    <w:p w:rsidR="0053674D" w:rsidRDefault="0053674D" w:rsidP="0053674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
    <w:p w:rsidR="0053674D" w:rsidRDefault="0053674D" w:rsidP="0053674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Иштымбальской</w:t>
      </w:r>
    </w:p>
    <w:p w:rsidR="0053674D" w:rsidRDefault="0053674D" w:rsidP="0053674D">
      <w:pPr>
        <w:pStyle w:val="ConsPlusNormal"/>
        <w:jc w:val="right"/>
        <w:rPr>
          <w:sz w:val="24"/>
          <w:szCs w:val="24"/>
        </w:rPr>
      </w:pPr>
      <w:r>
        <w:rPr>
          <w:rFonts w:ascii="Times New Roman" w:hAnsi="Times New Roman" w:cs="Times New Roman"/>
          <w:color w:val="000000"/>
          <w:sz w:val="24"/>
          <w:szCs w:val="24"/>
        </w:rPr>
        <w:t>сельской администрации</w:t>
      </w:r>
    </w:p>
    <w:p w:rsidR="0053674D" w:rsidRDefault="0053674D" w:rsidP="0053674D">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D76674">
        <w:rPr>
          <w:rFonts w:ascii="Times New Roman" w:hAnsi="Times New Roman" w:cs="Times New Roman"/>
          <w:color w:val="000000"/>
          <w:sz w:val="24"/>
          <w:szCs w:val="24"/>
        </w:rPr>
        <w:t>01 августа 2023 года № 34</w:t>
      </w:r>
    </w:p>
    <w:p w:rsidR="0053674D" w:rsidRDefault="0053674D" w:rsidP="0053674D">
      <w:pPr>
        <w:pStyle w:val="ConsPlusNormal"/>
        <w:jc w:val="both"/>
        <w:rPr>
          <w:rFonts w:ascii="Times New Roman" w:hAnsi="Times New Roman" w:cs="Times New Roman"/>
          <w:color w:val="000000"/>
          <w:sz w:val="20"/>
        </w:rPr>
      </w:pPr>
    </w:p>
    <w:p w:rsidR="0053674D" w:rsidRDefault="0053674D" w:rsidP="0053674D">
      <w:pPr>
        <w:pStyle w:val="ConsPlusTitle"/>
        <w:jc w:val="center"/>
        <w:rPr>
          <w:rFonts w:ascii="Times New Roman" w:hAnsi="Times New Roman" w:cs="Times New Roman"/>
          <w:color w:val="000000"/>
          <w:sz w:val="26"/>
          <w:szCs w:val="26"/>
        </w:rPr>
      </w:pPr>
      <w:bookmarkStart w:id="0" w:name="P22"/>
      <w:bookmarkEnd w:id="0"/>
      <w:r>
        <w:rPr>
          <w:rFonts w:ascii="Times New Roman" w:hAnsi="Times New Roman" w:cs="Times New Roman"/>
          <w:color w:val="000000"/>
          <w:sz w:val="26"/>
          <w:szCs w:val="26"/>
        </w:rPr>
        <w:t>Порядок</w:t>
      </w:r>
    </w:p>
    <w:p w:rsidR="0053674D" w:rsidRDefault="0053674D" w:rsidP="0053674D">
      <w:pPr>
        <w:pStyle w:val="ConsPlusTitle"/>
        <w:jc w:val="center"/>
        <w:rPr>
          <w:rFonts w:ascii="Times New Roman" w:hAnsi="Times New Roman" w:cs="Times New Roman"/>
          <w:color w:val="000000"/>
          <w:sz w:val="26"/>
          <w:szCs w:val="26"/>
        </w:rPr>
      </w:pPr>
      <w:r>
        <w:rPr>
          <w:rFonts w:ascii="Times New Roman" w:hAnsi="Times New Roman" w:cs="Times New Roman"/>
          <w:color w:val="000000"/>
          <w:sz w:val="26"/>
          <w:szCs w:val="26"/>
        </w:rPr>
        <w:t>установления и оценки применения обязательных требований</w:t>
      </w:r>
    </w:p>
    <w:p w:rsidR="0053674D" w:rsidRDefault="0053674D" w:rsidP="0053674D">
      <w:pPr>
        <w:pStyle w:val="ConsPlusTitle"/>
        <w:jc w:val="center"/>
        <w:rPr>
          <w:rFonts w:ascii="Times New Roman" w:hAnsi="Times New Roman" w:cs="Times New Roman"/>
          <w:color w:val="000000"/>
          <w:sz w:val="26"/>
          <w:szCs w:val="26"/>
        </w:rPr>
      </w:pPr>
    </w:p>
    <w:p w:rsidR="0053674D" w:rsidRDefault="0053674D" w:rsidP="0053674D">
      <w:pPr>
        <w:pStyle w:val="ConsPlusTitle"/>
        <w:jc w:val="center"/>
        <w:rPr>
          <w:rFonts w:ascii="Times New Roman" w:hAnsi="Times New Roman" w:cs="Times New Roman"/>
          <w:color w:val="000000"/>
          <w:sz w:val="26"/>
          <w:szCs w:val="26"/>
        </w:rPr>
      </w:pPr>
      <w:r>
        <w:rPr>
          <w:rFonts w:ascii="Times New Roman" w:hAnsi="Times New Roman" w:cs="Times New Roman"/>
          <w:color w:val="000000"/>
          <w:sz w:val="26"/>
          <w:szCs w:val="26"/>
        </w:rPr>
        <w:t>Общие положения</w:t>
      </w:r>
    </w:p>
    <w:p w:rsidR="0053674D" w:rsidRDefault="0053674D" w:rsidP="0053674D">
      <w:pPr>
        <w:pStyle w:val="ConsPlusNormal"/>
        <w:jc w:val="both"/>
        <w:rPr>
          <w:rFonts w:ascii="Times New Roman" w:hAnsi="Times New Roman" w:cs="Times New Roman"/>
          <w:color w:val="000000"/>
          <w:sz w:val="26"/>
          <w:szCs w:val="26"/>
        </w:rPr>
      </w:pPr>
    </w:p>
    <w:p w:rsidR="0053674D" w:rsidRDefault="0053674D" w:rsidP="0053674D">
      <w:pPr>
        <w:pStyle w:val="ConsPlusNormal"/>
        <w:ind w:firstLine="540"/>
        <w:jc w:val="both"/>
        <w:rPr>
          <w:sz w:val="26"/>
          <w:szCs w:val="26"/>
        </w:rPr>
      </w:pPr>
      <w:r>
        <w:rPr>
          <w:rFonts w:ascii="Times New Roman" w:hAnsi="Times New Roman" w:cs="Times New Roman"/>
          <w:color w:val="000000"/>
          <w:sz w:val="26"/>
          <w:szCs w:val="26"/>
          <w:shd w:val="clear" w:color="auto" w:fill="FFFFFF"/>
        </w:rPr>
        <w:t>1. </w:t>
      </w:r>
      <w:proofErr w:type="gramStart"/>
      <w:r>
        <w:rPr>
          <w:rFonts w:ascii="Times New Roman" w:hAnsi="Times New Roman" w:cs="Times New Roman"/>
          <w:color w:val="000000"/>
          <w:sz w:val="26"/>
          <w:szCs w:val="26"/>
          <w:shd w:val="clear" w:color="auto" w:fill="FFFFFF"/>
        </w:rPr>
        <w:t>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w:t>
      </w:r>
      <w:proofErr w:type="gramEnd"/>
      <w:r>
        <w:rPr>
          <w:rFonts w:ascii="Times New Roman" w:hAnsi="Times New Roman" w:cs="Times New Roman"/>
          <w:color w:val="000000"/>
          <w:sz w:val="26"/>
          <w:szCs w:val="26"/>
          <w:shd w:val="clear" w:color="auto" w:fill="FFFFFF"/>
        </w:rPr>
        <w:t xml:space="preserve"> 31.07.2020 № 247-ФЗ «Об обязательных требованиях в Российской Федерации» (далее - Федеральный закон № 247-ФЗ).</w:t>
      </w:r>
    </w:p>
    <w:p w:rsidR="0053674D" w:rsidRDefault="0053674D" w:rsidP="0053674D">
      <w:pPr>
        <w:pStyle w:val="ConsPlusNormal"/>
        <w:ind w:firstLine="540"/>
        <w:jc w:val="both"/>
        <w:rPr>
          <w:sz w:val="26"/>
          <w:szCs w:val="26"/>
        </w:rPr>
      </w:pPr>
      <w:r>
        <w:rPr>
          <w:rFonts w:ascii="Times New Roman" w:hAnsi="Times New Roman" w:cs="Times New Roman"/>
          <w:color w:val="000000"/>
          <w:sz w:val="26"/>
          <w:szCs w:val="26"/>
          <w:shd w:val="clear" w:color="auto" w:fill="FFFFFF"/>
        </w:rPr>
        <w:t xml:space="preserve">При установлении и оценке применения обязательных требований </w:t>
      </w:r>
      <w:proofErr w:type="spellStart"/>
      <w:r>
        <w:rPr>
          <w:rFonts w:ascii="Times New Roman" w:hAnsi="Times New Roman" w:cs="Times New Roman"/>
          <w:color w:val="000000"/>
          <w:sz w:val="26"/>
          <w:szCs w:val="26"/>
          <w:shd w:val="clear" w:color="auto" w:fill="FFFFFF"/>
        </w:rPr>
        <w:t>Иштымбальская</w:t>
      </w:r>
      <w:proofErr w:type="spellEnd"/>
      <w:r>
        <w:rPr>
          <w:rFonts w:ascii="Times New Roman" w:hAnsi="Times New Roman" w:cs="Times New Roman"/>
          <w:color w:val="000000"/>
          <w:sz w:val="26"/>
          <w:szCs w:val="26"/>
          <w:shd w:val="clear" w:color="auto" w:fill="FFFFFF"/>
        </w:rPr>
        <w:t xml:space="preserve"> сельская администрация руководствуется принципами установления и оценки применения обязательных требований</w:t>
      </w:r>
      <w:r>
        <w:rPr>
          <w:rFonts w:ascii="Times New Roman" w:hAnsi="Times New Roman" w:cs="Times New Roman"/>
          <w:sz w:val="26"/>
          <w:szCs w:val="26"/>
          <w:shd w:val="clear" w:color="auto" w:fill="FFFFFF"/>
        </w:rPr>
        <w:t xml:space="preserve">, установленными </w:t>
      </w:r>
      <w:r>
        <w:rPr>
          <w:rFonts w:ascii="Times New Roman" w:hAnsi="Times New Roman" w:cs="Times New Roman"/>
          <w:color w:val="000000"/>
          <w:sz w:val="26"/>
          <w:szCs w:val="26"/>
          <w:shd w:val="clear" w:color="auto" w:fill="FFFFFF"/>
        </w:rPr>
        <w:t>Федеральным законом № 247-ФЗ.</w:t>
      </w:r>
    </w:p>
    <w:p w:rsidR="0053674D" w:rsidRDefault="0053674D" w:rsidP="0053674D">
      <w:pPr>
        <w:pStyle w:val="ConsPlusNormal"/>
        <w:ind w:firstLine="540"/>
        <w:jc w:val="both"/>
        <w:rPr>
          <w:sz w:val="26"/>
          <w:szCs w:val="26"/>
        </w:rPr>
      </w:pPr>
      <w:r>
        <w:rPr>
          <w:rFonts w:ascii="Times New Roman" w:hAnsi="Times New Roman" w:cs="Times New Roman"/>
          <w:color w:val="000000"/>
          <w:sz w:val="26"/>
          <w:szCs w:val="26"/>
          <w:shd w:val="clear" w:color="auto" w:fill="FFFFFF"/>
        </w:rPr>
        <w:t xml:space="preserve">2. Обязательные требования утверждаются нормативными правовыми актами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w:t>
      </w:r>
    </w:p>
    <w:p w:rsidR="0053674D" w:rsidRDefault="0053674D" w:rsidP="0053674D">
      <w:pPr>
        <w:pStyle w:val="ConsPlusNormal"/>
        <w:ind w:firstLine="540"/>
        <w:jc w:val="both"/>
        <w:rPr>
          <w:sz w:val="26"/>
          <w:szCs w:val="26"/>
        </w:rPr>
      </w:pPr>
      <w:proofErr w:type="gramStart"/>
      <w:r>
        <w:rPr>
          <w:rFonts w:ascii="Times New Roman" w:hAnsi="Times New Roman" w:cs="Times New Roman"/>
          <w:color w:val="000000"/>
          <w:sz w:val="26"/>
          <w:szCs w:val="26"/>
          <w:shd w:val="clear" w:color="auto" w:fill="FFFFFF"/>
        </w:rPr>
        <w:t xml:space="preserve">Положения указанных нормативных правовых актов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 должны вступать в силу с 1 марта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53674D" w:rsidRDefault="0053674D" w:rsidP="0053674D">
      <w:pPr>
        <w:pStyle w:val="ConsPlusNormal"/>
        <w:ind w:firstLine="539"/>
        <w:jc w:val="both"/>
        <w:rPr>
          <w:sz w:val="26"/>
          <w:szCs w:val="26"/>
        </w:rPr>
      </w:pPr>
      <w:r>
        <w:rPr>
          <w:rFonts w:ascii="Times New Roman" w:hAnsi="Times New Roman" w:cs="Times New Roman"/>
          <w:color w:val="000000"/>
          <w:sz w:val="26"/>
          <w:szCs w:val="26"/>
          <w:shd w:val="clear" w:color="auto" w:fill="FFFFFF"/>
        </w:rPr>
        <w:t xml:space="preserve">Положение абзаца второго настоящего пункта не применяется в отношении нормативных правовых актов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 подлежащих </w:t>
      </w:r>
      <w:proofErr w:type="gramStart"/>
      <w:r>
        <w:rPr>
          <w:rFonts w:ascii="Times New Roman" w:hAnsi="Times New Roman" w:cs="Times New Roman"/>
          <w:color w:val="000000"/>
          <w:sz w:val="26"/>
          <w:szCs w:val="26"/>
          <w:shd w:val="clear" w:color="auto" w:fill="FFFFFF"/>
        </w:rPr>
        <w:t xml:space="preserve">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Республике Марий Эл, </w:t>
      </w:r>
      <w:proofErr w:type="spellStart"/>
      <w:r w:rsidR="00B91A3C">
        <w:rPr>
          <w:rFonts w:ascii="Times New Roman" w:hAnsi="Times New Roman" w:cs="Times New Roman"/>
          <w:color w:val="000000"/>
          <w:sz w:val="26"/>
          <w:szCs w:val="26"/>
          <w:shd w:val="clear" w:color="auto" w:fill="FFFFFF"/>
        </w:rPr>
        <w:t>Иштымбальском</w:t>
      </w:r>
      <w:proofErr w:type="spellEnd"/>
      <w:r>
        <w:rPr>
          <w:rFonts w:ascii="Times New Roman" w:hAnsi="Times New Roman" w:cs="Times New Roman"/>
          <w:color w:val="000000"/>
          <w:sz w:val="26"/>
          <w:szCs w:val="26"/>
          <w:shd w:val="clear" w:color="auto" w:fill="FFFFFF"/>
        </w:rPr>
        <w:t xml:space="preserve"> сельском поселении, а также нормативных правовых актов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 направленных на недопущение возникновения последствий обстоятельств, произошедших вследствие непреодолимой силы, то есть</w:t>
      </w:r>
      <w:proofErr w:type="gramEnd"/>
      <w:r>
        <w:rPr>
          <w:rFonts w:ascii="Times New Roman" w:hAnsi="Times New Roman" w:cs="Times New Roman"/>
          <w:color w:val="000000"/>
          <w:sz w:val="26"/>
          <w:szCs w:val="26"/>
          <w:shd w:val="clear" w:color="auto" w:fill="FFFFFF"/>
        </w:rPr>
        <w:t xml:space="preserve"> чрезвычайных и непредотвратимых при данных условиях обстоятельств, в частности эпидемий, эпизоотий, техногенных аварий и катастроф.</w:t>
      </w:r>
    </w:p>
    <w:p w:rsidR="0053674D" w:rsidRDefault="0053674D" w:rsidP="0053674D">
      <w:pPr>
        <w:pStyle w:val="Textbody"/>
        <w:suppressAutoHyphens/>
        <w:spacing w:after="0"/>
        <w:ind w:firstLine="539"/>
        <w:rPr>
          <w:sz w:val="26"/>
          <w:szCs w:val="26"/>
        </w:rPr>
      </w:pPr>
      <w:proofErr w:type="gramStart"/>
      <w:r>
        <w:rPr>
          <w:rFonts w:ascii="Times New Roman" w:hAnsi="Times New Roman"/>
          <w:color w:val="000000"/>
          <w:sz w:val="26"/>
          <w:szCs w:val="26"/>
          <w:shd w:val="clear" w:color="auto" w:fill="FFFFFF"/>
        </w:rPr>
        <w:t xml:space="preserve">Положения нормативных правовых актов </w:t>
      </w:r>
      <w:proofErr w:type="spellStart"/>
      <w:r>
        <w:rPr>
          <w:rFonts w:ascii="Times New Roman" w:hAnsi="Times New Roman"/>
          <w:color w:val="000000"/>
          <w:sz w:val="26"/>
          <w:szCs w:val="26"/>
          <w:shd w:val="clear" w:color="auto" w:fill="FFFFFF"/>
        </w:rPr>
        <w:t>Иштымбальского</w:t>
      </w:r>
      <w:proofErr w:type="spellEnd"/>
      <w:r>
        <w:rPr>
          <w:rFonts w:ascii="Times New Roman" w:hAnsi="Times New Roman"/>
          <w:color w:val="000000"/>
          <w:sz w:val="26"/>
          <w:szCs w:val="26"/>
          <w:shd w:val="clear" w:color="auto" w:fill="FFFFFF"/>
        </w:rPr>
        <w:t xml:space="preserve"> сельского поселения, которыми вносятся изменения в ранее принятые нормативные правовые акты </w:t>
      </w:r>
      <w:proofErr w:type="spellStart"/>
      <w:r>
        <w:rPr>
          <w:rFonts w:ascii="Times New Roman" w:hAnsi="Times New Roman"/>
          <w:color w:val="000000"/>
          <w:sz w:val="26"/>
          <w:szCs w:val="26"/>
          <w:shd w:val="clear" w:color="auto" w:fill="FFFFFF"/>
        </w:rPr>
        <w:t>Иштымбальского</w:t>
      </w:r>
      <w:proofErr w:type="spellEnd"/>
      <w:r>
        <w:rPr>
          <w:rFonts w:ascii="Times New Roman" w:hAnsi="Times New Roman"/>
          <w:color w:val="000000"/>
          <w:sz w:val="26"/>
          <w:szCs w:val="26"/>
          <w:shd w:val="clear" w:color="auto" w:fill="FFFFFF"/>
        </w:rPr>
        <w:t xml:space="preserve"> сельского поселения, могут вступать в силу в иные, чем указано в </w:t>
      </w:r>
      <w:r>
        <w:rPr>
          <w:rFonts w:ascii="Times New Roman" w:eastAsia="Times New Roman" w:hAnsi="Times New Roman"/>
          <w:sz w:val="26"/>
          <w:szCs w:val="26"/>
          <w:shd w:val="clear" w:color="auto" w:fill="FFFFFF"/>
        </w:rPr>
        <w:t>абзаце втором настоящего пункта</w:t>
      </w:r>
      <w:r>
        <w:rPr>
          <w:rFonts w:ascii="Times New Roman" w:hAnsi="Times New Roman"/>
          <w:color w:val="000000"/>
          <w:sz w:val="26"/>
          <w:szCs w:val="26"/>
          <w:shd w:val="clear" w:color="auto" w:fill="FFFFFF"/>
        </w:rPr>
        <w:t xml:space="preserve">, сроки, если в пояснительной записке к проекту  нормативного правового акта </w:t>
      </w:r>
      <w:proofErr w:type="spellStart"/>
      <w:r>
        <w:rPr>
          <w:rFonts w:ascii="Times New Roman" w:hAnsi="Times New Roman"/>
          <w:color w:val="000000"/>
          <w:sz w:val="26"/>
          <w:szCs w:val="26"/>
          <w:shd w:val="clear" w:color="auto" w:fill="FFFFFF"/>
        </w:rPr>
        <w:t>Иштымбальского</w:t>
      </w:r>
      <w:proofErr w:type="spellEnd"/>
      <w:r>
        <w:rPr>
          <w:rFonts w:ascii="Times New Roman" w:hAnsi="Times New Roman"/>
          <w:color w:val="000000"/>
          <w:sz w:val="26"/>
          <w:szCs w:val="26"/>
          <w:shd w:val="clear" w:color="auto" w:fill="FFFFFF"/>
        </w:rPr>
        <w:t xml:space="preserve"> сельского поселения </w:t>
      </w:r>
      <w:r>
        <w:rPr>
          <w:rFonts w:ascii="Times New Roman" w:hAnsi="Times New Roman"/>
          <w:color w:val="000000"/>
          <w:sz w:val="26"/>
          <w:szCs w:val="26"/>
          <w:shd w:val="clear" w:color="auto" w:fill="FFFFFF"/>
        </w:rPr>
        <w:lastRenderedPageBreak/>
        <w:t>установлено, что указанные изменения вносятся в целях снижения затрат физических и юридических лиц в сфере</w:t>
      </w:r>
      <w:proofErr w:type="gramEnd"/>
      <w:r>
        <w:rPr>
          <w:rFonts w:ascii="Times New Roman" w:hAnsi="Times New Roman"/>
          <w:color w:val="000000"/>
          <w:sz w:val="26"/>
          <w:szCs w:val="26"/>
          <w:shd w:val="clear" w:color="auto" w:fill="FFFFFF"/>
        </w:rPr>
        <w:t xml:space="preserve">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53674D" w:rsidRDefault="0053674D" w:rsidP="0053674D">
      <w:pPr>
        <w:pStyle w:val="ConsPlusNormal"/>
        <w:ind w:firstLine="540"/>
        <w:jc w:val="both"/>
        <w:rPr>
          <w:sz w:val="26"/>
          <w:szCs w:val="26"/>
        </w:rPr>
      </w:pPr>
      <w:r>
        <w:rPr>
          <w:rFonts w:ascii="Times New Roman" w:hAnsi="Times New Roman" w:cs="Times New Roman"/>
          <w:color w:val="000000"/>
          <w:sz w:val="26"/>
          <w:szCs w:val="26"/>
          <w:shd w:val="clear" w:color="auto" w:fill="FFFFFF"/>
        </w:rPr>
        <w:t xml:space="preserve">3. Нормативный правовой акт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нормативного правового акта не более чем на шесть лет.</w:t>
      </w:r>
    </w:p>
    <w:p w:rsidR="0053674D" w:rsidRDefault="0053674D" w:rsidP="0053674D">
      <w:pPr>
        <w:pStyle w:val="ConsPlusNormal"/>
        <w:ind w:firstLine="540"/>
        <w:jc w:val="both"/>
        <w:rPr>
          <w:sz w:val="26"/>
          <w:szCs w:val="26"/>
        </w:rPr>
      </w:pPr>
      <w:proofErr w:type="gramStart"/>
      <w:r>
        <w:rPr>
          <w:rFonts w:ascii="Times New Roman" w:hAnsi="Times New Roman" w:cs="Times New Roman"/>
          <w:color w:val="000000"/>
          <w:sz w:val="26"/>
          <w:szCs w:val="26"/>
          <w:shd w:val="clear" w:color="auto" w:fill="FFFFFF"/>
        </w:rPr>
        <w:t>Действие абзацев первого и второго настоящего</w:t>
      </w:r>
      <w:r w:rsidR="00B91A3C">
        <w:rPr>
          <w:rFonts w:ascii="Times New Roman" w:hAnsi="Times New Roman" w:cs="Times New Roman"/>
          <w:color w:val="000000"/>
          <w:sz w:val="26"/>
          <w:szCs w:val="26"/>
          <w:shd w:val="clear" w:color="auto" w:fill="FFFFFF"/>
        </w:rPr>
        <w:t xml:space="preserve"> пункта не распространяется на </w:t>
      </w:r>
      <w:r>
        <w:rPr>
          <w:rFonts w:ascii="Times New Roman" w:hAnsi="Times New Roman" w:cs="Times New Roman"/>
          <w:color w:val="000000"/>
          <w:sz w:val="26"/>
          <w:szCs w:val="26"/>
          <w:shd w:val="clear" w:color="auto" w:fill="FFFFFF"/>
        </w:rPr>
        <w:t xml:space="preserve">нормативные правовое акты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  направленные на реализацию проектов </w:t>
      </w:r>
      <w:proofErr w:type="spellStart"/>
      <w:r>
        <w:rPr>
          <w:rFonts w:ascii="Times New Roman" w:hAnsi="Times New Roman" w:cs="Times New Roman"/>
          <w:color w:val="000000"/>
          <w:sz w:val="26"/>
          <w:szCs w:val="26"/>
          <w:shd w:val="clear" w:color="auto" w:fill="FFFFFF"/>
        </w:rPr>
        <w:t>муниципально-частного</w:t>
      </w:r>
      <w:proofErr w:type="spellEnd"/>
      <w:r>
        <w:rPr>
          <w:rFonts w:ascii="Times New Roman" w:hAnsi="Times New Roman" w:cs="Times New Roman"/>
          <w:color w:val="000000"/>
          <w:sz w:val="26"/>
          <w:szCs w:val="26"/>
          <w:shd w:val="clear" w:color="auto" w:fill="FFFFFF"/>
        </w:rPr>
        <w:t xml:space="preserve"> партнерства, в том числе достижение целей и задач таких проектов, которые осуществляются на основании соглашений о </w:t>
      </w:r>
      <w:proofErr w:type="spellStart"/>
      <w:r>
        <w:rPr>
          <w:rFonts w:ascii="Times New Roman" w:hAnsi="Times New Roman" w:cs="Times New Roman"/>
          <w:color w:val="000000"/>
          <w:sz w:val="26"/>
          <w:szCs w:val="26"/>
          <w:shd w:val="clear" w:color="auto" w:fill="FFFFFF"/>
        </w:rPr>
        <w:t>муниципально-частном</w:t>
      </w:r>
      <w:proofErr w:type="spellEnd"/>
      <w:r>
        <w:rPr>
          <w:rFonts w:ascii="Times New Roman" w:hAnsi="Times New Roman" w:cs="Times New Roman"/>
          <w:color w:val="000000"/>
          <w:sz w:val="26"/>
          <w:szCs w:val="26"/>
          <w:shd w:val="clear" w:color="auto" w:fill="FFFFFF"/>
        </w:rPr>
        <w:t xml:space="preserve"> партнерстве, предусмотренных Федеральным законом от 13.07.2015 № 224-ФЗ «О государственно-частном партнерстве, </w:t>
      </w:r>
      <w:proofErr w:type="spellStart"/>
      <w:r>
        <w:rPr>
          <w:rFonts w:ascii="Times New Roman" w:hAnsi="Times New Roman" w:cs="Times New Roman"/>
          <w:color w:val="000000"/>
          <w:sz w:val="26"/>
          <w:szCs w:val="26"/>
          <w:shd w:val="clear" w:color="auto" w:fill="FFFFFF"/>
        </w:rPr>
        <w:t>муниципально-частном</w:t>
      </w:r>
      <w:proofErr w:type="spellEnd"/>
      <w:r>
        <w:rPr>
          <w:rFonts w:ascii="Times New Roman" w:hAnsi="Times New Roman" w:cs="Times New Roman"/>
          <w:color w:val="000000"/>
          <w:sz w:val="26"/>
          <w:szCs w:val="26"/>
          <w:shd w:val="clear" w:color="auto" w:fill="FFFFFF"/>
        </w:rPr>
        <w:t xml:space="preserve"> партнерстве в Российской Федерации и внесении изменений в отдельные законодательные акты</w:t>
      </w:r>
      <w:proofErr w:type="gramEnd"/>
      <w:r>
        <w:rPr>
          <w:rFonts w:ascii="Times New Roman" w:hAnsi="Times New Roman" w:cs="Times New Roman"/>
          <w:color w:val="000000"/>
          <w:sz w:val="26"/>
          <w:szCs w:val="26"/>
          <w:shd w:val="clear" w:color="auto" w:fill="FFFFFF"/>
        </w:rPr>
        <w:t xml:space="preserve"> Российской Федерации», публичным </w:t>
      </w:r>
      <w:proofErr w:type="gramStart"/>
      <w:r>
        <w:rPr>
          <w:rFonts w:ascii="Times New Roman" w:hAnsi="Times New Roman" w:cs="Times New Roman"/>
          <w:color w:val="000000"/>
          <w:sz w:val="26"/>
          <w:szCs w:val="26"/>
          <w:shd w:val="clear" w:color="auto" w:fill="FFFFFF"/>
        </w:rPr>
        <w:t>партнером</w:t>
      </w:r>
      <w:proofErr w:type="gramEnd"/>
      <w:r>
        <w:rPr>
          <w:rFonts w:ascii="Times New Roman" w:hAnsi="Times New Roman" w:cs="Times New Roman"/>
          <w:color w:val="000000"/>
          <w:sz w:val="26"/>
          <w:szCs w:val="26"/>
          <w:shd w:val="clear" w:color="auto" w:fill="FFFFFF"/>
        </w:rPr>
        <w:t xml:space="preserve"> по которым выступает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сельское поселение.</w:t>
      </w:r>
    </w:p>
    <w:p w:rsidR="0053674D" w:rsidRDefault="0053674D" w:rsidP="0053674D">
      <w:pPr>
        <w:pStyle w:val="ConsPlusNormal"/>
        <w:ind w:firstLine="540"/>
        <w:jc w:val="both"/>
        <w:rPr>
          <w:sz w:val="26"/>
          <w:szCs w:val="26"/>
        </w:rPr>
      </w:pPr>
      <w:r>
        <w:rPr>
          <w:rFonts w:ascii="Times New Roman" w:hAnsi="Times New Roman" w:cs="Times New Roman"/>
          <w:color w:val="000000"/>
          <w:sz w:val="26"/>
          <w:szCs w:val="26"/>
          <w:shd w:val="clear" w:color="auto" w:fill="FFFFFF"/>
        </w:rPr>
        <w:t>4. </w:t>
      </w:r>
      <w:proofErr w:type="gramStart"/>
      <w:r>
        <w:rPr>
          <w:rFonts w:ascii="Times New Roman" w:hAnsi="Times New Roman" w:cs="Times New Roman"/>
          <w:color w:val="000000"/>
          <w:sz w:val="26"/>
          <w:szCs w:val="26"/>
          <w:shd w:val="clear" w:color="auto" w:fill="FFFFFF"/>
        </w:rPr>
        <w:t>При отмене (</w:t>
      </w:r>
      <w:r>
        <w:rPr>
          <w:rFonts w:ascii="Times New Roman" w:hAnsi="Times New Roman" w:cs="Times New Roman"/>
          <w:color w:val="000000"/>
          <w:sz w:val="26"/>
          <w:szCs w:val="26"/>
        </w:rPr>
        <w:t xml:space="preserve">признании утратившим силу) нормативного правового акта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 </w:t>
      </w:r>
      <w:r>
        <w:rPr>
          <w:rFonts w:ascii="Times New Roman" w:hAnsi="Times New Roman" w:cs="Times New Roman"/>
          <w:color w:val="000000"/>
          <w:sz w:val="26"/>
          <w:szCs w:val="26"/>
        </w:rPr>
        <w:t xml:space="preserve">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w:t>
      </w:r>
      <w:r>
        <w:rPr>
          <w:rFonts w:ascii="Times New Roman" w:hAnsi="Times New Roman" w:cs="Times New Roman"/>
          <w:color w:val="000000"/>
          <w:sz w:val="26"/>
          <w:szCs w:val="26"/>
          <w:shd w:val="clear" w:color="auto" w:fill="FFFFFF"/>
        </w:rPr>
        <w:t xml:space="preserve">(признанного утратившим силу) нормативного правового акта, не подлежат применению в </w:t>
      </w:r>
      <w:proofErr w:type="spellStart"/>
      <w:r w:rsidR="00B91A3C">
        <w:rPr>
          <w:rFonts w:ascii="Times New Roman" w:hAnsi="Times New Roman" w:cs="Times New Roman"/>
          <w:color w:val="000000"/>
          <w:sz w:val="26"/>
          <w:szCs w:val="26"/>
          <w:shd w:val="clear" w:color="auto" w:fill="FFFFFF"/>
        </w:rPr>
        <w:t>Иштымбальском</w:t>
      </w:r>
      <w:proofErr w:type="spellEnd"/>
      <w:r>
        <w:rPr>
          <w:rFonts w:ascii="Times New Roman" w:hAnsi="Times New Roman" w:cs="Times New Roman"/>
          <w:color w:val="000000"/>
          <w:sz w:val="26"/>
          <w:szCs w:val="26"/>
          <w:shd w:val="clear" w:color="auto" w:fill="FFFFFF"/>
        </w:rPr>
        <w:t xml:space="preserve"> сельском поселении со дня отмены (признания утратившим силу)  нормативного правового акта, которым было установлено полномочие по принятию такого акта</w:t>
      </w:r>
      <w:proofErr w:type="gramEnd"/>
      <w:r>
        <w:rPr>
          <w:rFonts w:ascii="Times New Roman" w:hAnsi="Times New Roman" w:cs="Times New Roman"/>
          <w:color w:val="000000"/>
          <w:sz w:val="26"/>
          <w:szCs w:val="26"/>
          <w:shd w:val="clear" w:color="auto" w:fill="FFFFFF"/>
        </w:rPr>
        <w:t xml:space="preserve">, при условии, что полномочие по принятию соответствующего  нормативного правового акта не было установлено иным   нормативным правовым актом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olor w:val="000000"/>
          <w:sz w:val="26"/>
          <w:szCs w:val="26"/>
          <w:shd w:val="clear" w:color="auto" w:fill="FFFFFF"/>
        </w:rPr>
        <w:t xml:space="preserve"> сельского поселения</w:t>
      </w:r>
      <w:r>
        <w:rPr>
          <w:rFonts w:ascii="Times New Roman" w:hAnsi="Times New Roman" w:cs="Times New Roman"/>
          <w:color w:val="000000"/>
          <w:sz w:val="26"/>
          <w:szCs w:val="26"/>
          <w:shd w:val="clear" w:color="auto" w:fill="FFFFFF"/>
        </w:rPr>
        <w:t>.</w:t>
      </w:r>
    </w:p>
    <w:p w:rsidR="0053674D" w:rsidRDefault="0053674D" w:rsidP="0053674D">
      <w:pPr>
        <w:pStyle w:val="ConsPlusNormal"/>
        <w:jc w:val="both"/>
        <w:rPr>
          <w:rFonts w:ascii="Times New Roman" w:hAnsi="Times New Roman" w:cs="Times New Roman"/>
          <w:color w:val="000000"/>
          <w:sz w:val="26"/>
          <w:szCs w:val="26"/>
          <w:shd w:val="clear" w:color="auto" w:fill="FFFFFF"/>
        </w:rPr>
      </w:pPr>
    </w:p>
    <w:p w:rsidR="0053674D" w:rsidRDefault="0053674D" w:rsidP="0053674D">
      <w:pPr>
        <w:pStyle w:val="ConsPlusTitle"/>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Условия установления обязательных требований и оценка</w:t>
      </w:r>
    </w:p>
    <w:p w:rsidR="0053674D" w:rsidRDefault="0053674D" w:rsidP="0053674D">
      <w:pPr>
        <w:pStyle w:val="ConsPlusTitle"/>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проектов нормативных правовых актов</w:t>
      </w:r>
    </w:p>
    <w:p w:rsidR="0053674D" w:rsidRDefault="0053674D" w:rsidP="0053674D">
      <w:pPr>
        <w:pStyle w:val="ConsPlusNormal"/>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540"/>
        <w:jc w:val="both"/>
        <w:rPr>
          <w:sz w:val="26"/>
          <w:szCs w:val="26"/>
        </w:rPr>
      </w:pPr>
      <w:r>
        <w:rPr>
          <w:rFonts w:ascii="Times New Roman" w:hAnsi="Times New Roman" w:cs="Times New Roman"/>
          <w:color w:val="000000"/>
          <w:sz w:val="26"/>
          <w:szCs w:val="26"/>
          <w:shd w:val="clear" w:color="auto" w:fill="FFFFFF"/>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содержание обязательных требований (условия, ограничения, запреты, обязанности);</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лица, обязанные соблюдать обязательные требования;</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зависимости от объекта установления обязательных требований:</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53674D" w:rsidRDefault="0053674D" w:rsidP="0053674D">
      <w:pPr>
        <w:pStyle w:val="ConsPlusNormal"/>
        <w:ind w:firstLine="540"/>
        <w:jc w:val="both"/>
        <w:rPr>
          <w:rFonts w:ascii="Times New Roman" w:hAnsi="Times New Roman" w:cs="Times New Roman"/>
          <w:b/>
          <w:color w:val="000000"/>
          <w:sz w:val="26"/>
          <w:szCs w:val="26"/>
          <w:shd w:val="clear" w:color="auto" w:fill="FFFFFF"/>
        </w:rPr>
      </w:pPr>
      <w:proofErr w:type="gramStart"/>
      <w:r>
        <w:rPr>
          <w:rFonts w:ascii="Times New Roman" w:hAnsi="Times New Roman" w:cs="Times New Roman"/>
          <w:color w:val="000000"/>
          <w:sz w:val="26"/>
          <w:szCs w:val="26"/>
          <w:shd w:val="clear" w:color="auto" w:fill="FFFFFF"/>
        </w:rPr>
        <w:lastRenderedPageBreak/>
        <w:t>-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иные формы оценки и экспертизы.</w:t>
      </w:r>
      <w:proofErr w:type="gramEnd"/>
    </w:p>
    <w:p w:rsidR="0053674D" w:rsidRDefault="0053674D" w:rsidP="0053674D">
      <w:pPr>
        <w:pStyle w:val="ConsPlusNormal"/>
        <w:ind w:firstLine="539"/>
        <w:jc w:val="both"/>
        <w:rPr>
          <w:sz w:val="26"/>
          <w:szCs w:val="26"/>
        </w:rPr>
      </w:pPr>
      <w:r>
        <w:rPr>
          <w:rFonts w:ascii="Times New Roman" w:hAnsi="Times New Roman" w:cs="Times New Roman"/>
          <w:color w:val="000000"/>
          <w:sz w:val="26"/>
          <w:szCs w:val="26"/>
          <w:shd w:val="clear" w:color="auto" w:fill="FFFFFF"/>
        </w:rPr>
        <w:t xml:space="preserve">6. В целях </w:t>
      </w:r>
      <w:proofErr w:type="gramStart"/>
      <w:r>
        <w:rPr>
          <w:rFonts w:ascii="Times New Roman" w:hAnsi="Times New Roman" w:cs="Times New Roman"/>
          <w:color w:val="000000"/>
          <w:sz w:val="26"/>
          <w:szCs w:val="26"/>
          <w:shd w:val="clear" w:color="auto" w:fill="FFFFFF"/>
        </w:rPr>
        <w:t>обеспечения возможности проведения публичного обсуждения проекта   нормативного правового акта</w:t>
      </w:r>
      <w:proofErr w:type="gram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Иштымбальского</w:t>
      </w:r>
      <w:proofErr w:type="spellEnd"/>
      <w:r>
        <w:rPr>
          <w:rFonts w:ascii="Times New Roman" w:hAnsi="Times New Roman" w:cs="Times New Roman"/>
          <w:color w:val="000000"/>
          <w:sz w:val="26"/>
          <w:szCs w:val="26"/>
          <w:shd w:val="clear" w:color="auto" w:fill="FFFFFF"/>
        </w:rPr>
        <w:t xml:space="preserve"> сельского поселения </w:t>
      </w:r>
      <w:proofErr w:type="spellStart"/>
      <w:r w:rsidR="00B91A3C">
        <w:rPr>
          <w:rFonts w:ascii="Times New Roman" w:hAnsi="Times New Roman" w:cs="Times New Roman"/>
          <w:color w:val="000000"/>
          <w:sz w:val="26"/>
          <w:szCs w:val="26"/>
          <w:shd w:val="clear" w:color="auto" w:fill="FFFFFF"/>
        </w:rPr>
        <w:t>Иштымбальская</w:t>
      </w:r>
      <w:proofErr w:type="spellEnd"/>
      <w:r>
        <w:rPr>
          <w:rFonts w:ascii="Times New Roman" w:hAnsi="Times New Roman" w:cs="Times New Roman"/>
          <w:color w:val="000000"/>
          <w:sz w:val="26"/>
          <w:szCs w:val="26"/>
          <w:shd w:val="clear" w:color="auto" w:fill="FFFFFF"/>
        </w:rPr>
        <w:t xml:space="preserve"> сельская администрация, являющееся разработчиком проекта нормативного правового акта (далее - разработчик), в течение одного рабочего дня обеспечивает размещение</w:t>
      </w:r>
      <w:r>
        <w:rPr>
          <w:rFonts w:ascii="Times New Roman" w:hAnsi="Times New Roman" w:cs="Times New Roman"/>
          <w:b/>
          <w:bCs/>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на официальном сайте Куженерского муниципального района в информационно-телекоммуникационной сети «Интернет» и на местах обнародования по адресу: Республика Марий Эл, </w:t>
      </w:r>
      <w:proofErr w:type="spellStart"/>
      <w:r>
        <w:rPr>
          <w:rFonts w:ascii="Times New Roman" w:hAnsi="Times New Roman" w:cs="Times New Roman"/>
          <w:color w:val="000000"/>
          <w:sz w:val="26"/>
          <w:szCs w:val="26"/>
          <w:shd w:val="clear" w:color="auto" w:fill="FFFFFF"/>
        </w:rPr>
        <w:t>Куженерский</w:t>
      </w:r>
      <w:proofErr w:type="spellEnd"/>
      <w:r>
        <w:rPr>
          <w:rFonts w:ascii="Times New Roman" w:hAnsi="Times New Roman" w:cs="Times New Roman"/>
          <w:color w:val="000000"/>
          <w:sz w:val="26"/>
          <w:szCs w:val="26"/>
          <w:shd w:val="clear" w:color="auto" w:fill="FFFFFF"/>
        </w:rPr>
        <w:t xml:space="preserve"> район, </w:t>
      </w:r>
      <w:proofErr w:type="spellStart"/>
      <w:r>
        <w:rPr>
          <w:rFonts w:ascii="Times New Roman" w:hAnsi="Times New Roman" w:cs="Times New Roman"/>
          <w:color w:val="000000"/>
          <w:sz w:val="26"/>
          <w:szCs w:val="26"/>
          <w:shd w:val="clear" w:color="auto" w:fill="FFFFFF"/>
        </w:rPr>
        <w:t>д</w:t>
      </w:r>
      <w:proofErr w:type="gramStart"/>
      <w:r>
        <w:rPr>
          <w:rFonts w:ascii="Times New Roman" w:hAnsi="Times New Roman" w:cs="Times New Roman"/>
          <w:color w:val="000000"/>
          <w:sz w:val="26"/>
          <w:szCs w:val="26"/>
          <w:shd w:val="clear" w:color="auto" w:fill="FFFFFF"/>
        </w:rPr>
        <w:t>.</w:t>
      </w:r>
      <w:r w:rsidR="00B91A3C">
        <w:rPr>
          <w:rFonts w:ascii="Times New Roman" w:hAnsi="Times New Roman" w:cs="Times New Roman"/>
          <w:color w:val="000000"/>
          <w:sz w:val="26"/>
          <w:szCs w:val="26"/>
          <w:shd w:val="clear" w:color="auto" w:fill="FFFFFF"/>
        </w:rPr>
        <w:t>И</w:t>
      </w:r>
      <w:proofErr w:type="gramEnd"/>
      <w:r w:rsidR="00B91A3C">
        <w:rPr>
          <w:rFonts w:ascii="Times New Roman" w:hAnsi="Times New Roman" w:cs="Times New Roman"/>
          <w:color w:val="000000"/>
          <w:sz w:val="26"/>
          <w:szCs w:val="26"/>
          <w:shd w:val="clear" w:color="auto" w:fill="FFFFFF"/>
        </w:rPr>
        <w:t>штымбал</w:t>
      </w:r>
      <w:proofErr w:type="spellEnd"/>
      <w:r>
        <w:rPr>
          <w:rFonts w:ascii="Times New Roman" w:hAnsi="Times New Roman" w:cs="Times New Roman"/>
          <w:color w:val="000000"/>
          <w:sz w:val="26"/>
          <w:szCs w:val="26"/>
          <w:shd w:val="clear" w:color="auto" w:fill="FFFFFF"/>
        </w:rPr>
        <w:t xml:space="preserve">, ул. </w:t>
      </w:r>
      <w:r w:rsidR="00B91A3C">
        <w:rPr>
          <w:rFonts w:ascii="Times New Roman" w:hAnsi="Times New Roman" w:cs="Times New Roman"/>
          <w:color w:val="000000"/>
          <w:sz w:val="26"/>
          <w:szCs w:val="26"/>
          <w:shd w:val="clear" w:color="auto" w:fill="FFFFFF"/>
        </w:rPr>
        <w:t>Набережная</w:t>
      </w:r>
      <w:r>
        <w:rPr>
          <w:rFonts w:ascii="Times New Roman" w:hAnsi="Times New Roman" w:cs="Times New Roman"/>
          <w:color w:val="000000"/>
          <w:sz w:val="26"/>
          <w:szCs w:val="26"/>
          <w:shd w:val="clear" w:color="auto" w:fill="FFFFFF"/>
        </w:rPr>
        <w:t xml:space="preserve">, д. </w:t>
      </w:r>
      <w:r w:rsidR="00B91A3C">
        <w:rPr>
          <w:rFonts w:ascii="Times New Roman" w:hAnsi="Times New Roman" w:cs="Times New Roman"/>
          <w:color w:val="000000"/>
          <w:sz w:val="26"/>
          <w:szCs w:val="26"/>
          <w:shd w:val="clear" w:color="auto" w:fill="FFFFFF"/>
        </w:rPr>
        <w:t>2</w:t>
      </w:r>
      <w:r>
        <w:rPr>
          <w:rFonts w:ascii="Times New Roman" w:hAnsi="Times New Roman" w:cs="Times New Roman"/>
          <w:color w:val="000000"/>
          <w:sz w:val="26"/>
          <w:szCs w:val="26"/>
          <w:shd w:val="clear" w:color="auto" w:fill="FFFFFF"/>
        </w:rPr>
        <w:t>:</w:t>
      </w:r>
    </w:p>
    <w:p w:rsidR="0053674D" w:rsidRDefault="0053674D" w:rsidP="0053674D">
      <w:pPr>
        <w:pStyle w:val="Standard"/>
        <w:ind w:firstLine="539"/>
        <w:jc w:val="both"/>
        <w:rPr>
          <w:sz w:val="26"/>
          <w:szCs w:val="26"/>
          <w:lang w:val="ru-RU"/>
        </w:rPr>
      </w:pPr>
      <w:r>
        <w:rPr>
          <w:sz w:val="26"/>
          <w:szCs w:val="26"/>
          <w:shd w:val="clear" w:color="auto" w:fill="FFFFFF"/>
          <w:lang w:val="ru-RU"/>
        </w:rPr>
        <w:t xml:space="preserve">- проекта нормативного правового акта </w:t>
      </w:r>
      <w:proofErr w:type="spellStart"/>
      <w:r>
        <w:rPr>
          <w:rFonts w:cs="Times New Roman"/>
          <w:sz w:val="26"/>
          <w:szCs w:val="26"/>
          <w:shd w:val="clear" w:color="auto" w:fill="FFFFFF"/>
          <w:lang w:val="ru-RU"/>
        </w:rPr>
        <w:t>Иштымбальского</w:t>
      </w:r>
      <w:proofErr w:type="spellEnd"/>
      <w:r>
        <w:rPr>
          <w:sz w:val="26"/>
          <w:szCs w:val="26"/>
          <w:shd w:val="clear" w:color="auto" w:fill="FFFFFF"/>
          <w:lang w:val="ru-RU"/>
        </w:rPr>
        <w:t xml:space="preserve"> сельского поселения;</w:t>
      </w:r>
    </w:p>
    <w:p w:rsidR="0053674D" w:rsidRDefault="0053674D" w:rsidP="0053674D">
      <w:pPr>
        <w:pStyle w:val="Standard"/>
        <w:ind w:firstLine="539"/>
        <w:jc w:val="both"/>
        <w:rPr>
          <w:sz w:val="26"/>
          <w:szCs w:val="26"/>
          <w:lang w:val="ru-RU"/>
        </w:rPr>
      </w:pPr>
      <w:r>
        <w:rPr>
          <w:sz w:val="26"/>
          <w:szCs w:val="26"/>
          <w:shd w:val="clear" w:color="auto" w:fill="FFFFFF"/>
          <w:lang w:val="ru-RU"/>
        </w:rPr>
        <w:t xml:space="preserve">- пояснительной записки к проекту нормативного правового акта </w:t>
      </w:r>
      <w:proofErr w:type="spellStart"/>
      <w:r>
        <w:rPr>
          <w:sz w:val="26"/>
          <w:szCs w:val="26"/>
          <w:shd w:val="clear" w:color="auto" w:fill="FFFFFF"/>
          <w:lang w:val="ru-RU"/>
        </w:rPr>
        <w:t>Иштымбальского</w:t>
      </w:r>
      <w:proofErr w:type="spellEnd"/>
      <w:r>
        <w:rPr>
          <w:rFonts w:cs="Times New Roman"/>
          <w:sz w:val="26"/>
          <w:szCs w:val="26"/>
          <w:shd w:val="clear" w:color="auto" w:fill="FFFFFF"/>
          <w:lang w:val="ru-RU"/>
        </w:rPr>
        <w:t xml:space="preserve"> </w:t>
      </w:r>
      <w:r>
        <w:rPr>
          <w:sz w:val="26"/>
          <w:szCs w:val="26"/>
          <w:shd w:val="clear" w:color="auto" w:fill="FFFFFF"/>
          <w:lang w:val="ru-RU"/>
        </w:rPr>
        <w:t>сельского поселения;</w:t>
      </w:r>
    </w:p>
    <w:p w:rsidR="0053674D" w:rsidRDefault="0053674D" w:rsidP="0053674D">
      <w:pPr>
        <w:pStyle w:val="Standard"/>
        <w:ind w:firstLine="539"/>
        <w:jc w:val="both"/>
        <w:rPr>
          <w:sz w:val="26"/>
          <w:szCs w:val="26"/>
          <w:lang w:val="ru-RU"/>
        </w:rPr>
      </w:pPr>
      <w:r>
        <w:rPr>
          <w:sz w:val="26"/>
          <w:szCs w:val="26"/>
          <w:shd w:val="clear" w:color="auto" w:fill="FFFFFF"/>
          <w:lang w:val="ru-RU"/>
        </w:rPr>
        <w:t xml:space="preserve">- информации о сроках проведения публичного обсуждения, об электронном и почтовом адресе, по которым можно направить предложения по совершенствованию устанавливаемого в проекте нормативного правового акта </w:t>
      </w:r>
      <w:proofErr w:type="spellStart"/>
      <w:r>
        <w:rPr>
          <w:rFonts w:cs="Times New Roman"/>
          <w:sz w:val="26"/>
          <w:szCs w:val="26"/>
          <w:shd w:val="clear" w:color="auto" w:fill="FFFFFF"/>
          <w:lang w:val="ru-RU"/>
        </w:rPr>
        <w:t>Иштымбальского</w:t>
      </w:r>
      <w:proofErr w:type="spellEnd"/>
      <w:r>
        <w:rPr>
          <w:sz w:val="26"/>
          <w:szCs w:val="26"/>
          <w:shd w:val="clear" w:color="auto" w:fill="FFFFFF"/>
          <w:lang w:val="ru-RU"/>
        </w:rPr>
        <w:t xml:space="preserve"> сельского поселения</w:t>
      </w:r>
      <w:r>
        <w:rPr>
          <w:rFonts w:eastAsia="Times New Roman"/>
          <w:sz w:val="26"/>
          <w:szCs w:val="26"/>
          <w:shd w:val="clear" w:color="auto" w:fill="FFFFFF"/>
          <w:lang w:val="ru-RU" w:eastAsia="ru-RU"/>
        </w:rPr>
        <w:t xml:space="preserve"> правового</w:t>
      </w:r>
      <w:r>
        <w:rPr>
          <w:sz w:val="26"/>
          <w:szCs w:val="26"/>
          <w:shd w:val="clear" w:color="auto" w:fill="FFFFFF"/>
          <w:lang w:val="ru-RU"/>
        </w:rPr>
        <w:t xml:space="preserve"> регулирования и иные замечания.</w:t>
      </w:r>
    </w:p>
    <w:p w:rsidR="0053674D" w:rsidRDefault="0053674D" w:rsidP="0053674D">
      <w:pPr>
        <w:pStyle w:val="Standard"/>
        <w:ind w:firstLine="539"/>
        <w:jc w:val="both"/>
        <w:rPr>
          <w:sz w:val="26"/>
          <w:szCs w:val="26"/>
          <w:lang w:val="ru-RU"/>
        </w:rPr>
      </w:pPr>
      <w:r>
        <w:rPr>
          <w:sz w:val="26"/>
          <w:szCs w:val="26"/>
          <w:shd w:val="clear" w:color="auto" w:fill="FFFFFF"/>
          <w:lang w:val="ru-RU"/>
        </w:rPr>
        <w:t xml:space="preserve">Срок проведения публичного обсуждения и направления </w:t>
      </w:r>
      <w:proofErr w:type="gramStart"/>
      <w:r>
        <w:rPr>
          <w:sz w:val="26"/>
          <w:szCs w:val="26"/>
          <w:shd w:val="clear" w:color="auto" w:fill="FFFFFF"/>
          <w:lang w:val="ru-RU"/>
        </w:rPr>
        <w:t>предложений</w:t>
      </w:r>
      <w:proofErr w:type="gramEnd"/>
      <w:r>
        <w:rPr>
          <w:sz w:val="26"/>
          <w:szCs w:val="26"/>
          <w:shd w:val="clear" w:color="auto" w:fill="FFFFFF"/>
          <w:lang w:val="ru-RU"/>
        </w:rPr>
        <w:t xml:space="preserve"> по совершенствованию устанавливаемого в проекте нормативного правового акта </w:t>
      </w:r>
      <w:proofErr w:type="spellStart"/>
      <w:r>
        <w:rPr>
          <w:rFonts w:cs="Times New Roman"/>
          <w:sz w:val="26"/>
          <w:szCs w:val="26"/>
          <w:shd w:val="clear" w:color="auto" w:fill="FFFFFF"/>
          <w:lang w:val="ru-RU"/>
        </w:rPr>
        <w:t>Иштымбальского</w:t>
      </w:r>
      <w:proofErr w:type="spellEnd"/>
      <w:r>
        <w:rPr>
          <w:sz w:val="26"/>
          <w:szCs w:val="26"/>
          <w:shd w:val="clear" w:color="auto" w:fill="FFFFFF"/>
          <w:lang w:val="ru-RU"/>
        </w:rPr>
        <w:t xml:space="preserve"> сельского поселения</w:t>
      </w:r>
      <w:r>
        <w:rPr>
          <w:rFonts w:eastAsia="Times New Roman"/>
          <w:sz w:val="26"/>
          <w:szCs w:val="26"/>
          <w:shd w:val="clear" w:color="auto" w:fill="FFFFFF"/>
          <w:lang w:val="ru-RU" w:eastAsia="ru-RU"/>
        </w:rPr>
        <w:t xml:space="preserve">  правового</w:t>
      </w:r>
      <w:r>
        <w:rPr>
          <w:sz w:val="26"/>
          <w:szCs w:val="26"/>
          <w:shd w:val="clear" w:color="auto" w:fill="FFFFFF"/>
          <w:lang w:val="ru-RU"/>
        </w:rPr>
        <w:t xml:space="preserve"> регулирования и иных замечаний определяется </w:t>
      </w:r>
      <w:r w:rsidR="00B91A3C">
        <w:rPr>
          <w:sz w:val="26"/>
          <w:szCs w:val="26"/>
          <w:shd w:val="clear" w:color="auto" w:fill="FFFFFF"/>
          <w:lang w:val="ru-RU"/>
        </w:rPr>
        <w:t>Иштымбальской</w:t>
      </w:r>
      <w:r>
        <w:rPr>
          <w:sz w:val="26"/>
          <w:szCs w:val="26"/>
          <w:shd w:val="clear" w:color="auto" w:fill="FFFFFF"/>
          <w:lang w:val="ru-RU"/>
        </w:rPr>
        <w:t xml:space="preserve"> сельской администрацией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53674D" w:rsidRDefault="0053674D" w:rsidP="0053674D">
      <w:pPr>
        <w:pStyle w:val="Standard"/>
        <w:ind w:firstLine="539"/>
        <w:jc w:val="both"/>
        <w:rPr>
          <w:sz w:val="26"/>
          <w:szCs w:val="26"/>
          <w:lang w:val="ru-RU"/>
        </w:rPr>
      </w:pPr>
      <w:proofErr w:type="gramStart"/>
      <w:r>
        <w:rPr>
          <w:sz w:val="26"/>
          <w:szCs w:val="26"/>
          <w:shd w:val="clear" w:color="auto" w:fill="FFFFFF"/>
          <w:lang w:val="ru-RU"/>
        </w:rPr>
        <w:t xml:space="preserve">Внесенные предложения по совершенствованию устанавливаемого в проекте   нормативного правового акта </w:t>
      </w:r>
      <w:proofErr w:type="spellStart"/>
      <w:r>
        <w:rPr>
          <w:rFonts w:cs="Times New Roman"/>
          <w:sz w:val="26"/>
          <w:szCs w:val="26"/>
          <w:shd w:val="clear" w:color="auto" w:fill="FFFFFF"/>
          <w:lang w:val="ru-RU"/>
        </w:rPr>
        <w:t>Иштымбальского</w:t>
      </w:r>
      <w:proofErr w:type="spellEnd"/>
      <w:r>
        <w:rPr>
          <w:sz w:val="26"/>
          <w:szCs w:val="26"/>
          <w:shd w:val="clear" w:color="auto" w:fill="FFFFFF"/>
          <w:lang w:val="ru-RU"/>
        </w:rPr>
        <w:t xml:space="preserve"> сельского поселения</w:t>
      </w:r>
      <w:r>
        <w:rPr>
          <w:rFonts w:eastAsia="Times New Roman"/>
          <w:sz w:val="26"/>
          <w:szCs w:val="26"/>
          <w:shd w:val="clear" w:color="auto" w:fill="FFFFFF"/>
          <w:lang w:val="ru-RU" w:eastAsia="ru-RU"/>
        </w:rPr>
        <w:t xml:space="preserve"> правового</w:t>
      </w:r>
      <w:r>
        <w:rPr>
          <w:sz w:val="26"/>
          <w:szCs w:val="26"/>
          <w:shd w:val="clear" w:color="auto" w:fill="FFFFFF"/>
          <w:lang w:val="ru-RU"/>
        </w:rPr>
        <w:t xml:space="preserve"> регулирования и иные замечания к проекту анализируются </w:t>
      </w:r>
      <w:r w:rsidR="00B91A3C">
        <w:rPr>
          <w:sz w:val="26"/>
          <w:szCs w:val="26"/>
          <w:shd w:val="clear" w:color="auto" w:fill="FFFFFF"/>
          <w:lang w:val="ru-RU"/>
        </w:rPr>
        <w:t>Иштымбальской</w:t>
      </w:r>
      <w:r>
        <w:rPr>
          <w:sz w:val="26"/>
          <w:szCs w:val="26"/>
          <w:shd w:val="clear" w:color="auto" w:fill="FFFFFF"/>
          <w:lang w:val="ru-RU"/>
        </w:rPr>
        <w:t xml:space="preserve"> сельской администрацией и в случае согласия с представленными предложениями (замечаниями) </w:t>
      </w:r>
      <w:proofErr w:type="spellStart"/>
      <w:r w:rsidR="00B91A3C">
        <w:rPr>
          <w:sz w:val="26"/>
          <w:szCs w:val="26"/>
          <w:shd w:val="clear" w:color="auto" w:fill="FFFFFF"/>
          <w:lang w:val="ru-RU"/>
        </w:rPr>
        <w:t>Иштымбальская</w:t>
      </w:r>
      <w:proofErr w:type="spellEnd"/>
      <w:r>
        <w:rPr>
          <w:sz w:val="26"/>
          <w:szCs w:val="26"/>
          <w:shd w:val="clear" w:color="auto" w:fill="FFFFFF"/>
          <w:lang w:val="ru-RU"/>
        </w:rPr>
        <w:t xml:space="preserve"> сельская администрация принимает меры по доработке проекта   нормативного правового акта </w:t>
      </w:r>
      <w:proofErr w:type="spellStart"/>
      <w:r>
        <w:rPr>
          <w:sz w:val="26"/>
          <w:szCs w:val="26"/>
          <w:shd w:val="clear" w:color="auto" w:fill="FFFFFF"/>
          <w:lang w:val="ru-RU"/>
        </w:rPr>
        <w:t>Иштымбальского</w:t>
      </w:r>
      <w:proofErr w:type="spellEnd"/>
      <w:r>
        <w:rPr>
          <w:sz w:val="26"/>
          <w:szCs w:val="26"/>
          <w:shd w:val="clear" w:color="auto" w:fill="FFFFFF"/>
          <w:lang w:val="ru-RU"/>
        </w:rPr>
        <w:t xml:space="preserve">  сельского поселения, а в случае несогласия - готовит дополнение к пояснительной записке, в котором указывает основания своего</w:t>
      </w:r>
      <w:proofErr w:type="gramEnd"/>
      <w:r>
        <w:rPr>
          <w:sz w:val="26"/>
          <w:szCs w:val="26"/>
          <w:shd w:val="clear" w:color="auto" w:fill="FFFFFF"/>
          <w:lang w:val="ru-RU"/>
        </w:rPr>
        <w:t xml:space="preserve"> несогласия (возражения). О результатах рассмотрения </w:t>
      </w:r>
      <w:proofErr w:type="gramStart"/>
      <w:r>
        <w:rPr>
          <w:sz w:val="26"/>
          <w:szCs w:val="26"/>
          <w:shd w:val="clear" w:color="auto" w:fill="FFFFFF"/>
          <w:lang w:val="ru-RU"/>
        </w:rPr>
        <w:t>предложений</w:t>
      </w:r>
      <w:proofErr w:type="gramEnd"/>
      <w:r>
        <w:rPr>
          <w:sz w:val="26"/>
          <w:szCs w:val="26"/>
          <w:shd w:val="clear" w:color="auto" w:fill="FFFFFF"/>
          <w:lang w:val="ru-RU"/>
        </w:rPr>
        <w:t xml:space="preserve"> по совершенствованию устанавливаемого в проекте нормативного правового акта </w:t>
      </w:r>
      <w:proofErr w:type="spellStart"/>
      <w:r>
        <w:rPr>
          <w:rFonts w:cs="Times New Roman"/>
          <w:sz w:val="26"/>
          <w:szCs w:val="26"/>
          <w:shd w:val="clear" w:color="auto" w:fill="FFFFFF"/>
          <w:lang w:val="ru-RU"/>
        </w:rPr>
        <w:t>Иштымбальского</w:t>
      </w:r>
      <w:proofErr w:type="spellEnd"/>
      <w:r>
        <w:rPr>
          <w:sz w:val="26"/>
          <w:szCs w:val="26"/>
          <w:shd w:val="clear" w:color="auto" w:fill="FFFFFF"/>
          <w:lang w:val="ru-RU"/>
        </w:rPr>
        <w:t xml:space="preserve"> сельского поселения</w:t>
      </w:r>
      <w:r>
        <w:rPr>
          <w:rFonts w:eastAsia="Times New Roman"/>
          <w:sz w:val="26"/>
          <w:szCs w:val="26"/>
          <w:shd w:val="clear" w:color="auto" w:fill="FFFFFF"/>
          <w:lang w:val="ru-RU" w:eastAsia="ru-RU"/>
        </w:rPr>
        <w:t xml:space="preserve"> правового</w:t>
      </w:r>
      <w:r>
        <w:rPr>
          <w:sz w:val="26"/>
          <w:szCs w:val="26"/>
          <w:shd w:val="clear" w:color="auto" w:fill="FFFFFF"/>
          <w:lang w:val="ru-RU"/>
        </w:rPr>
        <w:t xml:space="preserve"> регулирования и иных замечаний </w:t>
      </w:r>
      <w:proofErr w:type="spellStart"/>
      <w:r w:rsidR="00B91A3C">
        <w:rPr>
          <w:sz w:val="26"/>
          <w:szCs w:val="26"/>
          <w:shd w:val="clear" w:color="auto" w:fill="FFFFFF"/>
          <w:lang w:val="ru-RU"/>
        </w:rPr>
        <w:t>Иштымбальская</w:t>
      </w:r>
      <w:proofErr w:type="spellEnd"/>
      <w:r>
        <w:rPr>
          <w:sz w:val="26"/>
          <w:szCs w:val="26"/>
          <w:shd w:val="clear" w:color="auto" w:fill="FFFFFF"/>
          <w:lang w:val="ru-RU"/>
        </w:rPr>
        <w:t xml:space="preserve"> сельская администрация в письменной форме информирует автора соответствующих предложений (замечаний) в течение 30 календарных дней со дня их регистрации  в </w:t>
      </w:r>
      <w:r w:rsidR="00B91A3C">
        <w:rPr>
          <w:sz w:val="26"/>
          <w:szCs w:val="26"/>
          <w:shd w:val="clear" w:color="auto" w:fill="FFFFFF"/>
          <w:lang w:val="ru-RU"/>
        </w:rPr>
        <w:t>Иштымбальской</w:t>
      </w:r>
      <w:r>
        <w:rPr>
          <w:sz w:val="26"/>
          <w:szCs w:val="26"/>
          <w:shd w:val="clear" w:color="auto" w:fill="FFFFFF"/>
          <w:lang w:val="ru-RU"/>
        </w:rPr>
        <w:t xml:space="preserve"> сельской администрации.</w:t>
      </w:r>
    </w:p>
    <w:p w:rsidR="0053674D" w:rsidRDefault="0053674D" w:rsidP="0053674D">
      <w:pPr>
        <w:pStyle w:val="ConsPlusNormal"/>
        <w:ind w:firstLine="539"/>
        <w:jc w:val="both"/>
        <w:rPr>
          <w:sz w:val="26"/>
          <w:szCs w:val="26"/>
        </w:rPr>
      </w:pPr>
      <w:r>
        <w:rPr>
          <w:rFonts w:ascii="Times New Roman" w:hAnsi="Times New Roman" w:cs="Times New Roman"/>
          <w:color w:val="000000"/>
          <w:sz w:val="26"/>
          <w:szCs w:val="26"/>
          <w:shd w:val="clear" w:color="auto" w:fill="FFFFFF"/>
        </w:rPr>
        <w:t xml:space="preserve">7. Должностное лицо </w:t>
      </w:r>
      <w:r w:rsidR="00B91A3C">
        <w:rPr>
          <w:rFonts w:ascii="Times New Roman" w:hAnsi="Times New Roman" w:cs="Times New Roman"/>
          <w:color w:val="000000"/>
          <w:sz w:val="26"/>
          <w:szCs w:val="26"/>
          <w:shd w:val="clear" w:color="auto" w:fill="FFFFFF"/>
        </w:rPr>
        <w:t>Иштымбальской</w:t>
      </w:r>
      <w:r>
        <w:rPr>
          <w:rFonts w:ascii="Times New Roman" w:hAnsi="Times New Roman" w:cs="Times New Roman"/>
          <w:color w:val="000000"/>
          <w:sz w:val="26"/>
          <w:szCs w:val="26"/>
          <w:shd w:val="clear" w:color="auto" w:fill="FFFFFF"/>
        </w:rPr>
        <w:t xml:space="preserve"> сельской администрации проводит правовую экспертизу проекта муниципального нормативного правового акта, устанавливающего обязательные требования.</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8. В целях оценки обязательных требований на соответствие законодательству Российской Федерации проводится правовая экспертиза проекта нормативного правового акта, устанавливающего обязательные требования.</w:t>
      </w:r>
    </w:p>
    <w:p w:rsidR="0053674D" w:rsidRDefault="0053674D" w:rsidP="0053674D">
      <w:pPr>
        <w:pStyle w:val="ConsPlusNormal"/>
        <w:jc w:val="both"/>
        <w:rPr>
          <w:rFonts w:ascii="Times New Roman" w:hAnsi="Times New Roman" w:cs="Times New Roman"/>
          <w:color w:val="000000"/>
          <w:sz w:val="26"/>
          <w:szCs w:val="26"/>
          <w:shd w:val="clear" w:color="auto" w:fill="FFFFFF"/>
        </w:rPr>
      </w:pPr>
    </w:p>
    <w:p w:rsidR="002B74DE" w:rsidRDefault="002B74DE" w:rsidP="0053674D">
      <w:pPr>
        <w:pStyle w:val="ConsPlusTitle"/>
        <w:jc w:val="center"/>
        <w:rPr>
          <w:rFonts w:ascii="Times New Roman" w:hAnsi="Times New Roman" w:cs="Times New Roman"/>
          <w:color w:val="000000"/>
          <w:sz w:val="26"/>
          <w:szCs w:val="26"/>
          <w:shd w:val="clear" w:color="auto" w:fill="FFFFFF"/>
        </w:rPr>
      </w:pPr>
    </w:p>
    <w:p w:rsidR="002B74DE" w:rsidRDefault="002B74DE" w:rsidP="0053674D">
      <w:pPr>
        <w:pStyle w:val="ConsPlusTitle"/>
        <w:jc w:val="center"/>
        <w:rPr>
          <w:rFonts w:ascii="Times New Roman" w:hAnsi="Times New Roman" w:cs="Times New Roman"/>
          <w:color w:val="000000"/>
          <w:sz w:val="26"/>
          <w:szCs w:val="26"/>
          <w:shd w:val="clear" w:color="auto" w:fill="FFFFFF"/>
        </w:rPr>
      </w:pPr>
    </w:p>
    <w:p w:rsidR="0053674D" w:rsidRDefault="0053674D" w:rsidP="0053674D">
      <w:pPr>
        <w:pStyle w:val="ConsPlusTitle"/>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Оценка применения обязательных требований</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540"/>
        <w:jc w:val="both"/>
        <w:rPr>
          <w:sz w:val="26"/>
          <w:szCs w:val="26"/>
        </w:rPr>
      </w:pPr>
      <w:r>
        <w:rPr>
          <w:rFonts w:ascii="Times New Roman" w:hAnsi="Times New Roman" w:cs="Times New Roman"/>
          <w:color w:val="000000"/>
          <w:sz w:val="26"/>
          <w:szCs w:val="26"/>
          <w:shd w:val="clear" w:color="auto" w:fill="FFFFFF"/>
        </w:rPr>
        <w:t>9. В целях анализа обоснованности установленных обязательных требований и оценки,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53674D" w:rsidRDefault="0053674D" w:rsidP="0053674D">
      <w:pPr>
        <w:pStyle w:val="ConsPlusNormal"/>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9.1. Оценка применения обязательных требований проводится </w:t>
      </w:r>
      <w:r w:rsidR="00B91A3C">
        <w:rPr>
          <w:rFonts w:ascii="Times New Roman" w:hAnsi="Times New Roman" w:cs="Times New Roman"/>
          <w:color w:val="000000"/>
          <w:sz w:val="26"/>
          <w:szCs w:val="26"/>
          <w:shd w:val="clear" w:color="auto" w:fill="FFFFFF"/>
        </w:rPr>
        <w:t>Иштымбальской</w:t>
      </w:r>
      <w:r>
        <w:rPr>
          <w:rFonts w:ascii="Times New Roman" w:hAnsi="Times New Roman" w:cs="Times New Roman"/>
          <w:color w:val="000000"/>
          <w:sz w:val="26"/>
          <w:szCs w:val="26"/>
          <w:shd w:val="clear" w:color="auto" w:fill="FFFFFF"/>
        </w:rPr>
        <w:t xml:space="preserve"> сельской администрацией, уполномоченной на осуществление вида муниципального контроля (далее - уполномоченный орган).</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9.2. Процедура оценки применения обязательных требований включает следующие этапы:</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Главе </w:t>
      </w:r>
      <w:r w:rsidR="00B91A3C">
        <w:rPr>
          <w:rFonts w:ascii="Times New Roman" w:hAnsi="Times New Roman" w:cs="Times New Roman"/>
          <w:color w:val="000000"/>
          <w:sz w:val="26"/>
          <w:szCs w:val="26"/>
          <w:shd w:val="clear" w:color="auto" w:fill="FFFFFF"/>
        </w:rPr>
        <w:t>Иштымбальской</w:t>
      </w:r>
      <w:r>
        <w:rPr>
          <w:rFonts w:ascii="Times New Roman" w:hAnsi="Times New Roman" w:cs="Times New Roman"/>
          <w:color w:val="000000"/>
          <w:sz w:val="26"/>
          <w:szCs w:val="26"/>
          <w:shd w:val="clear" w:color="auto" w:fill="FFFFFF"/>
        </w:rPr>
        <w:t xml:space="preserve"> сельской администрации;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б) рассмотрение доклада комиссией при главе </w:t>
      </w:r>
      <w:r w:rsidR="00B91A3C">
        <w:rPr>
          <w:rFonts w:ascii="Times New Roman" w:hAnsi="Times New Roman" w:cs="Times New Roman"/>
          <w:color w:val="000000"/>
          <w:sz w:val="26"/>
          <w:szCs w:val="26"/>
          <w:shd w:val="clear" w:color="auto" w:fill="FFFFFF"/>
        </w:rPr>
        <w:t>Иштымбальской</w:t>
      </w:r>
      <w:r>
        <w:rPr>
          <w:rFonts w:ascii="Times New Roman" w:hAnsi="Times New Roman" w:cs="Times New Roman"/>
          <w:color w:val="000000"/>
          <w:sz w:val="26"/>
          <w:szCs w:val="26"/>
          <w:shd w:val="clear" w:color="auto" w:fill="FFFFFF"/>
        </w:rPr>
        <w:t xml:space="preserve"> сельской администрации и принятие ею одного из решений, указанных в пункте 9.14 настоящего Порядка.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9.3. Разработчик проводит оценку применения обязательных требований в отношении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9 настоящего Порядка, и готовит проект доклада, включающего информацию, указанную в пунктах 9.5 - 9.8 настоящего Порядка.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9.4. Источниками информации для подготовки доклада являются: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 результаты мониторинга применения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результаты анализа осуществления контрольной и разрешительной деятельности;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результаты анализа административной и судебной практики;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color w:val="000000"/>
          <w:sz w:val="26"/>
          <w:szCs w:val="26"/>
          <w:shd w:val="clear" w:color="auto" w:fill="FFFFFF"/>
        </w:rPr>
        <w:t>д</w:t>
      </w:r>
      <w:proofErr w:type="spellEnd"/>
      <w:r>
        <w:rPr>
          <w:rFonts w:ascii="Times New Roman" w:hAnsi="Times New Roman" w:cs="Times New Roman"/>
          <w:color w:val="000000"/>
          <w:sz w:val="26"/>
          <w:szCs w:val="26"/>
          <w:shd w:val="clear" w:color="auto" w:fill="FFFFFF"/>
        </w:rPr>
        <w:t xml:space="preserve">) позиции </w:t>
      </w:r>
      <w:r w:rsidR="00B91A3C">
        <w:rPr>
          <w:rFonts w:ascii="Times New Roman" w:hAnsi="Times New Roman" w:cs="Times New Roman"/>
          <w:color w:val="000000"/>
          <w:sz w:val="26"/>
          <w:szCs w:val="26"/>
          <w:shd w:val="clear" w:color="auto" w:fill="FFFFFF"/>
        </w:rPr>
        <w:t>Иштымбальской</w:t>
      </w:r>
      <w:r>
        <w:rPr>
          <w:rFonts w:ascii="Times New Roman" w:hAnsi="Times New Roman" w:cs="Times New Roman"/>
          <w:color w:val="000000"/>
          <w:sz w:val="26"/>
          <w:szCs w:val="26"/>
          <w:shd w:val="clear" w:color="auto" w:fill="FFFFFF"/>
        </w:rPr>
        <w:t xml:space="preserve"> сельской администрации и, в том числе полученные при разработке проекта муниципального нормативного правового акта на этапе </w:t>
      </w:r>
      <w:proofErr w:type="spellStart"/>
      <w:r>
        <w:rPr>
          <w:rFonts w:ascii="Times New Roman" w:hAnsi="Times New Roman" w:cs="Times New Roman"/>
          <w:color w:val="000000"/>
          <w:sz w:val="26"/>
          <w:szCs w:val="26"/>
          <w:shd w:val="clear" w:color="auto" w:fill="FFFFFF"/>
        </w:rPr>
        <w:t>антикоррупционной</w:t>
      </w:r>
      <w:proofErr w:type="spellEnd"/>
      <w:r>
        <w:rPr>
          <w:rFonts w:ascii="Times New Roman" w:hAnsi="Times New Roman" w:cs="Times New Roman"/>
          <w:color w:val="000000"/>
          <w:sz w:val="26"/>
          <w:szCs w:val="26"/>
          <w:shd w:val="clear" w:color="auto" w:fill="FFFFFF"/>
        </w:rPr>
        <w:t xml:space="preserve"> экспертизы, оценки регулирующего воздействия, правовой экспертизы.</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9.5. В доклад включается следующая информация: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 общая характеристика оцениваемых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результаты оценки применения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выводы и предложения по итогам оценки применения обязательных требований.</w:t>
      </w:r>
    </w:p>
    <w:p w:rsidR="00B91A3C" w:rsidRPr="00B91A3C" w:rsidRDefault="00B91A3C" w:rsidP="00B91A3C">
      <w:pPr>
        <w:shd w:val="clear" w:color="auto" w:fill="FFFFFF"/>
        <w:spacing w:after="0"/>
        <w:rPr>
          <w:rFonts w:ascii="Times New Roman" w:eastAsia="Times New Roman" w:hAnsi="Times New Roman" w:cs="Times New Roman"/>
          <w:color w:val="1A1A1A"/>
          <w:sz w:val="26"/>
          <w:szCs w:val="26"/>
        </w:rPr>
      </w:pPr>
      <w:r>
        <w:rPr>
          <w:rFonts w:ascii="Times New Roman" w:hAnsi="Times New Roman" w:cs="Times New Roman"/>
          <w:color w:val="000000"/>
          <w:sz w:val="26"/>
          <w:szCs w:val="26"/>
          <w:shd w:val="clear" w:color="auto" w:fill="FFFFFF"/>
        </w:rPr>
        <w:tab/>
      </w:r>
      <w:r w:rsidR="0053674D">
        <w:rPr>
          <w:rFonts w:ascii="Times New Roman" w:hAnsi="Times New Roman" w:cs="Times New Roman"/>
          <w:color w:val="000000"/>
          <w:sz w:val="26"/>
          <w:szCs w:val="26"/>
          <w:shd w:val="clear" w:color="auto" w:fill="FFFFFF"/>
        </w:rPr>
        <w:t xml:space="preserve">9.6. </w:t>
      </w:r>
      <w:r w:rsidRPr="00B91A3C">
        <w:rPr>
          <w:rFonts w:ascii="Times New Roman" w:eastAsia="Times New Roman" w:hAnsi="Times New Roman" w:cs="Times New Roman"/>
          <w:color w:val="1A1A1A"/>
          <w:sz w:val="26"/>
          <w:szCs w:val="26"/>
        </w:rPr>
        <w:t>Общая характеристика системы оцениваемых обязательных требований должна включать</w:t>
      </w:r>
      <w:r w:rsidRPr="00B91A3C">
        <w:rPr>
          <w:rFonts w:ascii="Helvetica" w:eastAsia="Times New Roman" w:hAnsi="Helvetica" w:cs="Helvetica"/>
          <w:color w:val="1A1A1A"/>
          <w:sz w:val="20"/>
          <w:szCs w:val="20"/>
        </w:rPr>
        <w:t xml:space="preserve"> </w:t>
      </w:r>
      <w:r w:rsidRPr="00B91A3C">
        <w:rPr>
          <w:rFonts w:ascii="Times New Roman" w:eastAsia="Times New Roman" w:hAnsi="Times New Roman" w:cs="Times New Roman"/>
          <w:color w:val="1A1A1A"/>
          <w:sz w:val="26"/>
          <w:szCs w:val="26"/>
        </w:rPr>
        <w:t>следующие сведения:</w:t>
      </w:r>
    </w:p>
    <w:p w:rsidR="00B91A3C" w:rsidRPr="00B91A3C" w:rsidRDefault="00B91A3C" w:rsidP="00B91A3C">
      <w:pPr>
        <w:shd w:val="clear" w:color="auto" w:fill="FFFFFF"/>
        <w:spacing w:after="0" w:line="240" w:lineRule="auto"/>
        <w:jc w:val="both"/>
        <w:rPr>
          <w:rFonts w:ascii="Times New Roman" w:eastAsia="Times New Roman" w:hAnsi="Times New Roman" w:cs="Times New Roman"/>
          <w:color w:val="1A1A1A"/>
          <w:sz w:val="26"/>
          <w:szCs w:val="26"/>
        </w:rPr>
      </w:pPr>
      <w:r w:rsidRPr="00B91A3C">
        <w:rPr>
          <w:rFonts w:ascii="Times New Roman" w:eastAsia="Times New Roman" w:hAnsi="Times New Roman" w:cs="Times New Roman"/>
          <w:color w:val="1A1A1A"/>
          <w:sz w:val="26"/>
          <w:szCs w:val="26"/>
        </w:rPr>
        <w:t>а) перечень нормативных правовых актов и содержащихся в них обязательных требований, включая сведения о внесенных в нормативные правовые акты изменениях (при наличии);</w:t>
      </w:r>
    </w:p>
    <w:p w:rsidR="00B91A3C" w:rsidRPr="00B91A3C" w:rsidRDefault="00B91A3C" w:rsidP="00B91A3C">
      <w:pPr>
        <w:shd w:val="clear" w:color="auto" w:fill="FFFFFF"/>
        <w:spacing w:after="0" w:line="240" w:lineRule="auto"/>
        <w:jc w:val="both"/>
        <w:rPr>
          <w:rFonts w:ascii="Times New Roman" w:eastAsia="Times New Roman" w:hAnsi="Times New Roman" w:cs="Times New Roman"/>
          <w:color w:val="1A1A1A"/>
          <w:sz w:val="26"/>
          <w:szCs w:val="26"/>
        </w:rPr>
      </w:pPr>
      <w:r w:rsidRPr="00B91A3C">
        <w:rPr>
          <w:rFonts w:ascii="Times New Roman" w:eastAsia="Times New Roman" w:hAnsi="Times New Roman" w:cs="Times New Roman"/>
          <w:color w:val="1A1A1A"/>
          <w:sz w:val="26"/>
          <w:szCs w:val="26"/>
        </w:rPr>
        <w:t>б) период действия нормативных правовых актов и их отдельных положений (при наличии);</w:t>
      </w:r>
    </w:p>
    <w:p w:rsidR="00B91A3C" w:rsidRDefault="00B91A3C" w:rsidP="00B91A3C">
      <w:pPr>
        <w:shd w:val="clear" w:color="auto" w:fill="FFFFFF"/>
        <w:spacing w:after="0" w:line="240" w:lineRule="auto"/>
        <w:jc w:val="both"/>
        <w:rPr>
          <w:rFonts w:ascii="Times New Roman" w:eastAsia="Times New Roman" w:hAnsi="Times New Roman" w:cs="Times New Roman"/>
          <w:color w:val="1A1A1A"/>
          <w:sz w:val="26"/>
          <w:szCs w:val="26"/>
        </w:rPr>
      </w:pPr>
      <w:r w:rsidRPr="00B91A3C">
        <w:rPr>
          <w:rFonts w:ascii="Times New Roman" w:eastAsia="Times New Roman" w:hAnsi="Times New Roman" w:cs="Times New Roman"/>
          <w:color w:val="1A1A1A"/>
          <w:sz w:val="26"/>
          <w:szCs w:val="26"/>
        </w:rPr>
        <w:lastRenderedPageBreak/>
        <w:t>в) общая характеристика общественных отношений, включая сферу</w:t>
      </w:r>
      <w:r>
        <w:rPr>
          <w:rFonts w:ascii="Times New Roman" w:eastAsia="Times New Roman" w:hAnsi="Times New Roman" w:cs="Times New Roman"/>
          <w:color w:val="1A1A1A"/>
          <w:sz w:val="26"/>
          <w:szCs w:val="26"/>
        </w:rPr>
        <w:t xml:space="preserve"> </w:t>
      </w:r>
      <w:r w:rsidRPr="00B91A3C">
        <w:rPr>
          <w:rFonts w:ascii="Times New Roman" w:eastAsia="Times New Roman" w:hAnsi="Times New Roman" w:cs="Times New Roman"/>
          <w:color w:val="1A1A1A"/>
          <w:sz w:val="26"/>
          <w:szCs w:val="26"/>
        </w:rPr>
        <w:t>осуществления предпринимательской или ино</w:t>
      </w:r>
      <w:r>
        <w:rPr>
          <w:rFonts w:ascii="Times New Roman" w:eastAsia="Times New Roman" w:hAnsi="Times New Roman" w:cs="Times New Roman"/>
          <w:color w:val="1A1A1A"/>
          <w:sz w:val="26"/>
          <w:szCs w:val="26"/>
        </w:rPr>
        <w:t>й экономической деятель</w:t>
      </w:r>
      <w:r w:rsidRPr="00B91A3C">
        <w:rPr>
          <w:rFonts w:ascii="Times New Roman" w:eastAsia="Times New Roman" w:hAnsi="Times New Roman" w:cs="Times New Roman"/>
          <w:color w:val="1A1A1A"/>
          <w:sz w:val="26"/>
          <w:szCs w:val="26"/>
        </w:rPr>
        <w:t>ности</w:t>
      </w:r>
      <w:r>
        <w:rPr>
          <w:rFonts w:ascii="Times New Roman" w:eastAsia="Times New Roman" w:hAnsi="Times New Roman" w:cs="Times New Roman"/>
          <w:color w:val="1A1A1A"/>
          <w:sz w:val="26"/>
          <w:szCs w:val="26"/>
        </w:rPr>
        <w:t xml:space="preserve"> и конкретные</w:t>
      </w:r>
      <w:r w:rsidRPr="00B91A3C">
        <w:rPr>
          <w:rFonts w:ascii="Times New Roman" w:eastAsia="Times New Roman" w:hAnsi="Times New Roman" w:cs="Times New Roman"/>
          <w:color w:val="1A1A1A"/>
          <w:sz w:val="26"/>
          <w:szCs w:val="26"/>
        </w:rPr>
        <w:t xml:space="preserve"> общественные отношения (группы общественных отношений),</w:t>
      </w:r>
      <w:r>
        <w:rPr>
          <w:rFonts w:ascii="Times New Roman" w:eastAsia="Times New Roman" w:hAnsi="Times New Roman" w:cs="Times New Roman"/>
          <w:color w:val="1A1A1A"/>
          <w:sz w:val="26"/>
          <w:szCs w:val="26"/>
        </w:rPr>
        <w:t xml:space="preserve"> </w:t>
      </w:r>
      <w:r w:rsidRPr="00B91A3C">
        <w:rPr>
          <w:rFonts w:ascii="Times New Roman" w:eastAsia="Times New Roman" w:hAnsi="Times New Roman" w:cs="Times New Roman"/>
          <w:color w:val="1A1A1A"/>
          <w:sz w:val="26"/>
          <w:szCs w:val="26"/>
        </w:rPr>
        <w:t xml:space="preserve">на регулирование которых направлена </w:t>
      </w:r>
      <w:r>
        <w:rPr>
          <w:rFonts w:ascii="Times New Roman" w:eastAsia="Times New Roman" w:hAnsi="Times New Roman" w:cs="Times New Roman"/>
          <w:color w:val="1A1A1A"/>
          <w:sz w:val="26"/>
          <w:szCs w:val="26"/>
        </w:rPr>
        <w:t>система обязательных требований</w:t>
      </w:r>
      <w:r w:rsidRPr="00B91A3C">
        <w:rPr>
          <w:rFonts w:ascii="Times New Roman" w:eastAsia="Times New Roman" w:hAnsi="Times New Roman" w:cs="Times New Roman"/>
          <w:color w:val="1A1A1A"/>
          <w:sz w:val="26"/>
          <w:szCs w:val="26"/>
        </w:rPr>
        <w:t>;</w:t>
      </w:r>
    </w:p>
    <w:p w:rsidR="00B91A3C" w:rsidRDefault="00B91A3C" w:rsidP="002B74DE">
      <w:pPr>
        <w:shd w:val="clear" w:color="auto" w:fill="FFFFFF"/>
        <w:spacing w:after="0" w:line="240" w:lineRule="auto"/>
        <w:jc w:val="both"/>
        <w:rPr>
          <w:rFonts w:ascii="Times New Roman" w:eastAsia="Times New Roman" w:hAnsi="Times New Roman" w:cs="Times New Roman"/>
          <w:color w:val="1A1A1A"/>
          <w:sz w:val="26"/>
          <w:szCs w:val="26"/>
        </w:rPr>
      </w:pPr>
      <w:r>
        <w:rPr>
          <w:rFonts w:ascii="Times New Roman" w:eastAsia="Times New Roman" w:hAnsi="Times New Roman" w:cs="Times New Roman"/>
          <w:color w:val="1A1A1A"/>
          <w:sz w:val="26"/>
          <w:szCs w:val="26"/>
        </w:rPr>
        <w:t xml:space="preserve">г) нормативно обоснованный перечень охраняемых законом ценностей, защищаемых в рамках соответствующей сферы общественных отношений; </w:t>
      </w:r>
    </w:p>
    <w:p w:rsidR="00B91A3C" w:rsidRPr="00B91A3C" w:rsidRDefault="00B91A3C" w:rsidP="002B74DE">
      <w:pPr>
        <w:shd w:val="clear" w:color="auto" w:fill="FFFFFF"/>
        <w:spacing w:after="0" w:line="240" w:lineRule="auto"/>
        <w:jc w:val="both"/>
        <w:rPr>
          <w:rFonts w:ascii="Times New Roman" w:eastAsia="Times New Roman" w:hAnsi="Times New Roman" w:cs="Times New Roman"/>
          <w:color w:val="1A1A1A"/>
          <w:sz w:val="26"/>
          <w:szCs w:val="26"/>
        </w:rPr>
      </w:pPr>
      <w:proofErr w:type="spellStart"/>
      <w:r w:rsidRPr="002B74DE">
        <w:rPr>
          <w:rFonts w:ascii="Times New Roman" w:eastAsia="Times New Roman" w:hAnsi="Times New Roman" w:cs="Times New Roman"/>
          <w:color w:val="1A1A1A"/>
          <w:sz w:val="26"/>
          <w:szCs w:val="26"/>
        </w:rPr>
        <w:t>д</w:t>
      </w:r>
      <w:proofErr w:type="spellEnd"/>
      <w:r w:rsidRPr="002B74DE">
        <w:rPr>
          <w:rFonts w:ascii="Times New Roman" w:eastAsia="Times New Roman" w:hAnsi="Times New Roman" w:cs="Times New Roman"/>
          <w:color w:val="1A1A1A"/>
          <w:sz w:val="26"/>
          <w:szCs w:val="26"/>
        </w:rPr>
        <w:t>) цели введения обязательных требований (группы обязательных</w:t>
      </w:r>
      <w:r w:rsidR="002B74DE">
        <w:rPr>
          <w:rFonts w:ascii="Times New Roman" w:eastAsia="Times New Roman" w:hAnsi="Times New Roman" w:cs="Times New Roman"/>
          <w:color w:val="1A1A1A"/>
          <w:sz w:val="26"/>
          <w:szCs w:val="26"/>
        </w:rPr>
        <w:t xml:space="preserve"> требований) для каждого </w:t>
      </w:r>
      <w:r w:rsidRPr="00B91A3C">
        <w:rPr>
          <w:rFonts w:ascii="Times New Roman" w:eastAsia="Times New Roman" w:hAnsi="Times New Roman" w:cs="Times New Roman"/>
          <w:color w:val="1A1A1A"/>
          <w:sz w:val="26"/>
          <w:szCs w:val="26"/>
        </w:rPr>
        <w:t>содержащегося в докладе нормативного правового</w:t>
      </w:r>
      <w:r w:rsidR="002B74DE">
        <w:rPr>
          <w:rFonts w:ascii="Times New Roman" w:eastAsia="Times New Roman" w:hAnsi="Times New Roman" w:cs="Times New Roman"/>
          <w:color w:val="1A1A1A"/>
          <w:sz w:val="26"/>
          <w:szCs w:val="26"/>
        </w:rPr>
        <w:t xml:space="preserve"> акта (снижение </w:t>
      </w:r>
      <w:r w:rsidR="002B74DE" w:rsidRPr="002B74DE">
        <w:rPr>
          <w:rFonts w:ascii="Times New Roman" w:eastAsia="Times New Roman" w:hAnsi="Times New Roman" w:cs="Times New Roman"/>
          <w:color w:val="1A1A1A"/>
          <w:sz w:val="26"/>
          <w:szCs w:val="26"/>
        </w:rPr>
        <w:t>(</w:t>
      </w:r>
      <w:r w:rsidRPr="00B91A3C">
        <w:rPr>
          <w:rFonts w:ascii="Times New Roman" w:eastAsia="Times New Roman" w:hAnsi="Times New Roman" w:cs="Times New Roman"/>
          <w:color w:val="1A1A1A"/>
          <w:sz w:val="26"/>
          <w:szCs w:val="26"/>
        </w:rPr>
        <w:t xml:space="preserve">устранение) рисков причинения вреда охраняемым </w:t>
      </w:r>
      <w:r w:rsidR="002B74DE">
        <w:rPr>
          <w:rFonts w:ascii="Times New Roman" w:eastAsia="Times New Roman" w:hAnsi="Times New Roman" w:cs="Times New Roman"/>
          <w:color w:val="1A1A1A"/>
          <w:sz w:val="26"/>
          <w:szCs w:val="26"/>
        </w:rPr>
        <w:t xml:space="preserve">законом </w:t>
      </w:r>
      <w:r w:rsidRPr="00B91A3C">
        <w:rPr>
          <w:rFonts w:ascii="Times New Roman" w:eastAsia="Times New Roman" w:hAnsi="Times New Roman" w:cs="Times New Roman"/>
          <w:color w:val="1A1A1A"/>
          <w:sz w:val="26"/>
          <w:szCs w:val="26"/>
        </w:rPr>
        <w:t xml:space="preserve">ценностям </w:t>
      </w:r>
      <w:r w:rsidR="002B74DE">
        <w:rPr>
          <w:rFonts w:ascii="Times New Roman" w:eastAsia="Times New Roman" w:hAnsi="Times New Roman" w:cs="Times New Roman"/>
          <w:color w:val="1A1A1A"/>
          <w:sz w:val="26"/>
          <w:szCs w:val="26"/>
        </w:rPr>
        <w:t>с указанием конкретных рисков).</w:t>
      </w:r>
    </w:p>
    <w:p w:rsidR="00B91A3C" w:rsidRDefault="00B91A3C" w:rsidP="0053674D">
      <w:pPr>
        <w:pStyle w:val="ConsPlusNormal"/>
        <w:ind w:firstLine="709"/>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Общая характеристика оцениваемых обязательных требований должна включать следующие сведения: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 цели введения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реквизиты муниципального нормативного правового акта и содержащегося в нем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сведения о внесенных в муниципальный нормативный правовой акт изменениях (при наличии);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г) сведения о полномочиях разработчика на установление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color w:val="000000"/>
          <w:sz w:val="26"/>
          <w:szCs w:val="26"/>
          <w:shd w:val="clear" w:color="auto" w:fill="FFFFFF"/>
        </w:rPr>
        <w:t>д</w:t>
      </w:r>
      <w:proofErr w:type="spellEnd"/>
      <w:r>
        <w:rPr>
          <w:rFonts w:ascii="Times New Roman" w:hAnsi="Times New Roman" w:cs="Times New Roman"/>
          <w:color w:val="000000"/>
          <w:sz w:val="26"/>
          <w:szCs w:val="26"/>
          <w:shd w:val="clear" w:color="auto" w:fill="FFFFFF"/>
        </w:rPr>
        <w:t>) период действия муниципального нормативного правового акта и его отдельных положений (при наличии);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9.7. Результаты оценки применения обязательных требований должны содержать следующую информацию:</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 соблюдение принципов установления и оценки применения обязательных требований, установленных Федеральным законом № 247-ФЗ;</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г) количество и содержание обращений субъектов регулирования к разработчику, связанных с применением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color w:val="000000"/>
          <w:sz w:val="26"/>
          <w:szCs w:val="26"/>
          <w:shd w:val="clear" w:color="auto" w:fill="FFFFFF"/>
        </w:rPr>
        <w:t>д</w:t>
      </w:r>
      <w:proofErr w:type="spellEnd"/>
      <w:r>
        <w:rPr>
          <w:rFonts w:ascii="Times New Roman" w:hAnsi="Times New Roman" w:cs="Times New Roman"/>
          <w:color w:val="000000"/>
          <w:sz w:val="26"/>
          <w:szCs w:val="26"/>
          <w:shd w:val="clear" w:color="auto" w:fill="FFFFFF"/>
        </w:rPr>
        <w:t>)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w:t>
      </w:r>
      <w:r>
        <w:rPr>
          <w:rFonts w:ascii="Times New Roman" w:hAnsi="Times New Roman" w:cs="Times New Roman"/>
          <w:color w:val="000000"/>
          <w:sz w:val="26"/>
          <w:szCs w:val="26"/>
          <w:shd w:val="clear" w:color="auto" w:fill="FFFFFF"/>
        </w:rPr>
        <w:lastRenderedPageBreak/>
        <w:t>ответственности.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9.8. Выводы и предложения по итогам оценки применения обязательных требований должны содержать один из следующих выводов:</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 о целесообразности дальнейшего применения обязательных требований без внесения изменений в муниципальный нормативный правовой акт;</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w:t>
      </w:r>
      <w:proofErr w:type="gramStart"/>
      <w:r>
        <w:rPr>
          <w:rFonts w:ascii="Times New Roman" w:hAnsi="Times New Roman" w:cs="Times New Roman"/>
          <w:color w:val="000000"/>
          <w:sz w:val="26"/>
          <w:szCs w:val="26"/>
          <w:shd w:val="clear" w:color="auto" w:fill="FFFFFF"/>
        </w:rPr>
        <w:t>целях</w:t>
      </w:r>
      <w:proofErr w:type="gramEnd"/>
      <w:r>
        <w:rPr>
          <w:rFonts w:ascii="Times New Roman" w:hAnsi="Times New Roman" w:cs="Times New Roman"/>
          <w:color w:val="000000"/>
          <w:sz w:val="26"/>
          <w:szCs w:val="26"/>
          <w:shd w:val="clear" w:color="auto" w:fill="FFFFFF"/>
        </w:rPr>
        <w:t xml:space="preserve"> предупреждения которых установлены обязательные требования) от их исполнения и соблюдения;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наличие дублирующих и (или) аналогичных по содержанию обязательных требований в нескольких муниципальных нормативных правовых актах;</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наличие в различных муниципальных нормативных правовых актах противоречащих друг другу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color w:val="000000"/>
          <w:sz w:val="26"/>
          <w:szCs w:val="26"/>
          <w:shd w:val="clear" w:color="auto" w:fill="FFFFFF"/>
        </w:rPr>
        <w:t>д</w:t>
      </w:r>
      <w:proofErr w:type="spellEnd"/>
      <w:r>
        <w:rPr>
          <w:rFonts w:ascii="Times New Roman" w:hAnsi="Times New Roman" w:cs="Times New Roman"/>
          <w:color w:val="000000"/>
          <w:sz w:val="26"/>
          <w:szCs w:val="26"/>
          <w:shd w:val="clear" w:color="auto" w:fill="FFFFFF"/>
        </w:rPr>
        <w:t>)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ж) отсутствие у разработчика предусмотренных законодательством Российской Федерации, Республики Марий Эл, муниципальными правовыми актами полномочий по установлению соответствующих обязательных требований.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9.3 настоящего Порядка.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1) срок приема предложений (замечаний) по проекту доклада;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roofErr w:type="gramStart"/>
      <w:r>
        <w:rPr>
          <w:rFonts w:ascii="Times New Roman" w:hAnsi="Times New Roman" w:cs="Times New Roman"/>
          <w:color w:val="000000"/>
          <w:sz w:val="26"/>
          <w:szCs w:val="26"/>
          <w:shd w:val="clear" w:color="auto" w:fill="FFFFFF"/>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roofErr w:type="gramEnd"/>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3) способ направления предложений (замечаний) по проекту доклада.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9.11. Срок публичного обсуждения проекта доклада не может составлять менее 20 календарных дней со дня его размещения на официальном сайте.</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9.12. Разработчик рассматривает все предложения, поступившие в установленный срок в связи с проведением публичного обсуждения проекта доклада.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9.11 настоящего Порядка, осуществляет доработку проекта доклада и отражает поступившие предложения (замечания) в проекте доклада.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случае несогласия с поступившими предложениями (замечаниями) разработчик в пределах срока, указанного в абзаце втором пункта 9.12 настоящего Порядка, готовит мотивированные пояснения и отражает их в проекте доклада.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 в случае направления предложений (замечаний) посредством почтового отправления - путем почтового отправления с уведомлением о вручении;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случае если автором предложений (замечаний) был выбран способ направления информации, указанной в абзаце четвертом пункта 9.12 настоящего Порядка, такая информация направляется автором предложений (замечаний) выбранным им способом.</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9.13. Разработчик в течение 2 рабочих дней направляет доработанный доклад главе </w:t>
      </w:r>
      <w:r w:rsidR="00B91A3C">
        <w:rPr>
          <w:rFonts w:ascii="Times New Roman" w:hAnsi="Times New Roman" w:cs="Times New Roman"/>
          <w:color w:val="000000"/>
          <w:sz w:val="26"/>
          <w:szCs w:val="26"/>
          <w:shd w:val="clear" w:color="auto" w:fill="FFFFFF"/>
        </w:rPr>
        <w:t>Иштымбальской</w:t>
      </w:r>
      <w:r>
        <w:rPr>
          <w:rFonts w:ascii="Times New Roman" w:hAnsi="Times New Roman" w:cs="Times New Roman"/>
          <w:color w:val="000000"/>
          <w:sz w:val="26"/>
          <w:szCs w:val="26"/>
          <w:shd w:val="clear" w:color="auto" w:fill="FFFFFF"/>
        </w:rPr>
        <w:t xml:space="preserve"> сельской администрации для организации его рассмотрения на заседании комиссии (указанный коллегиальный орган создается по распоряжению главы   </w:t>
      </w:r>
      <w:r w:rsidR="00B91A3C">
        <w:rPr>
          <w:rFonts w:ascii="Times New Roman" w:hAnsi="Times New Roman" w:cs="Times New Roman"/>
          <w:color w:val="000000"/>
          <w:sz w:val="26"/>
          <w:szCs w:val="26"/>
          <w:shd w:val="clear" w:color="auto" w:fill="FFFFFF"/>
        </w:rPr>
        <w:t>Иштымбальской</w:t>
      </w:r>
      <w:r>
        <w:rPr>
          <w:rFonts w:ascii="Times New Roman" w:hAnsi="Times New Roman" w:cs="Times New Roman"/>
          <w:color w:val="000000"/>
          <w:sz w:val="26"/>
          <w:szCs w:val="26"/>
          <w:shd w:val="clear" w:color="auto" w:fill="FFFFFF"/>
        </w:rPr>
        <w:t xml:space="preserve"> сельской администрации). Одновременно доклад размещается на официальном сайте Куженерского муниципального района.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9.14. Комиссия на ближайшем заседании, но не позднее 30 дней после его получения, рассматривает доклад и принимает одно из следующих решений:</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 о необходимости продления срока действия   нормативного правового акта не более чем на три года;</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 о необходимости дальнейшего применения обязательных требований со сроком не более чем на три года с внесением изменений в  нормативный правовой акт;</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об отсутствии необходимости дальнейшего применения обязательных требований и прекращения срока действия   нормативного правового акта, содержащего обязательные требования.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9.15. На основании решения комиссии, указанного в пункте 9.14 настоящего Порядка, разработчик подготавливает соответствующий   нормативный правовой </w:t>
      </w:r>
      <w:r>
        <w:rPr>
          <w:rFonts w:ascii="Times New Roman" w:hAnsi="Times New Roman" w:cs="Times New Roman"/>
          <w:color w:val="000000"/>
          <w:sz w:val="26"/>
          <w:szCs w:val="26"/>
          <w:shd w:val="clear" w:color="auto" w:fill="FFFFFF"/>
        </w:rPr>
        <w:lastRenderedPageBreak/>
        <w:t>акт в порядке, установленном для подготовки и принятия   нормативных правовых актов в конкретном органе местного самоуправления.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9.16. Решение комиссии, принятое по результатам рассмотрения доклада, размещается на официальном сайте Куженерского муниципального района  не позднее 3 рабочих дней </w:t>
      </w:r>
      <w:proofErr w:type="gramStart"/>
      <w:r>
        <w:rPr>
          <w:rFonts w:ascii="Times New Roman" w:hAnsi="Times New Roman" w:cs="Times New Roman"/>
          <w:color w:val="000000"/>
          <w:sz w:val="26"/>
          <w:szCs w:val="26"/>
          <w:shd w:val="clear" w:color="auto" w:fill="FFFFFF"/>
        </w:rPr>
        <w:t>со</w:t>
      </w:r>
      <w:proofErr w:type="gramEnd"/>
      <w:r>
        <w:rPr>
          <w:rFonts w:ascii="Times New Roman" w:hAnsi="Times New Roman" w:cs="Times New Roman"/>
          <w:color w:val="000000"/>
          <w:sz w:val="26"/>
          <w:szCs w:val="26"/>
          <w:shd w:val="clear" w:color="auto" w:fill="FFFFFF"/>
        </w:rPr>
        <w:t xml:space="preserve"> проведения ее заседания.</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w:t>
      </w: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
    <w:p w:rsidR="0053674D" w:rsidRDefault="0053674D" w:rsidP="0053674D">
      <w:pPr>
        <w:pStyle w:val="ConsPlusNormal"/>
        <w:ind w:firstLine="709"/>
        <w:jc w:val="both"/>
        <w:rPr>
          <w:rFonts w:ascii="Times New Roman" w:hAnsi="Times New Roman" w:cs="Times New Roman"/>
          <w:color w:val="000000"/>
          <w:sz w:val="26"/>
          <w:szCs w:val="26"/>
          <w:shd w:val="clear" w:color="auto" w:fill="FFFFFF"/>
        </w:rPr>
      </w:pPr>
    </w:p>
    <w:p w:rsidR="00B91A3C" w:rsidRDefault="00B91A3C" w:rsidP="0053674D">
      <w:pPr>
        <w:autoSpaceDE w:val="0"/>
        <w:adjustRightInd w:val="0"/>
        <w:jc w:val="center"/>
        <w:rPr>
          <w:sz w:val="26"/>
          <w:szCs w:val="26"/>
        </w:rPr>
      </w:pPr>
    </w:p>
    <w:p w:rsidR="00B91A3C" w:rsidRDefault="00B91A3C" w:rsidP="0053674D">
      <w:pPr>
        <w:autoSpaceDE w:val="0"/>
        <w:adjustRightInd w:val="0"/>
        <w:jc w:val="center"/>
        <w:rPr>
          <w:sz w:val="26"/>
          <w:szCs w:val="26"/>
        </w:rPr>
      </w:pPr>
    </w:p>
    <w:p w:rsidR="00B91A3C" w:rsidRDefault="00B91A3C" w:rsidP="0053674D">
      <w:pPr>
        <w:autoSpaceDE w:val="0"/>
        <w:adjustRightInd w:val="0"/>
        <w:jc w:val="center"/>
        <w:rPr>
          <w:sz w:val="26"/>
          <w:szCs w:val="26"/>
        </w:rPr>
      </w:pPr>
    </w:p>
    <w:p w:rsidR="00B91A3C" w:rsidRDefault="00B91A3C" w:rsidP="0053674D">
      <w:pPr>
        <w:autoSpaceDE w:val="0"/>
        <w:adjustRightInd w:val="0"/>
        <w:jc w:val="center"/>
        <w:rPr>
          <w:sz w:val="26"/>
          <w:szCs w:val="26"/>
        </w:rPr>
      </w:pPr>
    </w:p>
    <w:p w:rsidR="00B91A3C" w:rsidRDefault="00B91A3C" w:rsidP="0053674D">
      <w:pPr>
        <w:autoSpaceDE w:val="0"/>
        <w:adjustRightInd w:val="0"/>
        <w:jc w:val="center"/>
        <w:rPr>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2B74DE" w:rsidRDefault="002B74DE" w:rsidP="0053674D">
      <w:pPr>
        <w:autoSpaceDE w:val="0"/>
        <w:adjustRightInd w:val="0"/>
        <w:jc w:val="center"/>
        <w:rPr>
          <w:rFonts w:ascii="Times New Roman" w:hAnsi="Times New Roman" w:cs="Times New Roman"/>
          <w:sz w:val="26"/>
          <w:szCs w:val="26"/>
        </w:rPr>
      </w:pPr>
    </w:p>
    <w:p w:rsidR="0053674D" w:rsidRPr="00B91A3C" w:rsidRDefault="0053674D" w:rsidP="0053674D">
      <w:pPr>
        <w:autoSpaceDE w:val="0"/>
        <w:adjustRightInd w:val="0"/>
        <w:jc w:val="center"/>
        <w:rPr>
          <w:rFonts w:ascii="Times New Roman" w:hAnsi="Times New Roman" w:cs="Times New Roman"/>
          <w:sz w:val="26"/>
          <w:szCs w:val="26"/>
        </w:rPr>
      </w:pPr>
      <w:r w:rsidRPr="00B91A3C">
        <w:rPr>
          <w:rFonts w:ascii="Times New Roman" w:hAnsi="Times New Roman" w:cs="Times New Roman"/>
          <w:sz w:val="26"/>
          <w:szCs w:val="26"/>
        </w:rPr>
        <w:lastRenderedPageBreak/>
        <w:t>ПОЯСНИТЕЛЬНАЯ ЗАПИСКА</w:t>
      </w:r>
    </w:p>
    <w:p w:rsidR="0053674D" w:rsidRPr="00B91A3C" w:rsidRDefault="0053674D" w:rsidP="0053674D">
      <w:pPr>
        <w:spacing w:after="150"/>
        <w:ind w:firstLine="567"/>
        <w:jc w:val="both"/>
        <w:rPr>
          <w:rFonts w:ascii="Times New Roman" w:hAnsi="Times New Roman" w:cs="Times New Roman"/>
          <w:bCs/>
          <w:sz w:val="26"/>
          <w:szCs w:val="26"/>
        </w:rPr>
      </w:pPr>
      <w:r w:rsidRPr="00B91A3C">
        <w:rPr>
          <w:rFonts w:ascii="Times New Roman" w:hAnsi="Times New Roman" w:cs="Times New Roman"/>
          <w:bCs/>
          <w:sz w:val="26"/>
          <w:szCs w:val="26"/>
        </w:rPr>
        <w:t>К  постановлению «</w:t>
      </w:r>
      <w:r w:rsidRPr="00B91A3C">
        <w:rPr>
          <w:rFonts w:ascii="Times New Roman" w:hAnsi="Times New Roman" w:cs="Times New Roman"/>
          <w:sz w:val="26"/>
          <w:szCs w:val="26"/>
        </w:rPr>
        <w:t>О порядке установления и оценки применения обязательных требований</w:t>
      </w:r>
      <w:r w:rsidRPr="00B91A3C">
        <w:rPr>
          <w:rFonts w:ascii="Times New Roman" w:hAnsi="Times New Roman" w:cs="Times New Roman"/>
          <w:bCs/>
          <w:sz w:val="26"/>
          <w:szCs w:val="26"/>
        </w:rPr>
        <w:t>»</w:t>
      </w:r>
    </w:p>
    <w:p w:rsidR="0053674D" w:rsidRPr="00B91A3C" w:rsidRDefault="0053674D" w:rsidP="0053674D">
      <w:pPr>
        <w:ind w:firstLine="540"/>
        <w:jc w:val="both"/>
        <w:rPr>
          <w:rFonts w:ascii="Times New Roman" w:hAnsi="Times New Roman" w:cs="Times New Roman"/>
          <w:sz w:val="26"/>
          <w:szCs w:val="26"/>
        </w:rPr>
      </w:pPr>
      <w:r w:rsidRPr="00B91A3C">
        <w:rPr>
          <w:rFonts w:ascii="Times New Roman" w:hAnsi="Times New Roman" w:cs="Times New Roman"/>
          <w:sz w:val="26"/>
          <w:szCs w:val="26"/>
        </w:rPr>
        <w:t>В соответствии с ч.5 ст.2Федерального закона от 31.07.2020 № 247-ФЗ (в ред. от 11.06.2021) «Об обязательных требованиях в Российской Федерации</w:t>
      </w:r>
      <w:proofErr w:type="gramStart"/>
      <w:r w:rsidRPr="00B91A3C">
        <w:rPr>
          <w:rFonts w:ascii="Times New Roman" w:hAnsi="Times New Roman" w:cs="Times New Roman"/>
          <w:sz w:val="26"/>
          <w:szCs w:val="26"/>
        </w:rPr>
        <w:t>»П</w:t>
      </w:r>
      <w:proofErr w:type="gramEnd"/>
      <w:r w:rsidRPr="00B91A3C">
        <w:rPr>
          <w:rFonts w:ascii="Times New Roman" w:hAnsi="Times New Roman" w:cs="Times New Roman"/>
          <w:sz w:val="26"/>
          <w:szCs w:val="26"/>
        </w:rPr>
        <w:t>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06.10.2003 №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bookmarkStart w:id="1" w:name="_GoBack"/>
      <w:bookmarkEnd w:id="1"/>
    </w:p>
    <w:p w:rsidR="0053674D" w:rsidRPr="00B91A3C" w:rsidRDefault="0053674D" w:rsidP="0053674D">
      <w:pPr>
        <w:widowControl w:val="0"/>
        <w:shd w:val="clear" w:color="auto" w:fill="FFFFFF"/>
        <w:ind w:firstLine="709"/>
        <w:jc w:val="both"/>
        <w:rPr>
          <w:rFonts w:ascii="Times New Roman" w:hAnsi="Times New Roman" w:cs="Times New Roman"/>
          <w:bCs/>
          <w:sz w:val="26"/>
          <w:szCs w:val="26"/>
        </w:rPr>
      </w:pPr>
      <w:r w:rsidRPr="00B91A3C">
        <w:rPr>
          <w:rFonts w:ascii="Times New Roman" w:hAnsi="Times New Roman" w:cs="Times New Roman"/>
          <w:bCs/>
          <w:sz w:val="26"/>
          <w:szCs w:val="26"/>
        </w:rPr>
        <w:t>Представленный нормативный правовой акт разработан в целях предотвращения нарушений законодательства и направлен на совершенствование правового регулирования в указанной сфере.</w:t>
      </w:r>
    </w:p>
    <w:p w:rsidR="0053674D" w:rsidRPr="00B91A3C" w:rsidRDefault="0053674D" w:rsidP="0053674D">
      <w:pPr>
        <w:widowControl w:val="0"/>
        <w:autoSpaceDE w:val="0"/>
        <w:rPr>
          <w:rFonts w:ascii="Times New Roman" w:hAnsi="Times New Roman" w:cs="Times New Roman"/>
          <w:color w:val="000000"/>
          <w:sz w:val="26"/>
          <w:szCs w:val="26"/>
        </w:rPr>
      </w:pPr>
    </w:p>
    <w:p w:rsidR="0053674D" w:rsidRPr="00B91A3C" w:rsidRDefault="0053674D" w:rsidP="0053674D">
      <w:pPr>
        <w:widowControl w:val="0"/>
        <w:autoSpaceDE w:val="0"/>
        <w:jc w:val="center"/>
        <w:rPr>
          <w:rFonts w:ascii="Times New Roman" w:hAnsi="Times New Roman" w:cs="Times New Roman"/>
          <w:color w:val="000000"/>
          <w:sz w:val="26"/>
          <w:szCs w:val="26"/>
        </w:rPr>
      </w:pPr>
      <w:r w:rsidRPr="00B91A3C">
        <w:rPr>
          <w:rFonts w:ascii="Times New Roman" w:hAnsi="Times New Roman" w:cs="Times New Roman"/>
          <w:color w:val="000000"/>
          <w:sz w:val="26"/>
          <w:szCs w:val="26"/>
        </w:rPr>
        <w:t>ФИНАНСОВО-ЭКОНОМИЧЕСКОЕ ОБОСНОВАНИЕ</w:t>
      </w:r>
    </w:p>
    <w:p w:rsidR="0053674D" w:rsidRPr="00B91A3C" w:rsidRDefault="0053674D" w:rsidP="0053674D">
      <w:pPr>
        <w:spacing w:after="150"/>
        <w:jc w:val="both"/>
        <w:rPr>
          <w:rFonts w:ascii="Times New Roman" w:hAnsi="Times New Roman" w:cs="Times New Roman"/>
          <w:bCs/>
          <w:sz w:val="26"/>
          <w:szCs w:val="26"/>
        </w:rPr>
      </w:pPr>
      <w:r w:rsidRPr="00B91A3C">
        <w:rPr>
          <w:rFonts w:ascii="Times New Roman" w:hAnsi="Times New Roman" w:cs="Times New Roman"/>
          <w:bCs/>
          <w:sz w:val="26"/>
          <w:szCs w:val="26"/>
        </w:rPr>
        <w:t>к постановлению «</w:t>
      </w:r>
      <w:r w:rsidRPr="00B91A3C">
        <w:rPr>
          <w:rFonts w:ascii="Times New Roman" w:hAnsi="Times New Roman" w:cs="Times New Roman"/>
          <w:sz w:val="26"/>
          <w:szCs w:val="26"/>
        </w:rPr>
        <w:t>О порядке установления и оценки применения обязательных требований</w:t>
      </w:r>
      <w:r w:rsidRPr="00B91A3C">
        <w:rPr>
          <w:rFonts w:ascii="Times New Roman" w:hAnsi="Times New Roman" w:cs="Times New Roman"/>
          <w:bCs/>
          <w:sz w:val="26"/>
          <w:szCs w:val="26"/>
        </w:rPr>
        <w:t>»</w:t>
      </w:r>
    </w:p>
    <w:p w:rsidR="0053674D" w:rsidRPr="00B91A3C" w:rsidRDefault="0053674D" w:rsidP="0053674D">
      <w:pPr>
        <w:autoSpaceDE w:val="0"/>
        <w:adjustRightInd w:val="0"/>
        <w:ind w:firstLine="540"/>
        <w:jc w:val="center"/>
        <w:rPr>
          <w:rFonts w:ascii="Times New Roman" w:hAnsi="Times New Roman" w:cs="Times New Roman"/>
          <w:bCs/>
          <w:sz w:val="26"/>
          <w:szCs w:val="26"/>
        </w:rPr>
      </w:pPr>
    </w:p>
    <w:p w:rsidR="0053674D" w:rsidRPr="00B91A3C" w:rsidRDefault="0053674D" w:rsidP="0053674D">
      <w:pPr>
        <w:ind w:firstLine="709"/>
        <w:jc w:val="both"/>
        <w:rPr>
          <w:rFonts w:ascii="Times New Roman" w:hAnsi="Times New Roman" w:cs="Times New Roman"/>
          <w:color w:val="000000"/>
          <w:sz w:val="26"/>
          <w:szCs w:val="26"/>
        </w:rPr>
      </w:pPr>
      <w:r w:rsidRPr="00B91A3C">
        <w:rPr>
          <w:rFonts w:ascii="Times New Roman" w:hAnsi="Times New Roman" w:cs="Times New Roman"/>
          <w:color w:val="000000"/>
          <w:sz w:val="26"/>
          <w:szCs w:val="26"/>
        </w:rPr>
        <w:t>Принятие нормативного правового не потребует дополнительных денежных расходов, осуществляемых за счет средств местного бюджета.</w:t>
      </w:r>
    </w:p>
    <w:p w:rsidR="0053674D" w:rsidRDefault="0053674D" w:rsidP="0053674D">
      <w:pPr>
        <w:autoSpaceDE w:val="0"/>
        <w:adjustRightInd w:val="0"/>
        <w:ind w:firstLine="720"/>
        <w:jc w:val="both"/>
        <w:rPr>
          <w:rFonts w:ascii="Arial" w:hAnsi="Arial"/>
          <w:color w:val="000000"/>
          <w:sz w:val="26"/>
          <w:szCs w:val="26"/>
        </w:rPr>
      </w:pPr>
    </w:p>
    <w:p w:rsidR="0053674D" w:rsidRDefault="0053674D" w:rsidP="0053674D">
      <w:pPr>
        <w:autoSpaceDE w:val="0"/>
        <w:adjustRightInd w:val="0"/>
        <w:ind w:firstLine="720"/>
        <w:jc w:val="both"/>
        <w:rPr>
          <w:rFonts w:ascii="Arial" w:hAnsi="Arial"/>
          <w:color w:val="000000"/>
          <w:sz w:val="26"/>
          <w:szCs w:val="26"/>
        </w:rPr>
      </w:pPr>
    </w:p>
    <w:p w:rsidR="0053674D" w:rsidRDefault="0053674D" w:rsidP="0053674D">
      <w:pPr>
        <w:autoSpaceDE w:val="0"/>
        <w:adjustRightInd w:val="0"/>
        <w:ind w:firstLine="720"/>
        <w:jc w:val="both"/>
        <w:rPr>
          <w:rFonts w:ascii="Arial" w:hAnsi="Arial"/>
          <w:color w:val="000000"/>
          <w:sz w:val="26"/>
          <w:szCs w:val="26"/>
        </w:rPr>
      </w:pPr>
    </w:p>
    <w:p w:rsidR="0053674D" w:rsidRDefault="0053674D" w:rsidP="0053674D">
      <w:pPr>
        <w:autoSpaceDE w:val="0"/>
        <w:adjustRightInd w:val="0"/>
        <w:ind w:firstLine="720"/>
        <w:jc w:val="both"/>
        <w:rPr>
          <w:rFonts w:ascii="Arial" w:hAnsi="Arial"/>
          <w:color w:val="000000"/>
          <w:sz w:val="26"/>
          <w:szCs w:val="26"/>
        </w:rPr>
      </w:pPr>
    </w:p>
    <w:p w:rsidR="0053674D" w:rsidRDefault="0053674D" w:rsidP="0053674D">
      <w:pPr>
        <w:autoSpaceDE w:val="0"/>
        <w:adjustRightInd w:val="0"/>
        <w:ind w:firstLine="720"/>
        <w:jc w:val="both"/>
        <w:rPr>
          <w:rFonts w:ascii="Arial" w:hAnsi="Arial"/>
          <w:color w:val="000000"/>
          <w:sz w:val="26"/>
          <w:szCs w:val="26"/>
        </w:rPr>
      </w:pPr>
    </w:p>
    <w:p w:rsidR="0053674D" w:rsidRDefault="0053674D" w:rsidP="0053674D">
      <w:pPr>
        <w:autoSpaceDE w:val="0"/>
        <w:adjustRightInd w:val="0"/>
        <w:ind w:firstLine="720"/>
        <w:jc w:val="both"/>
        <w:rPr>
          <w:rFonts w:ascii="Arial" w:hAnsi="Arial"/>
          <w:color w:val="000000"/>
          <w:sz w:val="26"/>
          <w:szCs w:val="26"/>
        </w:rPr>
      </w:pPr>
    </w:p>
    <w:p w:rsidR="0053674D" w:rsidRDefault="0053674D" w:rsidP="0053674D">
      <w:pPr>
        <w:autoSpaceDE w:val="0"/>
        <w:adjustRightInd w:val="0"/>
        <w:ind w:firstLine="720"/>
        <w:jc w:val="both"/>
        <w:rPr>
          <w:rFonts w:ascii="Arial" w:hAnsi="Arial"/>
          <w:color w:val="000000"/>
          <w:sz w:val="26"/>
          <w:szCs w:val="26"/>
        </w:rPr>
      </w:pPr>
    </w:p>
    <w:p w:rsidR="0053674D" w:rsidRDefault="0053674D" w:rsidP="0053674D">
      <w:pPr>
        <w:autoSpaceDE w:val="0"/>
        <w:adjustRightInd w:val="0"/>
        <w:ind w:firstLine="720"/>
        <w:jc w:val="both"/>
        <w:rPr>
          <w:rFonts w:ascii="Arial" w:hAnsi="Arial"/>
          <w:color w:val="000000"/>
          <w:sz w:val="26"/>
          <w:szCs w:val="26"/>
        </w:rPr>
      </w:pPr>
    </w:p>
    <w:sectPr w:rsidR="0053674D" w:rsidSect="00C26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1CF5"/>
    <w:rsid w:val="0002518B"/>
    <w:rsid w:val="0010669A"/>
    <w:rsid w:val="001D36C8"/>
    <w:rsid w:val="002B74DE"/>
    <w:rsid w:val="0053674D"/>
    <w:rsid w:val="0063218F"/>
    <w:rsid w:val="009C7F64"/>
    <w:rsid w:val="00B91A3C"/>
    <w:rsid w:val="00C26A5B"/>
    <w:rsid w:val="00D76674"/>
    <w:rsid w:val="00DC1CF5"/>
    <w:rsid w:val="00F97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F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DC1CF5"/>
    <w:pPr>
      <w:keepNext/>
      <w:tabs>
        <w:tab w:val="num" w:pos="0"/>
      </w:tabs>
      <w:suppressAutoHyphens/>
      <w:spacing w:after="0" w:line="240" w:lineRule="auto"/>
      <w:ind w:left="432" w:hanging="432"/>
      <w:jc w:val="center"/>
      <w:outlineLvl w:val="0"/>
    </w:pPr>
    <w:rPr>
      <w:rFonts w:ascii="Times New Roman" w:eastAsia="Times New Roman" w:hAnsi="Times New Roman" w:cs="Lucida Sans Unicode"/>
      <w:b/>
      <w:bCs/>
      <w:sz w:val="26"/>
      <w:szCs w:val="20"/>
      <w:lang w:eastAsia="ar-SA"/>
    </w:rPr>
  </w:style>
  <w:style w:type="paragraph" w:styleId="2">
    <w:name w:val="heading 2"/>
    <w:basedOn w:val="a"/>
    <w:next w:val="a"/>
    <w:link w:val="20"/>
    <w:qFormat/>
    <w:rsid w:val="00DC1CF5"/>
    <w:pPr>
      <w:keepNext/>
      <w:tabs>
        <w:tab w:val="num" w:pos="0"/>
      </w:tabs>
      <w:suppressAutoHyphens/>
      <w:spacing w:before="240" w:after="60" w:line="240" w:lineRule="auto"/>
      <w:ind w:left="576" w:hanging="576"/>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970EF"/>
    <w:rPr>
      <w:b/>
      <w:bCs/>
    </w:rPr>
  </w:style>
  <w:style w:type="paragraph" w:styleId="a4">
    <w:name w:val="No Spacing"/>
    <w:qFormat/>
    <w:rsid w:val="00F970EF"/>
    <w:pPr>
      <w:suppressAutoHyphens/>
    </w:pPr>
    <w:rPr>
      <w:rFonts w:ascii="Times New Roman" w:eastAsia="Arial" w:hAnsi="Times New Roman"/>
      <w:sz w:val="24"/>
      <w:szCs w:val="24"/>
      <w:lang w:eastAsia="ar-SA"/>
    </w:rPr>
  </w:style>
  <w:style w:type="character" w:customStyle="1" w:styleId="10">
    <w:name w:val="Заголовок 1 Знак"/>
    <w:basedOn w:val="a0"/>
    <w:link w:val="1"/>
    <w:rsid w:val="00DC1CF5"/>
    <w:rPr>
      <w:rFonts w:ascii="Times New Roman" w:eastAsia="Times New Roman" w:hAnsi="Times New Roman" w:cs="Lucida Sans Unicode"/>
      <w:b/>
      <w:bCs/>
      <w:sz w:val="26"/>
      <w:lang w:eastAsia="ar-SA"/>
    </w:rPr>
  </w:style>
  <w:style w:type="character" w:customStyle="1" w:styleId="20">
    <w:name w:val="Заголовок 2 Знак"/>
    <w:basedOn w:val="a0"/>
    <w:link w:val="2"/>
    <w:rsid w:val="00DC1CF5"/>
    <w:rPr>
      <w:rFonts w:ascii="Cambria" w:eastAsia="Times New Roman" w:hAnsi="Cambria"/>
      <w:b/>
      <w:bCs/>
      <w:i/>
      <w:iCs/>
      <w:sz w:val="28"/>
      <w:szCs w:val="28"/>
      <w:lang w:eastAsia="ar-SA"/>
    </w:rPr>
  </w:style>
  <w:style w:type="character" w:customStyle="1" w:styleId="21">
    <w:name w:val="Основной текст 2 Знак"/>
    <w:link w:val="22"/>
    <w:uiPriority w:val="99"/>
    <w:semiHidden/>
    <w:rsid w:val="00DC1CF5"/>
    <w:rPr>
      <w:sz w:val="24"/>
      <w:szCs w:val="24"/>
    </w:rPr>
  </w:style>
  <w:style w:type="paragraph" w:styleId="a5">
    <w:name w:val="Body Text"/>
    <w:basedOn w:val="a"/>
    <w:link w:val="a6"/>
    <w:rsid w:val="00DC1CF5"/>
    <w:pPr>
      <w:suppressAutoHyphens/>
      <w:spacing w:after="120"/>
    </w:pPr>
    <w:rPr>
      <w:rFonts w:ascii="Calibri" w:eastAsia="Times New Roman" w:hAnsi="Calibri" w:cs="Calibri"/>
      <w:lang w:eastAsia="ar-SA"/>
    </w:rPr>
  </w:style>
  <w:style w:type="character" w:customStyle="1" w:styleId="a6">
    <w:name w:val="Основной текст Знак"/>
    <w:basedOn w:val="a0"/>
    <w:link w:val="a5"/>
    <w:rsid w:val="00DC1CF5"/>
    <w:rPr>
      <w:rFonts w:eastAsia="Times New Roman" w:cs="Calibri"/>
      <w:sz w:val="22"/>
      <w:szCs w:val="22"/>
      <w:lang w:eastAsia="ar-SA"/>
    </w:rPr>
  </w:style>
  <w:style w:type="paragraph" w:styleId="22">
    <w:name w:val="Body Text 2"/>
    <w:basedOn w:val="a"/>
    <w:link w:val="21"/>
    <w:uiPriority w:val="99"/>
    <w:semiHidden/>
    <w:unhideWhenUsed/>
    <w:rsid w:val="00DC1CF5"/>
    <w:pPr>
      <w:suppressAutoHyphens/>
      <w:spacing w:after="120" w:line="480" w:lineRule="auto"/>
    </w:pPr>
    <w:rPr>
      <w:rFonts w:ascii="Calibri" w:eastAsia="Calibri" w:hAnsi="Calibri" w:cs="Times New Roman"/>
      <w:sz w:val="24"/>
      <w:szCs w:val="24"/>
    </w:rPr>
  </w:style>
  <w:style w:type="character" w:customStyle="1" w:styleId="210">
    <w:name w:val="Основной текст 2 Знак1"/>
    <w:basedOn w:val="a0"/>
    <w:link w:val="22"/>
    <w:uiPriority w:val="99"/>
    <w:semiHidden/>
    <w:rsid w:val="00DC1CF5"/>
    <w:rPr>
      <w:rFonts w:asciiTheme="minorHAnsi" w:eastAsiaTheme="minorEastAsia" w:hAnsiTheme="minorHAnsi" w:cstheme="minorBidi"/>
      <w:sz w:val="22"/>
      <w:szCs w:val="22"/>
    </w:rPr>
  </w:style>
  <w:style w:type="character" w:styleId="a7">
    <w:name w:val="Hyperlink"/>
    <w:basedOn w:val="a0"/>
    <w:uiPriority w:val="99"/>
    <w:semiHidden/>
    <w:unhideWhenUsed/>
    <w:rsid w:val="00DC1CF5"/>
    <w:rPr>
      <w:color w:val="0000FF"/>
      <w:u w:val="single"/>
    </w:rPr>
  </w:style>
  <w:style w:type="paragraph" w:customStyle="1" w:styleId="Standard">
    <w:name w:val="Standard"/>
    <w:rsid w:val="0053674D"/>
    <w:pPr>
      <w:widowControl w:val="0"/>
      <w:suppressAutoHyphens/>
      <w:autoSpaceDN w:val="0"/>
    </w:pPr>
    <w:rPr>
      <w:rFonts w:ascii="Times New Roman" w:eastAsia="Lucida Sans Unicode" w:hAnsi="Times New Roman" w:cs="Tahoma"/>
      <w:color w:val="000000"/>
      <w:kern w:val="3"/>
      <w:sz w:val="24"/>
      <w:szCs w:val="24"/>
      <w:lang w:val="en-US" w:eastAsia="en-US" w:bidi="en-US"/>
    </w:rPr>
  </w:style>
  <w:style w:type="paragraph" w:customStyle="1" w:styleId="ConsPlusNormal">
    <w:name w:val="ConsPlusNormal"/>
    <w:rsid w:val="0053674D"/>
    <w:pPr>
      <w:widowControl w:val="0"/>
      <w:suppressAutoHyphens/>
      <w:autoSpaceDE w:val="0"/>
      <w:autoSpaceDN w:val="0"/>
      <w:textAlignment w:val="baseline"/>
    </w:pPr>
    <w:rPr>
      <w:rFonts w:eastAsia="Times New Roman" w:cs="Calibri"/>
      <w:sz w:val="22"/>
    </w:rPr>
  </w:style>
  <w:style w:type="paragraph" w:customStyle="1" w:styleId="ConsPlusTitle">
    <w:name w:val="ConsPlusTitle"/>
    <w:rsid w:val="0053674D"/>
    <w:pPr>
      <w:widowControl w:val="0"/>
      <w:suppressAutoHyphens/>
      <w:autoSpaceDE w:val="0"/>
      <w:autoSpaceDN w:val="0"/>
      <w:textAlignment w:val="baseline"/>
    </w:pPr>
    <w:rPr>
      <w:rFonts w:eastAsia="Times New Roman" w:cs="Calibri"/>
      <w:b/>
      <w:sz w:val="22"/>
    </w:rPr>
  </w:style>
  <w:style w:type="paragraph" w:customStyle="1" w:styleId="Textbody">
    <w:name w:val="Text body"/>
    <w:basedOn w:val="Standard"/>
    <w:rsid w:val="0053674D"/>
    <w:pPr>
      <w:widowControl/>
      <w:suppressAutoHyphens w:val="0"/>
      <w:spacing w:after="119"/>
      <w:ind w:firstLine="567"/>
      <w:jc w:val="both"/>
      <w:textAlignment w:val="baseline"/>
    </w:pPr>
    <w:rPr>
      <w:rFonts w:ascii="Calibri" w:eastAsia="Calibri" w:hAnsi="Calibri" w:cs="Times New Roman"/>
      <w:color w:val="auto"/>
      <w:kern w:val="0"/>
      <w:sz w:val="22"/>
      <w:szCs w:val="22"/>
      <w:lang w:val="ru-RU" w:bidi="ar-SA"/>
    </w:rPr>
  </w:style>
</w:styles>
</file>

<file path=word/webSettings.xml><?xml version="1.0" encoding="utf-8"?>
<w:webSettings xmlns:r="http://schemas.openxmlformats.org/officeDocument/2006/relationships" xmlns:w="http://schemas.openxmlformats.org/wordprocessingml/2006/main">
  <w:divs>
    <w:div w:id="448932503">
      <w:bodyDiv w:val="1"/>
      <w:marLeft w:val="0"/>
      <w:marRight w:val="0"/>
      <w:marTop w:val="0"/>
      <w:marBottom w:val="0"/>
      <w:divBdr>
        <w:top w:val="none" w:sz="0" w:space="0" w:color="auto"/>
        <w:left w:val="none" w:sz="0" w:space="0" w:color="auto"/>
        <w:bottom w:val="none" w:sz="0" w:space="0" w:color="auto"/>
        <w:right w:val="none" w:sz="0" w:space="0" w:color="auto"/>
      </w:divBdr>
    </w:div>
    <w:div w:id="1007056877">
      <w:bodyDiv w:val="1"/>
      <w:marLeft w:val="0"/>
      <w:marRight w:val="0"/>
      <w:marTop w:val="0"/>
      <w:marBottom w:val="0"/>
      <w:divBdr>
        <w:top w:val="none" w:sz="0" w:space="0" w:color="auto"/>
        <w:left w:val="none" w:sz="0" w:space="0" w:color="auto"/>
        <w:bottom w:val="none" w:sz="0" w:space="0" w:color="auto"/>
        <w:right w:val="none" w:sz="0" w:space="0" w:color="auto"/>
      </w:divBdr>
    </w:div>
    <w:div w:id="1132290303">
      <w:bodyDiv w:val="1"/>
      <w:marLeft w:val="0"/>
      <w:marRight w:val="0"/>
      <w:marTop w:val="0"/>
      <w:marBottom w:val="0"/>
      <w:divBdr>
        <w:top w:val="none" w:sz="0" w:space="0" w:color="auto"/>
        <w:left w:val="none" w:sz="0" w:space="0" w:color="auto"/>
        <w:bottom w:val="none" w:sz="0" w:space="0" w:color="auto"/>
        <w:right w:val="none" w:sz="0" w:space="0" w:color="auto"/>
      </w:divBdr>
    </w:div>
    <w:div w:id="18254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i-el.gov.ru/municipality/kuzhener/dep_Ish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2023-07-20T06:00:00Z</dcterms:created>
  <dcterms:modified xsi:type="dcterms:W3CDTF">2023-08-01T07:55:00Z</dcterms:modified>
</cp:coreProperties>
</file>