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24.07.2023 N 385-ФЗ</w:t>
              <w:br/>
              <w:t xml:space="preserve">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24 июля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385-ФЗ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ФЕДЕРАЛЬНЫЙ ЗАКОН "ОБ ОБРАЗОВАНИИ В РОССИЙСКОЙ ФЕДЕРАЦИИ"</w:t>
      </w:r>
    </w:p>
    <w:p>
      <w:pPr>
        <w:pStyle w:val="2"/>
        <w:jc w:val="center"/>
      </w:pPr>
      <w:r>
        <w:rPr>
          <w:sz w:val="20"/>
        </w:rPr>
        <w:t xml:space="preserve">И СТАТЬЮ 4 ФЕДЕРАЛЬНОГО ЗАКОНА "О НАУКЕ И ГОСУДАРСТВЕННОЙ</w:t>
      </w:r>
    </w:p>
    <w:p>
      <w:pPr>
        <w:pStyle w:val="2"/>
        <w:jc w:val="center"/>
      </w:pPr>
      <w:r>
        <w:rPr>
          <w:sz w:val="20"/>
        </w:rPr>
        <w:t xml:space="preserve">НАУЧНО-ТЕХНИЧЕСКОЙ ПОЛИТИКЕ"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14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19 июля 2023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22, ст. 2769; 2019, N 30, ст. 4134; N 49, ст. 6962; N 52, ст. 7796; 2020, N 9, ст. 1137; N 24, ст. 3739; 2021, N 1, ст. 56; N 22, ст. 3679; 2022, N 1, ст. 41; N 39, ст. 6541; N 50, ст. 8792; 2023, N 1, ст. 78, 88; N 16, ст. 2761; N 25, ст. 4408)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8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статье 18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9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часть 5</w:t>
        </w:r>
      </w:hyperlink>
      <w:r>
        <w:rPr>
          <w:sz w:val="20"/>
        </w:rPr>
        <w:t xml:space="preserve"> после слов "учебных пособий" дополнить словами "(при наличии)";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0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часть 7.1</w:t>
        </w:r>
      </w:hyperlink>
      <w:r>
        <w:rPr>
          <w:sz w:val="20"/>
        </w:rPr>
        <w:t xml:space="preserve"> после слов "учебных пособий" дополнить словами "(при наличии)";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1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часть 7.2</w:t>
        </w:r>
      </w:hyperlink>
      <w:r>
        <w:rPr>
          <w:sz w:val="20"/>
        </w:rPr>
        <w:t xml:space="preserve"> после слов "и (или) среднего общего образования" дополнить словами "(включая порядок и сроки отбора организаций, которые будут осуществлять подготовку учебников и разрабатываемых в комплекте с ними учебных пособий и иных материалов, требования к участникам такого отбора, перечень разрабатываемых в комплекте с учебниками учебных пособий и иных материалов и требования к ним, обязанности отобранных организаций, а также порядок определения условий лицензионного договора о предоставлении права использования учебников и разработанных в комплекте с ними учебных пособий и иных материалов)";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12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части 7.3</w:t>
        </w:r>
      </w:hyperlink>
      <w:r>
        <w:rPr>
          <w:sz w:val="20"/>
        </w:rPr>
        <w:t xml:space="preserve"> слова "за счет бюджетных ассигнований федерального бюджета учебники и разработанные в комплекте с ними учебные пособия принадлежат Российской Федерации" заменить словами "в соответствии с порядком, указанным в части 7.2 настоящей статьи, учебники и разработанные в комплекте с ними учебные пособия и иные материалы принадлежат Российской Федерации, от имени которой выступает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общего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3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статью 34</w:t>
        </w:r>
      </w:hyperlink>
      <w:r>
        <w:rPr>
          <w:sz w:val="20"/>
        </w:rPr>
        <w:t xml:space="preserve"> дополнить частью 7.1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"7.1. Обучающиеся по образовательным программам высшего образования имеют право на занятие должностей учебно-вспомогательных работников и работников сферы научного обслуживания в образовательных организациях высшего образования и научных организациях. Перечень указанных должностей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4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статье 46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5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3.1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"3.1. Совершеннолетние лица, обучающиеся по образовательным программам среднего профессионального образования по специальностям, входящим в укрупненную группу специальностей "Образование и педагогические науки", и успешно прошедшие промежуточные аттестации, в последний год обучения допускаются к занятию педагогической деятельностью по образовательным программам дошкольного образования и начального общего образования.";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6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части 5</w:t>
        </w:r>
      </w:hyperlink>
      <w:r>
        <w:rPr>
          <w:sz w:val="20"/>
        </w:rPr>
        <w:t xml:space="preserve"> слова "выработке государственной политики" заменить словами "выработке и реализации государственной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7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"6. Порядок допуска лиц, указанных в части 3.1 настоящей статьи, к занятию педагогической деятельностью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8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части 4 статьи 49</w:t>
        </w:r>
      </w:hyperlink>
      <w:r>
        <w:rPr>
          <w:sz w:val="20"/>
        </w:rPr>
        <w:t xml:space="preserve"> слова "выработке государственной политики" заменить словами "выработке и реализации государственной политики";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19" w:tooltip="Федеральный закон от 29.12.2012 N 273-ФЗ (ред. от 24.06.2023) &quot;Об образовании в Российской Федерации&quot; (с изм. и доп., вступ. в силу с 05.07.2023) ------------ Недействующая редакция {КонсультантПлюс}">
        <w:r>
          <w:rPr>
            <w:sz w:val="20"/>
            <w:color w:val="0000ff"/>
          </w:rPr>
          <w:t xml:space="preserve">часть 1 статьи 52</w:t>
        </w:r>
      </w:hyperlink>
      <w:r>
        <w:rPr>
          <w:sz w:val="20"/>
        </w:rPr>
        <w:t xml:space="preserve"> после слов "предусматриваются должности" дополнить словами "работников сферы научного обслуживания,".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" w:tooltip="Федеральный закон от 23.08.1996 N 127-ФЗ (ред. от 17.02.2023) &quot;О науке и государственной научно-технической политике&quot; ------------ Недействующая редакция {КонсультантПлюс}">
        <w:r>
          <w:rPr>
            <w:sz w:val="20"/>
            <w:color w:val="0000ff"/>
          </w:rPr>
          <w:t xml:space="preserve">Пункт 5 статьи 4</w:t>
        </w:r>
      </w:hyperlink>
      <w:r>
        <w:rPr>
          <w:sz w:val="20"/>
        </w:rPr>
        <w:t xml:space="preserve"> Федерального закона от 23 августа 1996 года N 127-ФЗ "О науке и государственной научно-технической политике" (Собрание законодательства Российской Федерации, 1996, N 35, ст. 4137; 2001, N 1, ст. 20; 2004, N 35, ст. 3607; 2006, N 50, ст. 5280; 2008, N 30, ст. 3616; 2009, N 1, ст. 17; 2010, N 31, ст. 4167; 2013, N 27, ст. 3477; 2014, N 52, ст. 7554; 2015, N 29, ст. 4396; 2016, N 22, ст. 3096; 2021, N 1, ст. 56; 2022, N 41, ст. 6959)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Работником сферы научного обслуживания является гражданин, обеспечивающий создание необходимых условий для научной и (или) научно-технической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Должности работников сферы научного обслуживания предусматриваются в научных организациях,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а также в иных организациях, осуществляющих научную и (или) научно-техническую деятельность.".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24 июля 2023 года</w:t>
      </w:r>
    </w:p>
    <w:p>
      <w:pPr>
        <w:pStyle w:val="0"/>
        <w:spacing w:before="200" w:line-rule="auto"/>
      </w:pPr>
      <w:r>
        <w:rPr>
          <w:sz w:val="20"/>
        </w:rPr>
        <w:t xml:space="preserve">N 385-ФЗ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24.07.2023 N 385-ФЗ</w:t>
            <w:br/>
            <w:t>"О внесении изменений в Федеральный закон "Об образовании в Российской Федераци...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0AB63CD764F1DEE02395EF342A2FC970889722656D4919A2B33F66E4AECC2E509437AD35E290EB495A36B9D6DI9H3L" TargetMode = "External"/>
	<Relationship Id="rId8" Type="http://schemas.openxmlformats.org/officeDocument/2006/relationships/hyperlink" Target="consultantplus://offline/ref=50AB63CD764F1DEE02395EF342A2FC970889722656D4919A2B33F66E4AECC2E51B4322DF5F2A12B395B63DCC2BC54333EC7B5DFBA78BE099I0HEL" TargetMode = "External"/>
	<Relationship Id="rId9" Type="http://schemas.openxmlformats.org/officeDocument/2006/relationships/hyperlink" Target="consultantplus://offline/ref=50AB63CD764F1DEE02395EF342A2FC970889722656D4919A2B33F66E4AECC2E51B4322D95A221BE0CDF93C906E935032E67B5FF2BBI8HAL" TargetMode = "External"/>
	<Relationship Id="rId10" Type="http://schemas.openxmlformats.org/officeDocument/2006/relationships/hyperlink" Target="consultantplus://offline/ref=50AB63CD764F1DEE02395EF342A2FC970889722656D4919A2B33F66E4AECC2E51B4322D9592B1BE0CDF93C906E935032E67B5FF2BBI8HAL" TargetMode = "External"/>
	<Relationship Id="rId11" Type="http://schemas.openxmlformats.org/officeDocument/2006/relationships/hyperlink" Target="consultantplus://offline/ref=50AB63CD764F1DEE02395EF342A2FC970889722656D4919A2B33F66E4AECC2E51B4322D959281BE0CDF93C906E935032E67B5FF2BBI8HAL" TargetMode = "External"/>
	<Relationship Id="rId12" Type="http://schemas.openxmlformats.org/officeDocument/2006/relationships/hyperlink" Target="consultantplus://offline/ref=50AB63CD764F1DEE02395EF342A2FC970889722656D4919A2B33F66E4AECC2E51B4322D959291BE0CDF93C906E935032E67B5FF2BBI8HAL" TargetMode = "External"/>
	<Relationship Id="rId13" Type="http://schemas.openxmlformats.org/officeDocument/2006/relationships/hyperlink" Target="consultantplus://offline/ref=50AB63CD764F1DEE02395EF342A2FC970889722656D4919A2B33F66E4AECC2E51B4322DF5F2A14B39AB63DCC2BC54333EC7B5DFBA78BE099I0HEL" TargetMode = "External"/>
	<Relationship Id="rId14" Type="http://schemas.openxmlformats.org/officeDocument/2006/relationships/hyperlink" Target="consultantplus://offline/ref=50AB63CD764F1DEE02395EF342A2FC970889722656D4919A2B33F66E4AECC2E51B4322DF5F2A16B09AB63DCC2BC54333EC7B5DFBA78BE099I0HEL" TargetMode = "External"/>
	<Relationship Id="rId15" Type="http://schemas.openxmlformats.org/officeDocument/2006/relationships/hyperlink" Target="consultantplus://offline/ref=50AB63CD764F1DEE02395EF342A2FC970889722656D4919A2B33F66E4AECC2E51B4322DF5F2A16B09AB63DCC2BC54333EC7B5DFBA78BE099I0HEL" TargetMode = "External"/>
	<Relationship Id="rId16" Type="http://schemas.openxmlformats.org/officeDocument/2006/relationships/hyperlink" Target="consultantplus://offline/ref=50AB63CD764F1DEE02395EF342A2FC970889722656D4919A2B33F66E4AECC2E51B4322DA5D2A1BE0CDF93C906E935032E67B5FF2BBI8HAL" TargetMode = "External"/>
	<Relationship Id="rId17" Type="http://schemas.openxmlformats.org/officeDocument/2006/relationships/hyperlink" Target="consultantplus://offline/ref=50AB63CD764F1DEE02395EF342A2FC970889722656D4919A2B33F66E4AECC2E51B4322DF5F2A16B09AB63DCC2BC54333EC7B5DFBA78BE099I0HEL" TargetMode = "External"/>
	<Relationship Id="rId18" Type="http://schemas.openxmlformats.org/officeDocument/2006/relationships/hyperlink" Target="consultantplus://offline/ref=50AB63CD764F1DEE02395EF342A2FC970889722656D4919A2B33F66E4AECC2E51B4322DC5B281BE0CDF93C906E935032E67B5FF2BBI8HAL" TargetMode = "External"/>
	<Relationship Id="rId19" Type="http://schemas.openxmlformats.org/officeDocument/2006/relationships/hyperlink" Target="consultantplus://offline/ref=50AB63CD764F1DEE02395EF342A2FC970889722656D4919A2B33F66E4AECC2E51B4322DF5F2A17B79DB63DCC2BC54333EC7B5DFBA78BE099I0HEL" TargetMode = "External"/>
	<Relationship Id="rId20" Type="http://schemas.openxmlformats.org/officeDocument/2006/relationships/hyperlink" Target="consultantplus://offline/ref=50AB63CD764F1DEE02395EF342A2FC97088F7B2259D3919A2B33F66E4AECC2E51B4322DF5F2A10B09CB63DCC2BC54333EC7B5DFBA78BE099I0H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24.07.2023 N 385-ФЗ
"О внесении изменений в Федеральный закон "Об образовании в Российской Федерации" и статью 4 Федерального закона "О науке и государственной научно-технической политике"</dc:title>
  <dcterms:created xsi:type="dcterms:W3CDTF">2023-09-13T11:07:08Z</dcterms:created>
</cp:coreProperties>
</file>