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3D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E3D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6F5E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E3D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6F5E3D">
        <w:rPr>
          <w:rFonts w:ascii="Times New Roman" w:hAnsi="Times New Roman" w:cs="Times New Roman"/>
          <w:b/>
          <w:sz w:val="28"/>
          <w:szCs w:val="28"/>
        </w:rPr>
        <w:t xml:space="preserve">  сельской  администрации</w:t>
      </w:r>
    </w:p>
    <w:p w:rsidR="006F5E3D" w:rsidRPr="006F5E3D" w:rsidRDefault="00444789" w:rsidP="006F5E3D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 20 декабря 2023</w:t>
      </w:r>
      <w:r w:rsidR="006F5E3D" w:rsidRPr="006F5E3D">
        <w:rPr>
          <w:rFonts w:ascii="Times New Roman" w:hAnsi="Times New Roman" w:cs="Times New Roman"/>
          <w:b/>
          <w:sz w:val="27"/>
          <w:szCs w:val="27"/>
        </w:rPr>
        <w:t xml:space="preserve"> года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№  114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</w:t>
      </w:r>
    </w:p>
    <w:p w:rsidR="006F5E3D" w:rsidRPr="006F5E3D" w:rsidRDefault="006F5E3D" w:rsidP="006F5E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 </w:t>
      </w:r>
      <w:proofErr w:type="spellStart"/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6F5E3D" w:rsidRPr="006F5E3D" w:rsidRDefault="006F5E3D" w:rsidP="006F5E3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21 декабря 1994 г. «О пожарной безопасности», в целях предупреждения пожаров и гибели на них людей, повышения бдительности населения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и всех видов пожарной охраны в период подготовки и проведения новогодних и рождественских праздничных мероприятий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Юркинская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proofErr w:type="gram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е т</w:t>
      </w:r>
      <w:r w:rsidRPr="006F5E3D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</w:p>
    <w:p w:rsidR="006F5E3D" w:rsidRPr="006F5E3D" w:rsidRDefault="00444789" w:rsidP="006F5E3D">
      <w:pPr>
        <w:numPr>
          <w:ilvl w:val="0"/>
          <w:numId w:val="1"/>
        </w:numPr>
        <w:tabs>
          <w:tab w:val="left" w:pos="1018"/>
        </w:tabs>
        <w:suppressAutoHyphens/>
        <w:spacing w:after="0" w:line="312" w:lineRule="exact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с 25 декабря 2023 года по 10 января 2024</w:t>
      </w:r>
      <w:r w:rsidR="006F5E3D"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 </w:t>
      </w:r>
      <w:proofErr w:type="spellStart"/>
      <w:r w:rsidR="006F5E3D"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="006F5E3D"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особый противопожарный режим.</w:t>
      </w:r>
    </w:p>
    <w:p w:rsidR="006F5E3D" w:rsidRPr="006F5E3D" w:rsidRDefault="006F5E3D" w:rsidP="006F5E3D">
      <w:pPr>
        <w:numPr>
          <w:ilvl w:val="0"/>
          <w:numId w:val="1"/>
        </w:numPr>
        <w:tabs>
          <w:tab w:val="left" w:pos="1148"/>
        </w:tabs>
        <w:suppressAutoHyphens/>
        <w:spacing w:after="0"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населенных пунктах и на прилегающих к ним территориях, очистку подъездов к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от снега;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>организовать патрулирование населенных пунктов силами населения и членов добровольно пожарных формирований;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разъяснительной работы среди населения, юридических лиц, в том числе,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качестве украшения уличных елок сертифицированные электрические гирлянды;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соблюдение требований пожарной безопасности в период новогодних и рождественских праздников;</w:t>
      </w:r>
    </w:p>
    <w:p w:rsidR="006F5E3D" w:rsidRPr="006F5E3D" w:rsidRDefault="006F5E3D" w:rsidP="006F5E3D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предупреждению пожаров в бесхозных строениях и других местах возможного размещения лиц без определенного места жительства;</w:t>
      </w:r>
    </w:p>
    <w:p w:rsidR="006F5E3D" w:rsidRP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5E3D">
        <w:rPr>
          <w:rFonts w:ascii="Times New Roman" w:hAnsi="Times New Roman" w:cs="Times New Roman"/>
          <w:lang w:bidi="ru-RU"/>
        </w:rPr>
        <w:lastRenderedPageBreak/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6F5E3D" w:rsidRP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5E3D">
        <w:rPr>
          <w:rFonts w:ascii="Times New Roman" w:hAnsi="Times New Roman" w:cs="Times New Roman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F5E3D">
        <w:rPr>
          <w:rFonts w:ascii="Times New Roman" w:hAnsi="Times New Roman" w:cs="Times New Roman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C17D77" w:rsidRPr="00452951" w:rsidRDefault="00C17D77" w:rsidP="00C17D77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452951">
        <w:rPr>
          <w:color w:val="000000"/>
          <w:sz w:val="28"/>
          <w:szCs w:val="28"/>
        </w:rPr>
        <w:t>определить мест</w:t>
      </w:r>
      <w:r>
        <w:rPr>
          <w:color w:val="000000"/>
          <w:sz w:val="28"/>
          <w:szCs w:val="28"/>
        </w:rPr>
        <w:t>ом</w:t>
      </w:r>
      <w:r w:rsidRPr="00452951">
        <w:rPr>
          <w:color w:val="000000"/>
          <w:sz w:val="28"/>
          <w:szCs w:val="28"/>
        </w:rPr>
        <w:t xml:space="preserve"> применения пиротехнических изделий </w:t>
      </w:r>
      <w:r>
        <w:rPr>
          <w:color w:val="000000"/>
          <w:sz w:val="28"/>
          <w:szCs w:val="28"/>
        </w:rPr>
        <w:t xml:space="preserve">– пирс р. Ветлуга пос. </w:t>
      </w:r>
      <w:proofErr w:type="gramStart"/>
      <w:r>
        <w:rPr>
          <w:color w:val="000000"/>
          <w:sz w:val="28"/>
          <w:szCs w:val="28"/>
        </w:rPr>
        <w:t>Юркино</w:t>
      </w:r>
      <w:proofErr w:type="gramEnd"/>
    </w:p>
    <w:p w:rsid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3. Рекомендовать руководителям организаций и индивидуальным предпринимателям при производстве, хранении и реализации пиротехнических изделий обеспечить выполнение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</w:t>
      </w:r>
    </w:p>
    <w:p w:rsidR="00C17D77" w:rsidRPr="006F5E3D" w:rsidRDefault="00C17D77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 4. Руководителям организаций, осуществляющих торговлю на территории </w:t>
      </w:r>
      <w:proofErr w:type="spellStart"/>
      <w:r w:rsidRPr="006F5E3D">
        <w:rPr>
          <w:rFonts w:ascii="Times New Roman" w:hAnsi="Times New Roman" w:cs="Times New Roman"/>
          <w:color w:val="000000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принять меры по недопущению продажи пиротехнических изделий и электрических гирлянд, не имеющих соответствующих сертификатов, предусмотренных законодательством, а также новогодних украшений, искусственных елок, в технической документации на которые не указаны показатели их пожарной опасности и меры пожарной безопасности при обращении с ними. </w:t>
      </w:r>
    </w:p>
    <w:p w:rsidR="006F5E3D" w:rsidRPr="006F5E3D" w:rsidRDefault="006F5E3D" w:rsidP="006F5E3D">
      <w:pPr>
        <w:spacing w:line="302" w:lineRule="exact"/>
        <w:ind w:right="2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5. Рекомендовать гражданам и организациям применять пиротехнические изделия (фейерверки, салюты, ракеты) только в соответствии с нормативной и технической документацией. </w:t>
      </w: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6.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правонарушениях.</w:t>
      </w:r>
    </w:p>
    <w:p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5E3D">
        <w:rPr>
          <w:rFonts w:ascii="Times New Roman" w:hAnsi="Times New Roman" w:cs="Times New Roman"/>
          <w:sz w:val="28"/>
          <w:szCs w:val="28"/>
        </w:rPr>
        <w:t xml:space="preserve">7. Данное постановление обнародовать на информационном стенде </w:t>
      </w:r>
      <w:proofErr w:type="spellStart"/>
      <w:r w:rsidRPr="006F5E3D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6F5E3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информационно-коммуникационной сети «Интернет» на официальном сайте Юринского муниципального района (страница «Юркинское сельское поселение»).</w:t>
      </w:r>
    </w:p>
    <w:p w:rsidR="006F5E3D" w:rsidRPr="006F5E3D" w:rsidRDefault="006F5E3D" w:rsidP="006F5E3D">
      <w:pPr>
        <w:suppressAutoHyphens/>
        <w:spacing w:line="302" w:lineRule="exact"/>
        <w:ind w:left="360"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6F5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E3D" w:rsidRPr="006F5E3D" w:rsidRDefault="006F5E3D" w:rsidP="006F5E3D">
      <w:pPr>
        <w:spacing w:line="302" w:lineRule="exact"/>
        <w:ind w:left="142"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spacing w:val="-6"/>
          <w:sz w:val="28"/>
          <w:szCs w:val="28"/>
        </w:rPr>
        <w:t xml:space="preserve">    9 .   Настоящее постановление в</w:t>
      </w:r>
      <w:r w:rsidR="00444789">
        <w:rPr>
          <w:rFonts w:ascii="Times New Roman" w:hAnsi="Times New Roman" w:cs="Times New Roman"/>
          <w:spacing w:val="-6"/>
          <w:sz w:val="28"/>
          <w:szCs w:val="28"/>
        </w:rPr>
        <w:t>ступает в силу с 20 декабря 2023</w:t>
      </w:r>
      <w:r w:rsidRPr="006F5E3D">
        <w:rPr>
          <w:rFonts w:ascii="Times New Roman" w:hAnsi="Times New Roman" w:cs="Times New Roman"/>
          <w:spacing w:val="-6"/>
          <w:sz w:val="28"/>
          <w:szCs w:val="28"/>
        </w:rPr>
        <w:t xml:space="preserve"> года. </w:t>
      </w:r>
    </w:p>
    <w:p w:rsidR="006F5E3D" w:rsidRPr="006F5E3D" w:rsidRDefault="006F5E3D" w:rsidP="006F5E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E3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F5E3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6F5E3D">
        <w:rPr>
          <w:rFonts w:ascii="Times New Roman" w:hAnsi="Times New Roman" w:cs="Times New Roman"/>
          <w:b/>
          <w:bCs/>
          <w:sz w:val="28"/>
          <w:szCs w:val="28"/>
        </w:rPr>
        <w:t>Юркинской</w:t>
      </w:r>
      <w:proofErr w:type="spellEnd"/>
    </w:p>
    <w:p w:rsidR="006F5E3D" w:rsidRPr="006F5E3D" w:rsidRDefault="006F5E3D" w:rsidP="006F5E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sz w:val="28"/>
          <w:szCs w:val="28"/>
        </w:rPr>
        <w:t xml:space="preserve">сельской администрации                                  Ж.В. </w:t>
      </w:r>
      <w:proofErr w:type="spellStart"/>
      <w:r w:rsidRPr="006F5E3D">
        <w:rPr>
          <w:rFonts w:ascii="Times New Roman" w:hAnsi="Times New Roman" w:cs="Times New Roman"/>
          <w:b/>
          <w:bCs/>
          <w:sz w:val="28"/>
          <w:szCs w:val="28"/>
        </w:rPr>
        <w:t>Ратникова</w:t>
      </w:r>
      <w:proofErr w:type="spellEnd"/>
    </w:p>
    <w:p w:rsidR="006F5E3D" w:rsidRPr="006F5E3D" w:rsidRDefault="006F5E3D" w:rsidP="006F5E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E3D" w:rsidRPr="006F5E3D" w:rsidRDefault="006F5E3D" w:rsidP="006F5E3D">
      <w:pPr>
        <w:pStyle w:val="a3"/>
        <w:jc w:val="both"/>
        <w:rPr>
          <w:szCs w:val="28"/>
        </w:rPr>
      </w:pPr>
      <w:r w:rsidRPr="006F5E3D">
        <w:rPr>
          <w:bCs/>
          <w:szCs w:val="28"/>
        </w:rPr>
        <w:t xml:space="preserve">     </w:t>
      </w:r>
    </w:p>
    <w:p w:rsidR="00B373CA" w:rsidRPr="006F5E3D" w:rsidRDefault="00B373CA">
      <w:pPr>
        <w:rPr>
          <w:rFonts w:ascii="Times New Roman" w:hAnsi="Times New Roman" w:cs="Times New Roman"/>
        </w:rPr>
      </w:pPr>
    </w:p>
    <w:p w:rsidR="006F5E3D" w:rsidRPr="006F5E3D" w:rsidRDefault="006F5E3D">
      <w:pPr>
        <w:rPr>
          <w:rFonts w:ascii="Times New Roman" w:hAnsi="Times New Roman" w:cs="Times New Roman"/>
        </w:rPr>
      </w:pPr>
    </w:p>
    <w:sectPr w:rsidR="006F5E3D" w:rsidRPr="006F5E3D" w:rsidSect="00B3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E3D"/>
    <w:rsid w:val="001700D1"/>
    <w:rsid w:val="00326EE1"/>
    <w:rsid w:val="00444789"/>
    <w:rsid w:val="006F5E3D"/>
    <w:rsid w:val="00A40335"/>
    <w:rsid w:val="00B373CA"/>
    <w:rsid w:val="00C1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E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F5E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6F5E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E3D"/>
    <w:pPr>
      <w:widowControl w:val="0"/>
      <w:shd w:val="clear" w:color="auto" w:fill="FFFFFF"/>
      <w:spacing w:after="108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Юркино</dc:creator>
  <cp:keywords/>
  <dc:description/>
  <cp:lastModifiedBy>Юркино</cp:lastModifiedBy>
  <cp:revision>8</cp:revision>
  <cp:lastPrinted>2023-12-22T06:24:00Z</cp:lastPrinted>
  <dcterms:created xsi:type="dcterms:W3CDTF">2022-12-20T11:23:00Z</dcterms:created>
  <dcterms:modified xsi:type="dcterms:W3CDTF">2023-12-22T06:27:00Z</dcterms:modified>
</cp:coreProperties>
</file>