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DF21DF" w:rsidRPr="001C695E" w:rsidRDefault="00DF21DF" w:rsidP="004320DB">
      <w:pPr>
        <w:spacing w:after="0" w:line="240" w:lineRule="auto"/>
        <w:rPr>
          <w:rFonts w:ascii="Times New Roman" w:eastAsia="Times New Roman" w:hAnsi="Times New Roman"/>
          <w:caps/>
          <w:sz w:val="28"/>
          <w:szCs w:val="28"/>
          <w:lang w:eastAsia="ru-RU"/>
        </w:rPr>
      </w:pPr>
    </w:p>
    <w:p w:rsidR="00770BC4" w:rsidRPr="004320DB" w:rsidRDefault="00770BC4" w:rsidP="004320DB">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C20A66">
        <w:rPr>
          <w:rFonts w:ascii="Times New Roman" w:eastAsia="Times New Roman" w:hAnsi="Times New Roman"/>
          <w:b/>
          <w:sz w:val="28"/>
          <w:szCs w:val="28"/>
          <w:u w:val="single"/>
          <w:lang w:eastAsia="ru-RU"/>
        </w:rPr>
        <w:t>14</w:t>
      </w:r>
      <w:r>
        <w:rPr>
          <w:rFonts w:ascii="Times New Roman" w:eastAsia="Times New Roman" w:hAnsi="Times New Roman"/>
          <w:b/>
          <w:sz w:val="28"/>
          <w:szCs w:val="28"/>
          <w:u w:val="single"/>
          <w:lang w:eastAsia="ru-RU"/>
        </w:rPr>
        <w:t xml:space="preserve"> </w:t>
      </w:r>
      <w:r w:rsidR="00E471AC">
        <w:rPr>
          <w:rFonts w:ascii="Times New Roman" w:eastAsia="Times New Roman" w:hAnsi="Times New Roman"/>
          <w:b/>
          <w:sz w:val="28"/>
          <w:szCs w:val="28"/>
          <w:u w:val="single"/>
          <w:lang w:eastAsia="ru-RU"/>
        </w:rPr>
        <w:t>но</w:t>
      </w:r>
      <w:r w:rsidR="00B438D6">
        <w:rPr>
          <w:rFonts w:ascii="Times New Roman" w:eastAsia="Times New Roman" w:hAnsi="Times New Roman"/>
          <w:b/>
          <w:sz w:val="28"/>
          <w:szCs w:val="28"/>
          <w:u w:val="single"/>
          <w:lang w:eastAsia="ru-RU"/>
        </w:rPr>
        <w:t>ября</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438D6">
        <w:rPr>
          <w:rFonts w:ascii="Times New Roman" w:eastAsia="Times New Roman" w:hAnsi="Times New Roman"/>
          <w:b/>
          <w:sz w:val="28"/>
          <w:szCs w:val="28"/>
          <w:u w:val="single"/>
          <w:lang w:eastAsia="ru-RU"/>
        </w:rPr>
        <w:t>2</w:t>
      </w:r>
      <w:r w:rsidR="00400B07">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285085">
        <w:rPr>
          <w:rFonts w:ascii="Times New Roman" w:eastAsia="Times New Roman" w:hAnsi="Times New Roman"/>
          <w:b/>
          <w:sz w:val="28"/>
          <w:szCs w:val="28"/>
          <w:u w:val="single"/>
          <w:lang w:eastAsia="ru-RU"/>
        </w:rPr>
        <w:t>16</w:t>
      </w:r>
    </w:p>
    <w:p w:rsidR="00DC0149" w:rsidRDefault="00DC0149" w:rsidP="00770BC4">
      <w:pPr>
        <w:spacing w:after="0" w:line="240" w:lineRule="auto"/>
        <w:jc w:val="center"/>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DF21DF" w:rsidRDefault="00DF21DF" w:rsidP="00770BC4">
      <w:pPr>
        <w:spacing w:after="0" w:line="240" w:lineRule="auto"/>
        <w:rPr>
          <w:rFonts w:ascii="Times New Roman" w:eastAsia="Times New Roman" w:hAnsi="Times New Roman"/>
          <w:sz w:val="28"/>
          <w:szCs w:val="28"/>
          <w:lang w:eastAsia="ru-RU"/>
        </w:rPr>
      </w:pPr>
    </w:p>
    <w:p w:rsidR="00770BC4" w:rsidRDefault="00770BC4" w:rsidP="0098291F">
      <w:pPr>
        <w:spacing w:after="0" w:line="240" w:lineRule="auto"/>
        <w:ind w:left="3544" w:hanging="3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w:t>
      </w:r>
      <w:r w:rsidR="00AC2925">
        <w:rPr>
          <w:rFonts w:ascii="Times New Roman" w:eastAsia="Times New Roman" w:hAnsi="Times New Roman"/>
          <w:sz w:val="28"/>
          <w:szCs w:val="28"/>
          <w:lang w:eastAsia="ru-RU"/>
        </w:rPr>
        <w:t xml:space="preserve"> </w:t>
      </w:r>
      <w:r w:rsidR="00DF1C17">
        <w:rPr>
          <w:rFonts w:ascii="Times New Roman" w:eastAsia="Times New Roman" w:hAnsi="Times New Roman"/>
          <w:sz w:val="28"/>
          <w:szCs w:val="28"/>
          <w:lang w:eastAsia="ru-RU"/>
        </w:rPr>
        <w:t>И.</w:t>
      </w:r>
      <w:r w:rsidR="00DF1C17" w:rsidRPr="00285085">
        <w:rPr>
          <w:rFonts w:ascii="Times New Roman" w:eastAsia="Times New Roman" w:hAnsi="Times New Roman"/>
          <w:sz w:val="28"/>
          <w:szCs w:val="28"/>
          <w:lang w:eastAsia="ru-RU"/>
        </w:rPr>
        <w:t>о.м</w:t>
      </w:r>
      <w:r w:rsidR="0098291F" w:rsidRPr="00285085">
        <w:rPr>
          <w:rFonts w:ascii="Times New Roman" w:eastAsia="Times New Roman" w:hAnsi="Times New Roman"/>
          <w:sz w:val="28"/>
          <w:szCs w:val="28"/>
          <w:lang w:eastAsia="ru-RU"/>
        </w:rPr>
        <w:t>инистр</w:t>
      </w:r>
      <w:r w:rsidR="00DF1C17" w:rsidRPr="00285085">
        <w:rPr>
          <w:rFonts w:ascii="Times New Roman" w:eastAsia="Times New Roman" w:hAnsi="Times New Roman"/>
          <w:sz w:val="28"/>
          <w:szCs w:val="28"/>
          <w:lang w:eastAsia="ru-RU"/>
        </w:rPr>
        <w:t>а</w:t>
      </w:r>
      <w:r w:rsidR="00AC29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промышленности, экономического </w:t>
      </w:r>
      <w:r w:rsidR="00AC2925">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азвития</w:t>
      </w:r>
      <w:r w:rsidR="009829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9829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торговли</w:t>
      </w:r>
      <w:r w:rsidR="00387708">
        <w:rPr>
          <w:rFonts w:ascii="Times New Roman" w:eastAsia="Times New Roman" w:hAnsi="Times New Roman"/>
          <w:sz w:val="28"/>
          <w:szCs w:val="28"/>
          <w:lang w:eastAsia="ru-RU"/>
        </w:rPr>
        <w:t xml:space="preserve"> Республики М</w:t>
      </w:r>
      <w:r w:rsidRPr="00C74093">
        <w:rPr>
          <w:rFonts w:ascii="Times New Roman" w:eastAsia="Times New Roman" w:hAnsi="Times New Roman"/>
          <w:sz w:val="28"/>
          <w:szCs w:val="28"/>
          <w:lang w:eastAsia="ru-RU"/>
        </w:rPr>
        <w:t>арий Эл</w:t>
      </w:r>
      <w:r w:rsidR="006944D7">
        <w:rPr>
          <w:rFonts w:ascii="Times New Roman" w:eastAsia="Times New Roman" w:hAnsi="Times New Roman"/>
          <w:sz w:val="28"/>
          <w:szCs w:val="28"/>
          <w:lang w:eastAsia="ru-RU"/>
        </w:rPr>
        <w:t xml:space="preserve"> </w:t>
      </w:r>
      <w:proofErr w:type="spellStart"/>
      <w:r w:rsidR="00AC33E3">
        <w:rPr>
          <w:rFonts w:ascii="Times New Roman" w:eastAsia="Times New Roman" w:hAnsi="Times New Roman"/>
          <w:sz w:val="28"/>
          <w:szCs w:val="28"/>
          <w:lang w:eastAsia="ru-RU"/>
        </w:rPr>
        <w:t>С</w:t>
      </w:r>
      <w:r w:rsidR="006944D7">
        <w:rPr>
          <w:rFonts w:ascii="Times New Roman" w:eastAsia="Times New Roman" w:hAnsi="Times New Roman"/>
          <w:sz w:val="28"/>
          <w:szCs w:val="28"/>
          <w:lang w:eastAsia="ru-RU"/>
        </w:rPr>
        <w:t>.</w:t>
      </w:r>
      <w:r w:rsidR="00AC33E3">
        <w:rPr>
          <w:rFonts w:ascii="Times New Roman" w:eastAsia="Times New Roman" w:hAnsi="Times New Roman"/>
          <w:sz w:val="28"/>
          <w:szCs w:val="28"/>
          <w:lang w:eastAsia="ru-RU"/>
        </w:rPr>
        <w:t>И</w:t>
      </w:r>
      <w:r w:rsidR="006944D7">
        <w:rPr>
          <w:rFonts w:ascii="Times New Roman" w:eastAsia="Times New Roman" w:hAnsi="Times New Roman"/>
          <w:sz w:val="28"/>
          <w:szCs w:val="28"/>
          <w:lang w:eastAsia="ru-RU"/>
        </w:rPr>
        <w:t>.</w:t>
      </w:r>
      <w:r w:rsidR="00AC33E3">
        <w:rPr>
          <w:rFonts w:ascii="Times New Roman" w:eastAsia="Times New Roman" w:hAnsi="Times New Roman"/>
          <w:sz w:val="28"/>
          <w:szCs w:val="28"/>
          <w:lang w:eastAsia="ru-RU"/>
        </w:rPr>
        <w:t>Крылов</w:t>
      </w:r>
      <w:proofErr w:type="spellEnd"/>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w:t>
      </w:r>
      <w:r w:rsidR="00677B7E">
        <w:rPr>
          <w:rFonts w:ascii="Times New Roman" w:eastAsia="Times New Roman" w:hAnsi="Times New Roman"/>
          <w:sz w:val="28"/>
          <w:szCs w:val="28"/>
          <w:lang w:eastAsia="ru-RU"/>
        </w:rPr>
        <w:t>ь</w:t>
      </w:r>
      <w:r w:rsidRPr="00C74093">
        <w:rPr>
          <w:rFonts w:ascii="Times New Roman" w:eastAsia="Times New Roman" w:hAnsi="Times New Roman"/>
          <w:sz w:val="28"/>
          <w:szCs w:val="28"/>
          <w:lang w:eastAsia="ru-RU"/>
        </w:rPr>
        <w:t xml:space="preserve"> правления</w:t>
      </w:r>
    </w:p>
    <w:p w:rsidR="00DC0149" w:rsidRDefault="00DC0149" w:rsidP="00DC0149">
      <w:pPr>
        <w:spacing w:after="0" w:line="240" w:lineRule="auto"/>
        <w:ind w:left="2694" w:hanging="2694"/>
        <w:jc w:val="both"/>
        <w:rPr>
          <w:rFonts w:ascii="Times New Roman" w:eastAsia="Times New Roman" w:hAnsi="Times New Roman"/>
          <w:sz w:val="28"/>
          <w:szCs w:val="28"/>
          <w:lang w:eastAsia="ru-RU"/>
        </w:rPr>
      </w:pPr>
    </w:p>
    <w:p w:rsidR="00496883" w:rsidRDefault="00496883" w:rsidP="00DC0149">
      <w:pPr>
        <w:spacing w:after="0" w:line="240" w:lineRule="auto"/>
        <w:ind w:left="2694" w:hanging="2694"/>
        <w:jc w:val="both"/>
        <w:rPr>
          <w:rFonts w:ascii="Times New Roman" w:eastAsia="Times New Roman" w:hAnsi="Times New Roman"/>
          <w:sz w:val="28"/>
          <w:szCs w:val="28"/>
          <w:lang w:eastAsia="ru-RU"/>
        </w:rPr>
      </w:pPr>
    </w:p>
    <w:p w:rsidR="00400B07" w:rsidRDefault="00B438D6" w:rsidP="00400B07">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sidR="00400B07" w:rsidRPr="00FF5C6E">
        <w:rPr>
          <w:rFonts w:ascii="Times New Roman" w:eastAsia="Times New Roman" w:hAnsi="Times New Roman"/>
          <w:sz w:val="28"/>
          <w:szCs w:val="28"/>
          <w:lang w:eastAsia="ru-RU"/>
        </w:rPr>
        <w:t>советник правового отдела</w:t>
      </w:r>
      <w:r w:rsidR="00400B07">
        <w:rPr>
          <w:rFonts w:ascii="Times New Roman" w:eastAsia="Times New Roman" w:hAnsi="Times New Roman"/>
          <w:sz w:val="28"/>
          <w:szCs w:val="28"/>
          <w:lang w:eastAsia="ru-RU"/>
        </w:rPr>
        <w:t xml:space="preserve"> Минэкономразвития</w:t>
      </w:r>
    </w:p>
    <w:p w:rsidR="00400B07" w:rsidRPr="00C74093" w:rsidRDefault="00400B07" w:rsidP="00400B07">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B438D6" w:rsidRDefault="00B438D6" w:rsidP="006834CB">
      <w:pPr>
        <w:spacing w:after="0" w:line="240" w:lineRule="auto"/>
        <w:ind w:left="2552" w:hanging="2552"/>
        <w:jc w:val="both"/>
        <w:rPr>
          <w:rFonts w:ascii="Times New Roman" w:eastAsia="Times New Roman" w:hAnsi="Times New Roman"/>
          <w:sz w:val="28"/>
          <w:szCs w:val="28"/>
          <w:u w:val="single"/>
          <w:lang w:eastAsia="ru-RU"/>
        </w:rPr>
      </w:pPr>
    </w:p>
    <w:p w:rsidR="00B438D6" w:rsidRDefault="00B438D6" w:rsidP="00B438D6">
      <w:pPr>
        <w:spacing w:after="0" w:line="240" w:lineRule="auto"/>
        <w:ind w:left="2694" w:hanging="2694"/>
        <w:jc w:val="both"/>
        <w:rPr>
          <w:rFonts w:ascii="Times New Roman" w:eastAsia="Times New Roman" w:hAnsi="Times New Roman"/>
          <w:sz w:val="28"/>
          <w:szCs w:val="28"/>
          <w:u w:val="single"/>
          <w:lang w:eastAsia="ru-RU"/>
        </w:rPr>
      </w:pPr>
    </w:p>
    <w:p w:rsidR="00770BC4" w:rsidRDefault="00770BC4" w:rsidP="00B438D6">
      <w:pPr>
        <w:spacing w:after="0" w:line="240" w:lineRule="auto"/>
        <w:ind w:left="2694" w:hanging="2694"/>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B438D6" w:rsidRPr="001C695E" w:rsidRDefault="00B438D6" w:rsidP="00B438D6">
      <w:pPr>
        <w:spacing w:after="0" w:line="240" w:lineRule="auto"/>
        <w:ind w:left="2694" w:hanging="2694"/>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47" w:type="dxa"/>
        <w:tblLayout w:type="fixed"/>
        <w:tblLook w:val="01E0" w:firstRow="1" w:lastRow="1" w:firstColumn="1" w:lastColumn="1" w:noHBand="0" w:noVBand="0"/>
      </w:tblPr>
      <w:tblGrid>
        <w:gridCol w:w="7196"/>
        <w:gridCol w:w="2551"/>
      </w:tblGrid>
      <w:tr w:rsidR="00770BC4" w:rsidRPr="0013691F" w:rsidTr="005500E4">
        <w:trPr>
          <w:trHeight w:val="880"/>
        </w:trPr>
        <w:tc>
          <w:tcPr>
            <w:tcW w:w="7196" w:type="dxa"/>
            <w:shd w:val="clear" w:color="auto" w:fill="auto"/>
          </w:tcPr>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Заместитель министра Минэкономразвития </w:t>
            </w: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Республики Марий Эл, заместитель </w:t>
            </w: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председателя правления</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Заместитель начальника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B438D6" w:rsidRPr="00B438D6"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B438D6" w:rsidRPr="00B438D6" w:rsidRDefault="00B438D6" w:rsidP="00B438D6">
            <w:pPr>
              <w:spacing w:after="0" w:line="240" w:lineRule="auto"/>
              <w:rPr>
                <w:rFonts w:ascii="Times New Roman" w:eastAsia="Times New Roman" w:hAnsi="Times New Roman"/>
                <w:sz w:val="28"/>
                <w:szCs w:val="28"/>
                <w:lang w:eastAsia="ru-RU"/>
              </w:rPr>
            </w:pPr>
          </w:p>
          <w:p w:rsidR="003E0BC5" w:rsidRDefault="00B438D6" w:rsidP="00B438D6">
            <w:pPr>
              <w:spacing w:after="0" w:line="240" w:lineRule="auto"/>
              <w:rPr>
                <w:rFonts w:ascii="Times New Roman" w:eastAsia="Times New Roman" w:hAnsi="Times New Roman"/>
                <w:sz w:val="28"/>
                <w:szCs w:val="28"/>
                <w:lang w:eastAsia="ru-RU"/>
              </w:rPr>
            </w:pPr>
            <w:r w:rsidRPr="00B438D6">
              <w:rPr>
                <w:rFonts w:ascii="Times New Roman" w:eastAsia="Times New Roman" w:hAnsi="Times New Roman"/>
                <w:sz w:val="28"/>
                <w:szCs w:val="28"/>
                <w:lang w:eastAsia="ru-RU"/>
              </w:rPr>
              <w:t xml:space="preserve">Консультант отдела </w:t>
            </w:r>
            <w:r w:rsidR="00822AEE">
              <w:rPr>
                <w:rFonts w:ascii="Times New Roman" w:eastAsia="Times New Roman" w:hAnsi="Times New Roman"/>
                <w:sz w:val="28"/>
                <w:szCs w:val="28"/>
                <w:lang w:eastAsia="ru-RU"/>
              </w:rPr>
              <w:t>регулирования цен в социальной сфере и контроля порядка ценообразования</w:t>
            </w:r>
            <w:r w:rsidRPr="00B438D6">
              <w:rPr>
                <w:rFonts w:ascii="Times New Roman" w:eastAsia="Times New Roman" w:hAnsi="Times New Roman"/>
                <w:sz w:val="28"/>
                <w:szCs w:val="28"/>
                <w:lang w:eastAsia="ru-RU"/>
              </w:rPr>
              <w:t xml:space="preserve"> Минэкономразвития Республики Марий Эл</w:t>
            </w:r>
          </w:p>
          <w:p w:rsidR="00AB07A3" w:rsidRDefault="00AB07A3" w:rsidP="00D02316">
            <w:pPr>
              <w:spacing w:after="0" w:line="240" w:lineRule="auto"/>
              <w:rPr>
                <w:rFonts w:ascii="Times New Roman" w:eastAsia="Times New Roman" w:hAnsi="Times New Roman"/>
                <w:sz w:val="28"/>
                <w:szCs w:val="28"/>
                <w:lang w:eastAsia="ru-RU"/>
              </w:rPr>
            </w:pPr>
          </w:p>
          <w:p w:rsidR="00822AEE" w:rsidRDefault="00822AEE" w:rsidP="00D02316">
            <w:pPr>
              <w:spacing w:after="0" w:line="240" w:lineRule="auto"/>
              <w:rPr>
                <w:rFonts w:ascii="Times New Roman" w:eastAsia="Times New Roman" w:hAnsi="Times New Roman"/>
                <w:sz w:val="28"/>
                <w:szCs w:val="28"/>
                <w:lang w:eastAsia="ru-RU"/>
              </w:rPr>
            </w:pPr>
          </w:p>
          <w:p w:rsidR="00D02316" w:rsidRDefault="00D526F9" w:rsidP="00D02316">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З</w:t>
            </w:r>
            <w:r w:rsidRPr="00D526F9">
              <w:rPr>
                <w:rFonts w:ascii="Times New Roman" w:eastAsia="Times New Roman" w:hAnsi="Times New Roman"/>
                <w:sz w:val="28"/>
                <w:szCs w:val="28"/>
                <w:lang w:eastAsia="ru-RU"/>
              </w:rPr>
              <w:t>аместитель руководителя - начальник отдела аналитической работы и контроля хозяйствующих субъектов Управления Федеральной антимонопольной службы по Республике Марий Эл (посредством удаленного доступа)</w:t>
            </w:r>
            <w:proofErr w:type="gramEnd"/>
          </w:p>
          <w:p w:rsidR="00400B07" w:rsidRDefault="00400B07" w:rsidP="00D02316">
            <w:pPr>
              <w:spacing w:after="0" w:line="240" w:lineRule="auto"/>
              <w:rPr>
                <w:rFonts w:ascii="Times New Roman" w:eastAsia="Times New Roman" w:hAnsi="Times New Roman"/>
                <w:sz w:val="28"/>
                <w:szCs w:val="28"/>
                <w:lang w:eastAsia="ru-RU"/>
              </w:rPr>
            </w:pPr>
          </w:p>
          <w:p w:rsidR="00400B07" w:rsidRPr="00605D24" w:rsidRDefault="00400B07" w:rsidP="00400B07">
            <w:pPr>
              <w:spacing w:after="0" w:line="240" w:lineRule="auto"/>
              <w:rPr>
                <w:rFonts w:ascii="Times New Roman" w:eastAsia="Times New Roman" w:hAnsi="Times New Roman" w:cs="Times New Roman"/>
                <w:sz w:val="28"/>
                <w:szCs w:val="28"/>
                <w:u w:val="single"/>
                <w:lang w:eastAsia="ru-RU"/>
              </w:rPr>
            </w:pPr>
            <w:r w:rsidRPr="00605D24">
              <w:rPr>
                <w:rFonts w:ascii="Times New Roman" w:eastAsia="Times New Roman" w:hAnsi="Times New Roman" w:cs="Times New Roman"/>
                <w:sz w:val="28"/>
                <w:szCs w:val="28"/>
                <w:u w:val="single"/>
                <w:lang w:eastAsia="ru-RU"/>
              </w:rPr>
              <w:t>Приглашенные:</w:t>
            </w:r>
          </w:p>
          <w:p w:rsidR="00DF21DF" w:rsidRPr="00D02316" w:rsidRDefault="00400B07" w:rsidP="00400B07">
            <w:pPr>
              <w:spacing w:after="0" w:line="240" w:lineRule="auto"/>
              <w:rPr>
                <w:rFonts w:ascii="Times New Roman" w:eastAsia="Times New Roman" w:hAnsi="Times New Roman"/>
                <w:sz w:val="28"/>
                <w:szCs w:val="28"/>
                <w:lang w:eastAsia="ru-RU"/>
              </w:rPr>
            </w:pPr>
            <w:r>
              <w:rPr>
                <w:rFonts w:ascii="Times New Roman" w:eastAsia="Calibri" w:hAnsi="Times New Roman" w:cs="Times New Roman"/>
                <w:bCs/>
                <w:sz w:val="28"/>
                <w:szCs w:val="28"/>
              </w:rPr>
              <w:t xml:space="preserve">Советник </w:t>
            </w:r>
            <w:r w:rsidRPr="009804DF">
              <w:rPr>
                <w:rFonts w:ascii="Times New Roman" w:eastAsia="Calibri" w:hAnsi="Times New Roman" w:cs="Times New Roman"/>
                <w:bCs/>
                <w:sz w:val="28"/>
                <w:szCs w:val="28"/>
              </w:rPr>
              <w:t xml:space="preserve">отдела регулирования цен </w:t>
            </w:r>
            <w:r>
              <w:rPr>
                <w:rFonts w:ascii="Times New Roman" w:eastAsia="Calibri" w:hAnsi="Times New Roman" w:cs="Times New Roman"/>
                <w:bCs/>
                <w:sz w:val="28"/>
                <w:szCs w:val="28"/>
              </w:rPr>
              <w:br/>
            </w:r>
            <w:r w:rsidRPr="009804DF">
              <w:rPr>
                <w:rFonts w:ascii="Times New Roman" w:eastAsia="Calibri" w:hAnsi="Times New Roman" w:cs="Times New Roman"/>
                <w:bCs/>
                <w:sz w:val="28"/>
                <w:szCs w:val="28"/>
              </w:rPr>
              <w:t>в социальной сфере и контроля порядка ценообразования Минэкономразвития Республики Марий Эл</w:t>
            </w:r>
          </w:p>
        </w:tc>
        <w:tc>
          <w:tcPr>
            <w:tcW w:w="2551"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770BC4" w:rsidRDefault="00770BC4" w:rsidP="00677B7E">
            <w:pPr>
              <w:spacing w:after="0" w:line="240" w:lineRule="auto"/>
              <w:rPr>
                <w:rFonts w:ascii="Times New Roman" w:eastAsia="Times New Roman" w:hAnsi="Times New Roman"/>
                <w:sz w:val="28"/>
                <w:szCs w:val="28"/>
                <w:lang w:eastAsia="ru-RU"/>
              </w:rPr>
            </w:pPr>
          </w:p>
          <w:p w:rsidR="00AD36F5" w:rsidRDefault="00AD36F5" w:rsidP="00424938">
            <w:pPr>
              <w:spacing w:after="0" w:line="240" w:lineRule="auto"/>
              <w:jc w:val="right"/>
              <w:rPr>
                <w:rFonts w:ascii="Times New Roman" w:eastAsia="Times New Roman" w:hAnsi="Times New Roman"/>
                <w:sz w:val="28"/>
                <w:szCs w:val="28"/>
                <w:lang w:eastAsia="ru-RU"/>
              </w:rPr>
            </w:pPr>
          </w:p>
          <w:p w:rsidR="00770BC4" w:rsidRDefault="00AD36F5"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М.Н.Полубарьев</w:t>
            </w:r>
            <w:proofErr w:type="spellEnd"/>
          </w:p>
          <w:p w:rsidR="00770BC4"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Н.Г.Петухова</w:t>
            </w:r>
            <w:proofErr w:type="spellEnd"/>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AC2925" w:rsidRDefault="00AD36F5"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С.Н.Маточкина</w:t>
            </w:r>
            <w:proofErr w:type="spellEnd"/>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
          <w:p w:rsidR="00B438D6" w:rsidRDefault="00B438D6"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Н.Р.Устюгова</w:t>
            </w:r>
            <w:proofErr w:type="spellEnd"/>
          </w:p>
          <w:p w:rsidR="00AC2925" w:rsidRDefault="00AC2925"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Н.М.Вшивцева</w:t>
            </w:r>
            <w:proofErr w:type="spellEnd"/>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424938">
            <w:pPr>
              <w:spacing w:after="0" w:line="240" w:lineRule="auto"/>
              <w:jc w:val="right"/>
              <w:rPr>
                <w:rFonts w:ascii="Times New Roman" w:eastAsia="Times New Roman" w:hAnsi="Times New Roman"/>
                <w:sz w:val="28"/>
                <w:szCs w:val="28"/>
                <w:lang w:eastAsia="ru-RU"/>
              </w:rPr>
            </w:pPr>
          </w:p>
          <w:p w:rsidR="003E0BC5" w:rsidRDefault="003E0BC5" w:rsidP="003E0BC5">
            <w:pPr>
              <w:spacing w:after="0" w:line="240" w:lineRule="auto"/>
              <w:jc w:val="right"/>
              <w:rPr>
                <w:rFonts w:ascii="Times New Roman" w:eastAsia="Times New Roman" w:hAnsi="Times New Roman"/>
                <w:sz w:val="28"/>
                <w:szCs w:val="28"/>
                <w:lang w:eastAsia="ru-RU"/>
              </w:rPr>
            </w:pPr>
          </w:p>
          <w:p w:rsidR="003E0BC5" w:rsidRDefault="003E0BC5" w:rsidP="003E0BC5">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Е.Г.Ведерникова</w:t>
            </w:r>
            <w:proofErr w:type="spellEnd"/>
          </w:p>
          <w:p w:rsidR="00D02316" w:rsidRDefault="00D02316" w:rsidP="00EB3593">
            <w:pPr>
              <w:spacing w:after="0" w:line="240" w:lineRule="auto"/>
              <w:rPr>
                <w:rFonts w:ascii="Times New Roman" w:hAnsi="Times New Roman"/>
                <w:sz w:val="28"/>
                <w:szCs w:val="28"/>
              </w:rPr>
            </w:pPr>
          </w:p>
          <w:p w:rsidR="00D02316" w:rsidRDefault="00D02316" w:rsidP="004320DB">
            <w:pPr>
              <w:spacing w:after="0" w:line="240" w:lineRule="auto"/>
              <w:jc w:val="right"/>
              <w:rPr>
                <w:rFonts w:ascii="Times New Roman" w:hAnsi="Times New Roman"/>
                <w:sz w:val="28"/>
                <w:szCs w:val="28"/>
              </w:rPr>
            </w:pPr>
          </w:p>
          <w:p w:rsidR="00D02316" w:rsidRDefault="00D02316" w:rsidP="004320DB">
            <w:pPr>
              <w:spacing w:after="0" w:line="240" w:lineRule="auto"/>
              <w:jc w:val="right"/>
              <w:rPr>
                <w:rFonts w:ascii="Times New Roman" w:hAnsi="Times New Roman"/>
                <w:sz w:val="28"/>
                <w:szCs w:val="28"/>
              </w:rPr>
            </w:pPr>
          </w:p>
          <w:p w:rsidR="00AB07A3" w:rsidRDefault="00AB07A3" w:rsidP="004320DB">
            <w:pPr>
              <w:spacing w:after="0" w:line="240" w:lineRule="auto"/>
              <w:jc w:val="right"/>
              <w:rPr>
                <w:rFonts w:ascii="Times New Roman" w:hAnsi="Times New Roman"/>
                <w:sz w:val="28"/>
                <w:szCs w:val="28"/>
              </w:rPr>
            </w:pPr>
          </w:p>
          <w:p w:rsidR="00822AEE" w:rsidRDefault="00822AEE" w:rsidP="004320DB">
            <w:pPr>
              <w:spacing w:after="0" w:line="240" w:lineRule="auto"/>
              <w:jc w:val="right"/>
              <w:rPr>
                <w:rFonts w:ascii="Times New Roman" w:hAnsi="Times New Roman"/>
                <w:sz w:val="28"/>
                <w:szCs w:val="28"/>
              </w:rPr>
            </w:pPr>
          </w:p>
          <w:p w:rsidR="00822AEE" w:rsidRDefault="00822AEE" w:rsidP="004320DB">
            <w:pPr>
              <w:spacing w:after="0" w:line="240" w:lineRule="auto"/>
              <w:jc w:val="right"/>
              <w:rPr>
                <w:rFonts w:ascii="Times New Roman" w:hAnsi="Times New Roman"/>
                <w:sz w:val="28"/>
                <w:szCs w:val="28"/>
              </w:rPr>
            </w:pPr>
          </w:p>
          <w:p w:rsidR="00D02316" w:rsidRDefault="00D526F9" w:rsidP="00D02316">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О.В.</w:t>
            </w:r>
            <w:r w:rsidRPr="00D526F9">
              <w:rPr>
                <w:rFonts w:ascii="Times New Roman" w:eastAsia="Times New Roman" w:hAnsi="Times New Roman"/>
                <w:sz w:val="28"/>
                <w:szCs w:val="28"/>
                <w:lang w:eastAsia="ru-RU"/>
              </w:rPr>
              <w:t>Ерошкина</w:t>
            </w:r>
            <w:proofErr w:type="spellEnd"/>
          </w:p>
          <w:p w:rsidR="00400B07" w:rsidRDefault="00400B07" w:rsidP="00D02316">
            <w:pPr>
              <w:spacing w:after="0" w:line="240" w:lineRule="auto"/>
              <w:jc w:val="right"/>
              <w:rPr>
                <w:rFonts w:ascii="Times New Roman" w:eastAsia="Times New Roman" w:hAnsi="Times New Roman"/>
                <w:sz w:val="28"/>
                <w:szCs w:val="28"/>
                <w:lang w:eastAsia="ru-RU"/>
              </w:rPr>
            </w:pPr>
          </w:p>
          <w:p w:rsidR="00400B07" w:rsidRDefault="00400B07" w:rsidP="00D02316">
            <w:pPr>
              <w:spacing w:after="0" w:line="240" w:lineRule="auto"/>
              <w:jc w:val="right"/>
              <w:rPr>
                <w:rFonts w:ascii="Times New Roman" w:eastAsia="Times New Roman" w:hAnsi="Times New Roman"/>
                <w:sz w:val="28"/>
                <w:szCs w:val="28"/>
                <w:lang w:eastAsia="ru-RU"/>
              </w:rPr>
            </w:pPr>
          </w:p>
          <w:p w:rsidR="00400B07" w:rsidRDefault="00400B07" w:rsidP="00D02316">
            <w:pPr>
              <w:spacing w:after="0" w:line="240" w:lineRule="auto"/>
              <w:jc w:val="right"/>
              <w:rPr>
                <w:rFonts w:ascii="Times New Roman" w:eastAsia="Times New Roman" w:hAnsi="Times New Roman"/>
                <w:sz w:val="28"/>
                <w:szCs w:val="28"/>
                <w:lang w:eastAsia="ru-RU"/>
              </w:rPr>
            </w:pPr>
          </w:p>
          <w:p w:rsidR="00400B07" w:rsidRDefault="00400B07" w:rsidP="00D02316">
            <w:pPr>
              <w:spacing w:after="0" w:line="240" w:lineRule="auto"/>
              <w:jc w:val="right"/>
              <w:rPr>
                <w:rFonts w:ascii="Times New Roman" w:eastAsia="Times New Roman" w:hAnsi="Times New Roman"/>
                <w:sz w:val="28"/>
                <w:szCs w:val="28"/>
                <w:lang w:eastAsia="ru-RU"/>
              </w:rPr>
            </w:pPr>
          </w:p>
          <w:p w:rsidR="00D02316" w:rsidRPr="004320DB" w:rsidRDefault="00400B07" w:rsidP="004320DB">
            <w:pPr>
              <w:spacing w:after="0" w:line="240" w:lineRule="auto"/>
              <w:jc w:val="right"/>
              <w:rPr>
                <w:rFonts w:ascii="Times New Roman" w:hAnsi="Times New Roman"/>
                <w:sz w:val="28"/>
                <w:szCs w:val="28"/>
              </w:rPr>
            </w:pPr>
            <w:proofErr w:type="spellStart"/>
            <w:r>
              <w:rPr>
                <w:rFonts w:ascii="Times New Roman" w:hAnsi="Times New Roman"/>
                <w:sz w:val="28"/>
                <w:szCs w:val="28"/>
              </w:rPr>
              <w:t>Л.В.Царегородцева</w:t>
            </w:r>
            <w:proofErr w:type="spellEnd"/>
          </w:p>
        </w:tc>
      </w:tr>
    </w:tbl>
    <w:p w:rsidR="004320DB" w:rsidRDefault="00770BC4"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___________________________________________________________</w:t>
      </w:r>
      <w:r w:rsidR="00BF55CA">
        <w:rPr>
          <w:rFonts w:ascii="Times New Roman" w:eastAsia="Times New Roman" w:hAnsi="Times New Roman"/>
          <w:b/>
          <w:sz w:val="28"/>
          <w:szCs w:val="28"/>
          <w:lang w:eastAsia="ru-RU"/>
        </w:rPr>
        <w:t>___</w:t>
      </w:r>
      <w:r w:rsidR="00D03D0F">
        <w:rPr>
          <w:rFonts w:ascii="Times New Roman" w:eastAsia="Times New Roman" w:hAnsi="Times New Roman"/>
          <w:b/>
          <w:sz w:val="28"/>
          <w:szCs w:val="28"/>
          <w:lang w:eastAsia="ru-RU"/>
        </w:rPr>
        <w:t>__</w:t>
      </w:r>
    </w:p>
    <w:p w:rsidR="00DF21DF" w:rsidRPr="00DF21DF" w:rsidRDefault="006938D9" w:rsidP="00D87ACC">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B74147">
        <w:rPr>
          <w:rFonts w:ascii="Times New Roman" w:eastAsia="Times New Roman" w:hAnsi="Times New Roman" w:cs="Times New Roman"/>
          <w:b/>
          <w:bCs/>
          <w:sz w:val="28"/>
          <w:szCs w:val="28"/>
          <w:lang w:eastAsia="ru-RU"/>
        </w:rPr>
        <w:t>1. </w:t>
      </w:r>
      <w:r w:rsidR="00D87ACC" w:rsidRPr="00D87ACC">
        <w:rPr>
          <w:rFonts w:ascii="Times New Roman" w:eastAsia="Times New Roman" w:hAnsi="Times New Roman" w:cs="Times New Roman"/>
          <w:b/>
          <w:sz w:val="28"/>
          <w:szCs w:val="28"/>
          <w:lang w:eastAsia="ru-RU"/>
        </w:rPr>
        <w:t xml:space="preserve">Установление тарифов на услуги по захоронению твердых коммунальных отходов, оказываемые операторами по обращению </w:t>
      </w:r>
      <w:r w:rsidR="00D87ACC">
        <w:rPr>
          <w:rFonts w:ascii="Times New Roman" w:eastAsia="Times New Roman" w:hAnsi="Times New Roman" w:cs="Times New Roman"/>
          <w:b/>
          <w:sz w:val="28"/>
          <w:szCs w:val="28"/>
          <w:lang w:eastAsia="ru-RU"/>
        </w:rPr>
        <w:br/>
      </w:r>
      <w:r w:rsidR="00D87ACC" w:rsidRPr="00D87ACC">
        <w:rPr>
          <w:rFonts w:ascii="Times New Roman" w:eastAsia="Times New Roman" w:hAnsi="Times New Roman" w:cs="Times New Roman"/>
          <w:b/>
          <w:sz w:val="28"/>
          <w:szCs w:val="28"/>
          <w:lang w:eastAsia="ru-RU"/>
        </w:rPr>
        <w:t xml:space="preserve">с твердыми коммунальными отходами на территории </w:t>
      </w:r>
      <w:r w:rsidR="00822AEE">
        <w:rPr>
          <w:rFonts w:ascii="Times New Roman" w:eastAsia="Times New Roman" w:hAnsi="Times New Roman" w:cs="Times New Roman"/>
          <w:b/>
          <w:sz w:val="28"/>
          <w:szCs w:val="28"/>
          <w:lang w:eastAsia="ru-RU"/>
        </w:rPr>
        <w:br/>
      </w:r>
      <w:r w:rsidR="00D87ACC" w:rsidRPr="00D87ACC">
        <w:rPr>
          <w:rFonts w:ascii="Times New Roman" w:eastAsia="Times New Roman" w:hAnsi="Times New Roman" w:cs="Times New Roman"/>
          <w:b/>
          <w:sz w:val="28"/>
          <w:szCs w:val="28"/>
          <w:lang w:eastAsia="ru-RU"/>
        </w:rPr>
        <w:t>Республики Марий Эл</w:t>
      </w:r>
    </w:p>
    <w:p w:rsidR="00BF55CA" w:rsidRPr="00BF55CA" w:rsidRDefault="00BF55CA" w:rsidP="00AD36F5">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w:t>
      </w:r>
      <w:r w:rsidR="001E2F43" w:rsidRPr="00AD36F5">
        <w:rPr>
          <w:rFonts w:ascii="Times New Roman" w:eastAsia="Times New Roman" w:hAnsi="Times New Roman" w:cs="Times New Roman"/>
          <w:b/>
          <w:bCs/>
          <w:iCs/>
          <w:sz w:val="28"/>
          <w:szCs w:val="28"/>
          <w:lang w:eastAsia="ru-RU"/>
        </w:rPr>
        <w:t>_____________________________</w:t>
      </w:r>
      <w:r w:rsidR="00D03D0F">
        <w:rPr>
          <w:rFonts w:ascii="Times New Roman" w:eastAsia="Times New Roman" w:hAnsi="Times New Roman" w:cs="Times New Roman"/>
          <w:b/>
          <w:bCs/>
          <w:iCs/>
          <w:sz w:val="28"/>
          <w:szCs w:val="28"/>
          <w:lang w:eastAsia="ru-RU"/>
        </w:rPr>
        <w:t>_____</w:t>
      </w:r>
    </w:p>
    <w:p w:rsidR="00DF21DF" w:rsidRDefault="00DF21DF" w:rsidP="004320DB">
      <w:pPr>
        <w:spacing w:after="0" w:line="240" w:lineRule="auto"/>
        <w:rPr>
          <w:rFonts w:ascii="Times New Roman" w:hAnsi="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«Благоустройство»</w:t>
      </w:r>
    </w:p>
    <w:p w:rsidR="008111AF" w:rsidRDefault="008111AF" w:rsidP="008111AF">
      <w:pPr>
        <w:pStyle w:val="a5"/>
        <w:spacing w:after="0" w:line="240" w:lineRule="auto"/>
        <w:ind w:left="0"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Pr="008111AF">
        <w:rPr>
          <w:rFonts w:ascii="Times New Roman" w:hAnsi="Times New Roman" w:cs="Times New Roman"/>
          <w:b/>
          <w:sz w:val="28"/>
          <w:szCs w:val="28"/>
        </w:rPr>
        <w:t>Вшивцев</w:t>
      </w:r>
      <w:r w:rsidR="00822AEE">
        <w:rPr>
          <w:rFonts w:ascii="Times New Roman" w:hAnsi="Times New Roman" w:cs="Times New Roman"/>
          <w:b/>
          <w:sz w:val="28"/>
          <w:szCs w:val="28"/>
        </w:rPr>
        <w:t>у</w:t>
      </w:r>
      <w:proofErr w:type="spellEnd"/>
      <w:r w:rsidRPr="008111AF">
        <w:rPr>
          <w:rFonts w:ascii="Times New Roman" w:hAnsi="Times New Roman" w:cs="Times New Roman"/>
          <w:b/>
          <w:sz w:val="28"/>
          <w:szCs w:val="28"/>
        </w:rPr>
        <w:t xml:space="preserve"> Н.М.:</w:t>
      </w:r>
    </w:p>
    <w:p w:rsidR="006B3CFA" w:rsidRDefault="006B3CFA" w:rsidP="006B3CFA">
      <w:pPr>
        <w:pStyle w:val="aa"/>
        <w:ind w:firstLine="720"/>
        <w:jc w:val="both"/>
        <w:rPr>
          <w:b w:val="0"/>
          <w:szCs w:val="28"/>
        </w:rPr>
      </w:pPr>
      <w:r>
        <w:rPr>
          <w:b w:val="0"/>
          <w:szCs w:val="28"/>
        </w:rPr>
        <w:t>О</w:t>
      </w:r>
      <w:r w:rsidRPr="00A91A8A">
        <w:rPr>
          <w:b w:val="0"/>
          <w:szCs w:val="28"/>
        </w:rPr>
        <w:t>ператор</w:t>
      </w:r>
      <w:r>
        <w:rPr>
          <w:b w:val="0"/>
          <w:szCs w:val="28"/>
        </w:rPr>
        <w:t>у</w:t>
      </w:r>
      <w:r w:rsidRPr="00A91A8A">
        <w:rPr>
          <w:b w:val="0"/>
          <w:szCs w:val="28"/>
        </w:rPr>
        <w:t xml:space="preserve"> по обращению с тв</w:t>
      </w:r>
      <w:r>
        <w:rPr>
          <w:b w:val="0"/>
          <w:szCs w:val="28"/>
        </w:rPr>
        <w:t>ё</w:t>
      </w:r>
      <w:r w:rsidRPr="00A91A8A">
        <w:rPr>
          <w:b w:val="0"/>
          <w:szCs w:val="28"/>
        </w:rPr>
        <w:t>рдыми коммунальными отходами</w:t>
      </w:r>
      <w:r>
        <w:rPr>
          <w:b w:val="0"/>
          <w:szCs w:val="28"/>
        </w:rPr>
        <w:t xml:space="preserve"> (далее – организация) ООО «Благоустройство» </w:t>
      </w:r>
      <w:r w:rsidRPr="00B30736">
        <w:rPr>
          <w:b w:val="0"/>
          <w:szCs w:val="28"/>
        </w:rPr>
        <w:t>приказ</w:t>
      </w:r>
      <w:r>
        <w:rPr>
          <w:b w:val="0"/>
          <w:szCs w:val="28"/>
        </w:rPr>
        <w:t>ом</w:t>
      </w:r>
      <w:r w:rsidRPr="00B30736">
        <w:rPr>
          <w:b w:val="0"/>
          <w:szCs w:val="28"/>
        </w:rPr>
        <w:t xml:space="preserve"> Министерства промышленности, экономического развития и торговли Республики </w:t>
      </w:r>
      <w:r>
        <w:rPr>
          <w:b w:val="0"/>
          <w:szCs w:val="28"/>
        </w:rPr>
        <w:br/>
      </w:r>
      <w:r w:rsidRPr="00B30736">
        <w:rPr>
          <w:b w:val="0"/>
          <w:szCs w:val="28"/>
        </w:rPr>
        <w:t xml:space="preserve">Марий Эл от </w:t>
      </w:r>
      <w:r>
        <w:rPr>
          <w:b w:val="0"/>
          <w:szCs w:val="28"/>
        </w:rPr>
        <w:t>30</w:t>
      </w:r>
      <w:r w:rsidRPr="00B30736">
        <w:rPr>
          <w:b w:val="0"/>
          <w:szCs w:val="28"/>
        </w:rPr>
        <w:t xml:space="preserve"> ноября 20</w:t>
      </w:r>
      <w:r>
        <w:rPr>
          <w:b w:val="0"/>
          <w:szCs w:val="28"/>
        </w:rPr>
        <w:t>21</w:t>
      </w:r>
      <w:r w:rsidRPr="00B30736">
        <w:rPr>
          <w:b w:val="0"/>
          <w:szCs w:val="28"/>
        </w:rPr>
        <w:t xml:space="preserve"> г. № </w:t>
      </w:r>
      <w:r>
        <w:rPr>
          <w:b w:val="0"/>
          <w:szCs w:val="28"/>
        </w:rPr>
        <w:t>56</w:t>
      </w:r>
      <w:r w:rsidRPr="00B30736">
        <w:rPr>
          <w:b w:val="0"/>
          <w:szCs w:val="28"/>
        </w:rPr>
        <w:t xml:space="preserve"> т «Об установлении тарифов на услуги по захоронению твёрдых коммунальных отходов, оказываемые </w:t>
      </w:r>
      <w:r>
        <w:rPr>
          <w:b w:val="0"/>
          <w:szCs w:val="28"/>
        </w:rPr>
        <w:br/>
        <w:t xml:space="preserve">ООО «Благоустройство» </w:t>
      </w:r>
      <w:r w:rsidRPr="00B30736">
        <w:rPr>
          <w:b w:val="0"/>
          <w:szCs w:val="28"/>
        </w:rPr>
        <w:t xml:space="preserve">на территории городского округа «Город </w:t>
      </w:r>
      <w:r>
        <w:rPr>
          <w:b w:val="0"/>
          <w:szCs w:val="28"/>
        </w:rPr>
        <w:br/>
        <w:t>Йошкар-Ола</w:t>
      </w:r>
      <w:r w:rsidRPr="00B30736">
        <w:rPr>
          <w:b w:val="0"/>
          <w:szCs w:val="28"/>
        </w:rPr>
        <w:t>», на 20</w:t>
      </w:r>
      <w:r>
        <w:rPr>
          <w:b w:val="0"/>
          <w:szCs w:val="28"/>
        </w:rPr>
        <w:t>22</w:t>
      </w:r>
      <w:r w:rsidRPr="00B30736">
        <w:rPr>
          <w:b w:val="0"/>
          <w:szCs w:val="28"/>
        </w:rPr>
        <w:t xml:space="preserve"> - 202</w:t>
      </w:r>
      <w:r>
        <w:rPr>
          <w:b w:val="0"/>
          <w:szCs w:val="28"/>
        </w:rPr>
        <w:t>6</w:t>
      </w:r>
      <w:r w:rsidRPr="00B30736">
        <w:rPr>
          <w:b w:val="0"/>
          <w:szCs w:val="28"/>
        </w:rPr>
        <w:t xml:space="preserve"> годы»</w:t>
      </w:r>
      <w:r>
        <w:rPr>
          <w:b w:val="0"/>
          <w:szCs w:val="28"/>
        </w:rPr>
        <w:t xml:space="preserve"> установлены тарифы </w:t>
      </w:r>
      <w:r>
        <w:rPr>
          <w:b w:val="0"/>
          <w:szCs w:val="28"/>
        </w:rPr>
        <w:br/>
        <w:t>на услуги по з</w:t>
      </w:r>
      <w:r w:rsidRPr="00B30736">
        <w:rPr>
          <w:b w:val="0"/>
          <w:szCs w:val="28"/>
        </w:rPr>
        <w:t>ахоронению твёрдых коммунальных отходов</w:t>
      </w:r>
      <w:r>
        <w:rPr>
          <w:b w:val="0"/>
          <w:szCs w:val="28"/>
        </w:rPr>
        <w:t xml:space="preserve"> и долгосрочные </w:t>
      </w:r>
      <w:r w:rsidRPr="00B30736">
        <w:rPr>
          <w:b w:val="0"/>
          <w:szCs w:val="28"/>
        </w:rPr>
        <w:t>параметры регулирования деятельности</w:t>
      </w:r>
      <w:r>
        <w:rPr>
          <w:b w:val="0"/>
          <w:szCs w:val="28"/>
        </w:rPr>
        <w:t xml:space="preserve"> (б</w:t>
      </w:r>
      <w:r w:rsidRPr="00B30736">
        <w:rPr>
          <w:b w:val="0"/>
          <w:szCs w:val="28"/>
        </w:rPr>
        <w:t>азовый уровень операционных</w:t>
      </w:r>
      <w:r>
        <w:rPr>
          <w:b w:val="0"/>
          <w:szCs w:val="28"/>
        </w:rPr>
        <w:t xml:space="preserve"> </w:t>
      </w:r>
      <w:r w:rsidRPr="00B30736">
        <w:rPr>
          <w:b w:val="0"/>
          <w:szCs w:val="28"/>
        </w:rPr>
        <w:t>расходов</w:t>
      </w:r>
      <w:r>
        <w:rPr>
          <w:b w:val="0"/>
          <w:szCs w:val="28"/>
        </w:rPr>
        <w:t xml:space="preserve"> и и</w:t>
      </w:r>
      <w:r w:rsidRPr="00B30736">
        <w:rPr>
          <w:b w:val="0"/>
          <w:szCs w:val="28"/>
        </w:rPr>
        <w:t>ндекс эффективности операционных расходов</w:t>
      </w:r>
      <w:r>
        <w:rPr>
          <w:b w:val="0"/>
          <w:szCs w:val="28"/>
        </w:rPr>
        <w:t>).</w:t>
      </w:r>
    </w:p>
    <w:p w:rsidR="006B3CFA" w:rsidRDefault="006B3CFA" w:rsidP="006B3CFA">
      <w:pPr>
        <w:pStyle w:val="aa"/>
        <w:ind w:firstLine="720"/>
        <w:jc w:val="both"/>
        <w:rPr>
          <w:b w:val="0"/>
          <w:szCs w:val="28"/>
        </w:rPr>
      </w:pPr>
      <w:r>
        <w:rPr>
          <w:b w:val="0"/>
          <w:szCs w:val="28"/>
        </w:rPr>
        <w:t xml:space="preserve">Организацией представлено предложение по корректировке тарифов на услуги по захоронению твёрдых коммунальных отходов, в сроки, указанные в пункте 6 Правил регулирования тарифов в сфере обращения с твёрдыми коммунальными отходами, </w:t>
      </w:r>
      <w:r w:rsidRPr="00A8201B">
        <w:rPr>
          <w:b w:val="0"/>
          <w:szCs w:val="28"/>
        </w:rPr>
        <w:t>утвержденных постановлением Правительства РФ от 30 мая 2016 г № 484 «О ценообразовании в области обращения с твердыми коммунальными отходами»</w:t>
      </w:r>
      <w:r>
        <w:rPr>
          <w:b w:val="0"/>
          <w:szCs w:val="28"/>
        </w:rPr>
        <w:t>.</w:t>
      </w:r>
    </w:p>
    <w:p w:rsidR="006B3CFA" w:rsidRDefault="006B3CFA" w:rsidP="006B3CFA">
      <w:pPr>
        <w:pStyle w:val="aa"/>
        <w:ind w:firstLine="720"/>
        <w:jc w:val="both"/>
        <w:rPr>
          <w:b w:val="0"/>
          <w:szCs w:val="28"/>
          <w:lang w:val="ru-RU"/>
        </w:rPr>
      </w:pPr>
      <w:r>
        <w:rPr>
          <w:b w:val="0"/>
          <w:szCs w:val="28"/>
        </w:rPr>
        <w:t xml:space="preserve">При корректировке тарифов учитывались долгосрочные параметры </w:t>
      </w:r>
      <w:r w:rsidRPr="00B05DEC">
        <w:rPr>
          <w:b w:val="0"/>
          <w:szCs w:val="28"/>
        </w:rPr>
        <w:t xml:space="preserve">регулирования деятельности </w:t>
      </w:r>
      <w:r>
        <w:rPr>
          <w:b w:val="0"/>
          <w:szCs w:val="28"/>
        </w:rPr>
        <w:t xml:space="preserve">ООО «Благоустройство», утвержденные </w:t>
      </w:r>
      <w:r w:rsidRPr="00B30736">
        <w:rPr>
          <w:b w:val="0"/>
          <w:szCs w:val="28"/>
        </w:rPr>
        <w:t>приказ</w:t>
      </w:r>
      <w:r>
        <w:rPr>
          <w:b w:val="0"/>
          <w:szCs w:val="28"/>
        </w:rPr>
        <w:t>ом</w:t>
      </w:r>
      <w:r w:rsidRPr="00B30736">
        <w:rPr>
          <w:b w:val="0"/>
          <w:szCs w:val="28"/>
        </w:rPr>
        <w:t xml:space="preserve"> Министерства от </w:t>
      </w:r>
      <w:r>
        <w:rPr>
          <w:b w:val="0"/>
          <w:szCs w:val="28"/>
        </w:rPr>
        <w:t>30</w:t>
      </w:r>
      <w:r w:rsidRPr="00B30736">
        <w:rPr>
          <w:b w:val="0"/>
          <w:szCs w:val="28"/>
        </w:rPr>
        <w:t xml:space="preserve"> ноября 20</w:t>
      </w:r>
      <w:r>
        <w:rPr>
          <w:b w:val="0"/>
          <w:szCs w:val="28"/>
        </w:rPr>
        <w:t>21</w:t>
      </w:r>
      <w:r w:rsidRPr="00B30736">
        <w:rPr>
          <w:b w:val="0"/>
          <w:szCs w:val="28"/>
        </w:rPr>
        <w:t xml:space="preserve"> г. № </w:t>
      </w:r>
      <w:r>
        <w:rPr>
          <w:b w:val="0"/>
          <w:szCs w:val="28"/>
        </w:rPr>
        <w:t>56</w:t>
      </w:r>
      <w:r w:rsidRPr="00B30736">
        <w:rPr>
          <w:b w:val="0"/>
          <w:szCs w:val="28"/>
        </w:rPr>
        <w:t xml:space="preserve"> т</w:t>
      </w:r>
      <w:r>
        <w:rPr>
          <w:b w:val="0"/>
          <w:szCs w:val="28"/>
        </w:rPr>
        <w:t xml:space="preserve">, приведенные </w:t>
      </w:r>
      <w:r w:rsidR="00822AEE">
        <w:rPr>
          <w:b w:val="0"/>
          <w:szCs w:val="28"/>
          <w:lang w:val="ru-RU"/>
        </w:rPr>
        <w:br/>
      </w:r>
      <w:r>
        <w:rPr>
          <w:b w:val="0"/>
          <w:szCs w:val="28"/>
        </w:rPr>
        <w:t>в таблице:</w:t>
      </w:r>
    </w:p>
    <w:p w:rsidR="00496883" w:rsidRDefault="00496883" w:rsidP="006B3CFA">
      <w:pPr>
        <w:pStyle w:val="aa"/>
        <w:ind w:firstLine="720"/>
        <w:jc w:val="both"/>
        <w:rPr>
          <w:b w:val="0"/>
          <w:szCs w:val="28"/>
          <w:lang w:val="ru-RU"/>
        </w:rPr>
      </w:pPr>
    </w:p>
    <w:p w:rsidR="00496883" w:rsidRPr="00496883" w:rsidRDefault="00496883" w:rsidP="006B3CFA">
      <w:pPr>
        <w:pStyle w:val="aa"/>
        <w:ind w:firstLine="720"/>
        <w:jc w:val="both"/>
        <w:rPr>
          <w:b w:val="0"/>
          <w:szCs w:val="28"/>
          <w:lang w:val="ru-RU"/>
        </w:rPr>
      </w:pPr>
    </w:p>
    <w:p w:rsidR="006B3CFA" w:rsidRDefault="006B3CFA" w:rsidP="006B3CFA">
      <w:pPr>
        <w:pStyle w:val="aa"/>
        <w:ind w:firstLine="720"/>
        <w:jc w:val="right"/>
        <w:rPr>
          <w:b w:val="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6B3CFA" w:rsidRPr="006B3CFA" w:rsidTr="00496883">
        <w:trPr>
          <w:trHeight w:val="842"/>
        </w:trPr>
        <w:tc>
          <w:tcPr>
            <w:tcW w:w="1287"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lastRenderedPageBreak/>
              <w:t>Наименование</w:t>
            </w:r>
          </w:p>
        </w:tc>
        <w:tc>
          <w:tcPr>
            <w:tcW w:w="576"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Год</w:t>
            </w:r>
          </w:p>
        </w:tc>
        <w:tc>
          <w:tcPr>
            <w:tcW w:w="1035" w:type="pct"/>
            <w:shd w:val="clear" w:color="auto" w:fill="auto"/>
          </w:tcPr>
          <w:p w:rsidR="006B3CFA" w:rsidRPr="00B71EA2" w:rsidRDefault="006B3CFA" w:rsidP="00496883">
            <w:pPr>
              <w:spacing w:after="0" w:line="0" w:lineRule="atLeast"/>
              <w:jc w:val="center"/>
              <w:rPr>
                <w:rFonts w:ascii="Times New Roman" w:hAnsi="Times New Roman" w:cs="Times New Roman"/>
              </w:rPr>
            </w:pPr>
            <w:r w:rsidRPr="00B71EA2">
              <w:rPr>
                <w:rFonts w:ascii="Times New Roman" w:hAnsi="Times New Roman" w:cs="Times New Roman"/>
              </w:rPr>
              <w:t>Базовый уровень операционных</w:t>
            </w:r>
          </w:p>
          <w:p w:rsidR="006B3CFA" w:rsidRPr="00B71EA2" w:rsidRDefault="006B3CFA" w:rsidP="00496883">
            <w:pPr>
              <w:spacing w:after="0" w:line="0" w:lineRule="atLeast"/>
              <w:jc w:val="center"/>
              <w:rPr>
                <w:rFonts w:ascii="Times New Roman" w:hAnsi="Times New Roman" w:cs="Times New Roman"/>
              </w:rPr>
            </w:pPr>
            <w:r w:rsidRPr="00B71EA2">
              <w:rPr>
                <w:rFonts w:ascii="Times New Roman" w:hAnsi="Times New Roman" w:cs="Times New Roman"/>
              </w:rPr>
              <w:t>расходов,</w:t>
            </w:r>
          </w:p>
          <w:p w:rsidR="006B3CFA" w:rsidRPr="00B71EA2" w:rsidRDefault="006B3CFA" w:rsidP="00496883">
            <w:pPr>
              <w:spacing w:after="0" w:line="0" w:lineRule="atLeast"/>
              <w:jc w:val="center"/>
              <w:rPr>
                <w:rFonts w:ascii="Times New Roman" w:hAnsi="Times New Roman" w:cs="Times New Roman"/>
              </w:rPr>
            </w:pPr>
            <w:r w:rsidRPr="00B71EA2">
              <w:rPr>
                <w:rFonts w:ascii="Times New Roman" w:hAnsi="Times New Roman" w:cs="Times New Roman"/>
              </w:rPr>
              <w:t>тыс. руб.</w:t>
            </w:r>
          </w:p>
        </w:tc>
        <w:tc>
          <w:tcPr>
            <w:tcW w:w="1035" w:type="pct"/>
            <w:shd w:val="clear" w:color="auto" w:fill="auto"/>
            <w:vAlign w:val="center"/>
          </w:tcPr>
          <w:p w:rsidR="006B3CFA" w:rsidRPr="00B71EA2" w:rsidRDefault="006B3CFA" w:rsidP="00496883">
            <w:pPr>
              <w:spacing w:after="0" w:line="0" w:lineRule="atLeast"/>
              <w:jc w:val="center"/>
              <w:rPr>
                <w:rFonts w:ascii="Times New Roman" w:hAnsi="Times New Roman" w:cs="Times New Roman"/>
              </w:rPr>
            </w:pPr>
            <w:r w:rsidRPr="00B71EA2">
              <w:rPr>
                <w:rFonts w:ascii="Times New Roman" w:hAnsi="Times New Roman" w:cs="Times New Roman"/>
              </w:rPr>
              <w:t>Индекс эффективности операционных расходов,</w:t>
            </w:r>
          </w:p>
          <w:p w:rsidR="006B3CFA" w:rsidRPr="00B71EA2" w:rsidRDefault="006B3CFA" w:rsidP="00496883">
            <w:pPr>
              <w:spacing w:after="0" w:line="0" w:lineRule="atLeast"/>
              <w:jc w:val="center"/>
              <w:rPr>
                <w:rFonts w:ascii="Times New Roman" w:hAnsi="Times New Roman" w:cs="Times New Roman"/>
              </w:rPr>
            </w:pPr>
            <w:r w:rsidRPr="00B71EA2">
              <w:rPr>
                <w:rFonts w:ascii="Times New Roman" w:hAnsi="Times New Roman" w:cs="Times New Roman"/>
              </w:rPr>
              <w:t>%</w:t>
            </w:r>
          </w:p>
        </w:tc>
        <w:tc>
          <w:tcPr>
            <w:tcW w:w="1067" w:type="pct"/>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 xml:space="preserve">Удельный расход энергетических ресурсов, </w:t>
            </w:r>
            <w:proofErr w:type="spellStart"/>
            <w:r w:rsidRPr="00B71EA2">
              <w:rPr>
                <w:rFonts w:ascii="Times New Roman" w:hAnsi="Times New Roman" w:cs="Times New Roman"/>
              </w:rPr>
              <w:t>кВт</w:t>
            </w:r>
            <w:proofErr w:type="gramStart"/>
            <w:r w:rsidRPr="00B71EA2">
              <w:rPr>
                <w:rFonts w:ascii="Times New Roman" w:hAnsi="Times New Roman" w:cs="Times New Roman"/>
              </w:rPr>
              <w:t>.ч</w:t>
            </w:r>
            <w:proofErr w:type="spellEnd"/>
            <w:proofErr w:type="gramEnd"/>
            <w:r w:rsidRPr="00B71EA2">
              <w:rPr>
                <w:rFonts w:ascii="Times New Roman" w:hAnsi="Times New Roman" w:cs="Times New Roman"/>
              </w:rPr>
              <w:t>./куб. м</w:t>
            </w:r>
          </w:p>
        </w:tc>
      </w:tr>
      <w:tr w:rsidR="006B3CFA" w:rsidRPr="006B3CFA" w:rsidTr="00F15768">
        <w:trPr>
          <w:trHeight w:val="433"/>
        </w:trPr>
        <w:tc>
          <w:tcPr>
            <w:tcW w:w="1287" w:type="pct"/>
            <w:vMerge w:val="restar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Захоронение твёрдых коммунальных отходов</w:t>
            </w:r>
          </w:p>
        </w:tc>
        <w:tc>
          <w:tcPr>
            <w:tcW w:w="576"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2022</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35 008,98</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c>
          <w:tcPr>
            <w:tcW w:w="1067"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r>
      <w:tr w:rsidR="006B3CFA" w:rsidRPr="006B3CFA" w:rsidTr="00F15768">
        <w:trPr>
          <w:trHeight w:val="422"/>
        </w:trPr>
        <w:tc>
          <w:tcPr>
            <w:tcW w:w="1287" w:type="pct"/>
            <w:vMerge/>
            <w:shd w:val="clear" w:color="auto" w:fill="auto"/>
          </w:tcPr>
          <w:p w:rsidR="006B3CFA" w:rsidRPr="00B71EA2" w:rsidRDefault="006B3CFA" w:rsidP="00F15768">
            <w:pPr>
              <w:rPr>
                <w:rFonts w:ascii="Times New Roman" w:hAnsi="Times New Roman" w:cs="Times New Roman"/>
              </w:rPr>
            </w:pPr>
          </w:p>
        </w:tc>
        <w:tc>
          <w:tcPr>
            <w:tcW w:w="576"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2023</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1</w:t>
            </w:r>
          </w:p>
        </w:tc>
        <w:tc>
          <w:tcPr>
            <w:tcW w:w="1067"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r>
      <w:tr w:rsidR="006B3CFA" w:rsidRPr="006B3CFA" w:rsidTr="00496883">
        <w:trPr>
          <w:trHeight w:val="613"/>
        </w:trPr>
        <w:tc>
          <w:tcPr>
            <w:tcW w:w="1287" w:type="pct"/>
            <w:vMerge/>
            <w:shd w:val="clear" w:color="auto" w:fill="auto"/>
          </w:tcPr>
          <w:p w:rsidR="006B3CFA" w:rsidRPr="00B71EA2" w:rsidRDefault="006B3CFA" w:rsidP="00F15768">
            <w:pPr>
              <w:rPr>
                <w:rFonts w:ascii="Times New Roman" w:hAnsi="Times New Roman" w:cs="Times New Roman"/>
              </w:rPr>
            </w:pPr>
          </w:p>
        </w:tc>
        <w:tc>
          <w:tcPr>
            <w:tcW w:w="576"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2024</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1</w:t>
            </w:r>
          </w:p>
        </w:tc>
        <w:tc>
          <w:tcPr>
            <w:tcW w:w="1067"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r>
      <w:tr w:rsidR="006B3CFA" w:rsidRPr="006B3CFA" w:rsidTr="00F15768">
        <w:trPr>
          <w:trHeight w:val="416"/>
        </w:trPr>
        <w:tc>
          <w:tcPr>
            <w:tcW w:w="1287" w:type="pct"/>
            <w:vMerge/>
            <w:shd w:val="clear" w:color="auto" w:fill="auto"/>
          </w:tcPr>
          <w:p w:rsidR="006B3CFA" w:rsidRPr="00B71EA2" w:rsidRDefault="006B3CFA" w:rsidP="00F15768">
            <w:pPr>
              <w:rPr>
                <w:rFonts w:ascii="Times New Roman" w:hAnsi="Times New Roman" w:cs="Times New Roman"/>
              </w:rPr>
            </w:pPr>
          </w:p>
        </w:tc>
        <w:tc>
          <w:tcPr>
            <w:tcW w:w="576"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2025</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1</w:t>
            </w:r>
          </w:p>
        </w:tc>
        <w:tc>
          <w:tcPr>
            <w:tcW w:w="1067"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r>
      <w:tr w:rsidR="006B3CFA" w:rsidRPr="006B3CFA" w:rsidTr="00F15768">
        <w:trPr>
          <w:trHeight w:val="416"/>
        </w:trPr>
        <w:tc>
          <w:tcPr>
            <w:tcW w:w="1287" w:type="pct"/>
            <w:vMerge/>
            <w:shd w:val="clear" w:color="auto" w:fill="auto"/>
          </w:tcPr>
          <w:p w:rsidR="006B3CFA" w:rsidRPr="00B71EA2" w:rsidRDefault="006B3CFA" w:rsidP="00F15768">
            <w:pPr>
              <w:rPr>
                <w:rFonts w:ascii="Times New Roman" w:hAnsi="Times New Roman" w:cs="Times New Roman"/>
              </w:rPr>
            </w:pPr>
          </w:p>
        </w:tc>
        <w:tc>
          <w:tcPr>
            <w:tcW w:w="576"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2026</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c>
          <w:tcPr>
            <w:tcW w:w="1035" w:type="pct"/>
            <w:shd w:val="clear" w:color="auto" w:fill="auto"/>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1</w:t>
            </w:r>
          </w:p>
        </w:tc>
        <w:tc>
          <w:tcPr>
            <w:tcW w:w="1067" w:type="pct"/>
            <w:vAlign w:val="center"/>
          </w:tcPr>
          <w:p w:rsidR="006B3CFA" w:rsidRPr="00B71EA2" w:rsidRDefault="006B3CFA" w:rsidP="00F15768">
            <w:pPr>
              <w:jc w:val="center"/>
              <w:rPr>
                <w:rFonts w:ascii="Times New Roman" w:hAnsi="Times New Roman" w:cs="Times New Roman"/>
              </w:rPr>
            </w:pPr>
            <w:r w:rsidRPr="00B71EA2">
              <w:rPr>
                <w:rFonts w:ascii="Times New Roman" w:hAnsi="Times New Roman" w:cs="Times New Roman"/>
              </w:rPr>
              <w:t>-</w:t>
            </w:r>
          </w:p>
        </w:tc>
      </w:tr>
    </w:tbl>
    <w:p w:rsidR="006B3CFA" w:rsidRDefault="006B3CFA" w:rsidP="008111AF">
      <w:pPr>
        <w:pStyle w:val="a5"/>
        <w:spacing w:after="0" w:line="240" w:lineRule="auto"/>
        <w:ind w:left="0" w:firstLine="709"/>
        <w:rPr>
          <w:rFonts w:ascii="Times New Roman" w:eastAsia="Times New Roman" w:hAnsi="Times New Roman" w:cs="Times New Roman"/>
          <w:sz w:val="28"/>
          <w:szCs w:val="28"/>
          <w:lang w:eastAsia="x-none"/>
        </w:rPr>
      </w:pPr>
      <w:r w:rsidRPr="006B3CFA">
        <w:rPr>
          <w:rFonts w:ascii="Times New Roman" w:eastAsia="Times New Roman" w:hAnsi="Times New Roman" w:cs="Times New Roman"/>
          <w:sz w:val="28"/>
          <w:szCs w:val="28"/>
          <w:lang w:val="x-none" w:eastAsia="x-none"/>
        </w:rPr>
        <w:t>Корректировка тарифов осуществляется на период с 01.12.2022 по 31.12.2023.</w:t>
      </w:r>
    </w:p>
    <w:p w:rsidR="006B3CFA" w:rsidRPr="00B06EC9" w:rsidRDefault="006B3CFA" w:rsidP="006B3CFA">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6B3CFA" w:rsidRDefault="006B3CFA" w:rsidP="006B3CFA">
      <w:pPr>
        <w:pStyle w:val="aa"/>
        <w:ind w:firstLine="720"/>
        <w:jc w:val="both"/>
        <w:rPr>
          <w:b w:val="0"/>
        </w:rPr>
      </w:pPr>
      <w:r>
        <w:rPr>
          <w:b w:val="0"/>
        </w:rPr>
        <w:t xml:space="preserve">При корректировке тарифов на 2023 год применены индексы изменения цен, в соответствии со сценарными условиями, основными параметрами </w:t>
      </w:r>
      <w:r w:rsidRPr="00920C6E">
        <w:rPr>
          <w:b w:val="0"/>
        </w:rPr>
        <w:t>Прогноз</w:t>
      </w:r>
      <w:r>
        <w:rPr>
          <w:b w:val="0"/>
        </w:rPr>
        <w:t>а</w:t>
      </w:r>
      <w:r w:rsidRPr="00920C6E">
        <w:rPr>
          <w:b w:val="0"/>
        </w:rPr>
        <w:t xml:space="preserve"> социально-экономического развития Российской Федерации на 2023 год и на плановый период 2024 и 2025 годов</w:t>
      </w:r>
      <w:r>
        <w:rPr>
          <w:b w:val="0"/>
        </w:rPr>
        <w:t>:</w:t>
      </w:r>
    </w:p>
    <w:p w:rsidR="006B3CFA" w:rsidRDefault="006B3CFA" w:rsidP="006B3CFA">
      <w:pPr>
        <w:pStyle w:val="aa"/>
        <w:numPr>
          <w:ilvl w:val="1"/>
          <w:numId w:val="35"/>
        </w:numPr>
        <w:jc w:val="both"/>
        <w:rPr>
          <w:b w:val="0"/>
        </w:rPr>
      </w:pPr>
      <w:r w:rsidRPr="005C2753">
        <w:rPr>
          <w:b w:val="0"/>
        </w:rPr>
        <w:t xml:space="preserve">индекс потребительских цен </w:t>
      </w:r>
      <w:r>
        <w:rPr>
          <w:b w:val="0"/>
        </w:rPr>
        <w:t>на</w:t>
      </w:r>
      <w:r w:rsidRPr="005C2753">
        <w:rPr>
          <w:b w:val="0"/>
        </w:rPr>
        <w:t xml:space="preserve"> 20</w:t>
      </w:r>
      <w:r>
        <w:rPr>
          <w:b w:val="0"/>
        </w:rPr>
        <w:t>22</w:t>
      </w:r>
      <w:r w:rsidRPr="005C2753">
        <w:rPr>
          <w:b w:val="0"/>
        </w:rPr>
        <w:t xml:space="preserve"> год – </w:t>
      </w:r>
      <w:r>
        <w:rPr>
          <w:b w:val="0"/>
        </w:rPr>
        <w:t>106,0</w:t>
      </w:r>
      <w:r w:rsidRPr="005C2753">
        <w:rPr>
          <w:b w:val="0"/>
        </w:rPr>
        <w:t>%</w:t>
      </w:r>
    </w:p>
    <w:p w:rsidR="006B3CFA" w:rsidRPr="00362087" w:rsidRDefault="006B3CFA" w:rsidP="006B3CFA">
      <w:pPr>
        <w:pStyle w:val="aa"/>
        <w:numPr>
          <w:ilvl w:val="1"/>
          <w:numId w:val="35"/>
        </w:numPr>
        <w:jc w:val="both"/>
        <w:rPr>
          <w:b w:val="0"/>
        </w:rPr>
      </w:pPr>
      <w:r w:rsidRPr="00362087">
        <w:rPr>
          <w:b w:val="0"/>
        </w:rPr>
        <w:t>индекс потребительских цен на 20</w:t>
      </w:r>
      <w:r>
        <w:rPr>
          <w:b w:val="0"/>
        </w:rPr>
        <w:t>23</w:t>
      </w:r>
      <w:r w:rsidRPr="00362087">
        <w:rPr>
          <w:b w:val="0"/>
        </w:rPr>
        <w:t xml:space="preserve"> год – </w:t>
      </w:r>
      <w:r>
        <w:rPr>
          <w:b w:val="0"/>
        </w:rPr>
        <w:t>104,3</w:t>
      </w:r>
      <w:r w:rsidRPr="00362087">
        <w:rPr>
          <w:b w:val="0"/>
        </w:rPr>
        <w:t>%;</w:t>
      </w:r>
    </w:p>
    <w:p w:rsidR="006B3CFA" w:rsidRDefault="006B3CFA" w:rsidP="006B3CFA">
      <w:pPr>
        <w:pStyle w:val="aa"/>
        <w:numPr>
          <w:ilvl w:val="1"/>
          <w:numId w:val="35"/>
        </w:numPr>
        <w:jc w:val="both"/>
        <w:rPr>
          <w:b w:val="0"/>
        </w:rPr>
      </w:pPr>
      <w:r w:rsidRPr="00362087">
        <w:rPr>
          <w:b w:val="0"/>
        </w:rPr>
        <w:t>индекс цен</w:t>
      </w:r>
      <w:r>
        <w:rPr>
          <w:b w:val="0"/>
        </w:rPr>
        <w:t xml:space="preserve"> производителей</w:t>
      </w:r>
      <w:r w:rsidRPr="00362087">
        <w:rPr>
          <w:b w:val="0"/>
        </w:rPr>
        <w:t xml:space="preserve"> на электрическую энергию на 20</w:t>
      </w:r>
      <w:r>
        <w:rPr>
          <w:b w:val="0"/>
        </w:rPr>
        <w:t>23</w:t>
      </w:r>
      <w:r w:rsidRPr="00362087">
        <w:rPr>
          <w:b w:val="0"/>
        </w:rPr>
        <w:t xml:space="preserve"> год – </w:t>
      </w:r>
      <w:r>
        <w:rPr>
          <w:b w:val="0"/>
        </w:rPr>
        <w:t>103,5</w:t>
      </w:r>
      <w:r w:rsidRPr="00362087">
        <w:rPr>
          <w:b w:val="0"/>
        </w:rPr>
        <w:t>%;</w:t>
      </w:r>
    </w:p>
    <w:p w:rsidR="006B3CFA" w:rsidRPr="006B3CFA" w:rsidRDefault="006B3CFA" w:rsidP="006B3CFA">
      <w:pPr>
        <w:pStyle w:val="aa"/>
        <w:numPr>
          <w:ilvl w:val="1"/>
          <w:numId w:val="35"/>
        </w:numPr>
        <w:jc w:val="both"/>
        <w:rPr>
          <w:b w:val="0"/>
        </w:rPr>
      </w:pPr>
      <w:r w:rsidRPr="00362087">
        <w:rPr>
          <w:b w:val="0"/>
        </w:rPr>
        <w:t>индекс цен</w:t>
      </w:r>
      <w:r>
        <w:rPr>
          <w:b w:val="0"/>
        </w:rPr>
        <w:t xml:space="preserve"> производителей</w:t>
      </w:r>
      <w:r w:rsidRPr="00362087">
        <w:rPr>
          <w:b w:val="0"/>
        </w:rPr>
        <w:t xml:space="preserve"> на</w:t>
      </w:r>
      <w:r>
        <w:rPr>
          <w:b w:val="0"/>
        </w:rPr>
        <w:t xml:space="preserve"> природный газ на 2023 г. – 105,0%</w:t>
      </w:r>
    </w:p>
    <w:p w:rsidR="006B3CFA" w:rsidRPr="006B3CFA" w:rsidRDefault="006B3CFA" w:rsidP="006B3CFA">
      <w:pPr>
        <w:pStyle w:val="aa"/>
        <w:ind w:firstLine="709"/>
        <w:jc w:val="both"/>
        <w:rPr>
          <w:b w:val="0"/>
        </w:rPr>
      </w:pPr>
      <w:r w:rsidRPr="006B3CFA">
        <w:rPr>
          <w:b w:val="0"/>
        </w:rPr>
        <w:t xml:space="preserve">Расчетный объем твердых коммунальных отходов на 2023 год принят Министерством на уровне 137,48 тыс. тонн с учетом фактического объема за 2021 г. и динамики изменения объемов за три года. На 2022 год объем ТКО учтен в размере 113,33 </w:t>
      </w:r>
      <w:proofErr w:type="spellStart"/>
      <w:r w:rsidRPr="006B3CFA">
        <w:rPr>
          <w:b w:val="0"/>
        </w:rPr>
        <w:t>тыс.тонн</w:t>
      </w:r>
      <w:proofErr w:type="spellEnd"/>
      <w:r w:rsidRPr="006B3CFA">
        <w:rPr>
          <w:b w:val="0"/>
        </w:rPr>
        <w:t>. Рост составил 121,3%.</w:t>
      </w:r>
    </w:p>
    <w:p w:rsidR="006B3CFA" w:rsidRPr="007D3822" w:rsidRDefault="006B3CFA" w:rsidP="006B3CFA">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6B3CFA" w:rsidRPr="007D3822" w:rsidRDefault="006B3CFA" w:rsidP="006B3CFA">
      <w:pPr>
        <w:pStyle w:val="a5"/>
        <w:spacing w:after="0" w:line="240" w:lineRule="auto"/>
        <w:ind w:left="0"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1) уров</w:t>
      </w:r>
      <w:r>
        <w:rPr>
          <w:rFonts w:ascii="Times New Roman" w:eastAsia="Calibri" w:hAnsi="Times New Roman" w:cs="Times New Roman"/>
          <w:sz w:val="28"/>
          <w:szCs w:val="28"/>
        </w:rPr>
        <w:t>е</w:t>
      </w:r>
      <w:r w:rsidRPr="007D3822">
        <w:rPr>
          <w:rFonts w:ascii="Times New Roman" w:eastAsia="Calibri" w:hAnsi="Times New Roman" w:cs="Times New Roman"/>
          <w:sz w:val="28"/>
          <w:szCs w:val="28"/>
        </w:rPr>
        <w:t>н</w:t>
      </w:r>
      <w:r>
        <w:rPr>
          <w:rFonts w:ascii="Times New Roman" w:eastAsia="Calibri" w:hAnsi="Times New Roman" w:cs="Times New Roman"/>
          <w:sz w:val="28"/>
          <w:szCs w:val="28"/>
        </w:rPr>
        <w:t xml:space="preserve">ь операционных расходов </w:t>
      </w:r>
      <w:proofErr w:type="gramStart"/>
      <w:r>
        <w:rPr>
          <w:rFonts w:ascii="Times New Roman" w:eastAsia="Calibri" w:hAnsi="Times New Roman" w:cs="Times New Roman"/>
          <w:sz w:val="28"/>
          <w:szCs w:val="28"/>
        </w:rPr>
        <w:t xml:space="preserve">определен в </w:t>
      </w:r>
      <w:r w:rsidRPr="00D63401">
        <w:rPr>
          <w:rFonts w:ascii="Times New Roman" w:eastAsia="Times New Roman" w:hAnsi="Times New Roman" w:cs="Times New Roman"/>
          <w:sz w:val="28"/>
          <w:szCs w:val="28"/>
          <w:lang w:eastAsia="ru-RU"/>
        </w:rPr>
        <w:t xml:space="preserve">формуле </w:t>
      </w:r>
      <w:r>
        <w:rPr>
          <w:rFonts w:ascii="Times New Roman" w:eastAsia="Times New Roman" w:hAnsi="Times New Roman" w:cs="Times New Roman"/>
          <w:sz w:val="28"/>
          <w:szCs w:val="28"/>
          <w:lang w:eastAsia="ru-RU"/>
        </w:rPr>
        <w:t>3</w:t>
      </w:r>
      <w:r w:rsidRPr="00D63401">
        <w:rPr>
          <w:rFonts w:ascii="Times New Roman" w:eastAsia="Times New Roman" w:hAnsi="Times New Roman" w:cs="Times New Roman"/>
          <w:sz w:val="28"/>
          <w:szCs w:val="28"/>
          <w:lang w:eastAsia="ru-RU"/>
        </w:rPr>
        <w:t xml:space="preserve"> Методических указаний</w:t>
      </w:r>
      <w:r>
        <w:rPr>
          <w:rFonts w:ascii="Times New Roman" w:eastAsia="Calibri" w:hAnsi="Times New Roman" w:cs="Times New Roman"/>
          <w:sz w:val="28"/>
          <w:szCs w:val="28"/>
        </w:rPr>
        <w:t xml:space="preserve"> и снижен</w:t>
      </w:r>
      <w:proofErr w:type="gramEnd"/>
      <w:r>
        <w:rPr>
          <w:rFonts w:ascii="Times New Roman" w:eastAsia="Calibri" w:hAnsi="Times New Roman" w:cs="Times New Roman"/>
          <w:sz w:val="28"/>
          <w:szCs w:val="28"/>
        </w:rPr>
        <w:t xml:space="preserve"> </w:t>
      </w:r>
      <w:r w:rsidRPr="00D63401">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48 147,3</w:t>
      </w:r>
      <w:r w:rsidRPr="00D63401">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p>
    <w:p w:rsidR="006B3CFA" w:rsidRPr="00A63EF1" w:rsidRDefault="006B3CFA" w:rsidP="006B3CFA">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2) неподконтрольны</w:t>
      </w:r>
      <w:r>
        <w:rPr>
          <w:rFonts w:ascii="Times New Roman" w:eastAsia="Calibri" w:hAnsi="Times New Roman" w:cs="Times New Roman"/>
          <w:sz w:val="28"/>
          <w:szCs w:val="28"/>
        </w:rPr>
        <w:t>е</w:t>
      </w:r>
      <w:r w:rsidRPr="00A63EF1">
        <w:rPr>
          <w:rFonts w:ascii="Times New Roman" w:eastAsia="Calibri" w:hAnsi="Times New Roman" w:cs="Times New Roman"/>
          <w:sz w:val="28"/>
          <w:szCs w:val="28"/>
        </w:rPr>
        <w:t xml:space="preserve"> расход</w:t>
      </w:r>
      <w:r>
        <w:rPr>
          <w:rFonts w:ascii="Times New Roman" w:eastAsia="Calibri" w:hAnsi="Times New Roman" w:cs="Times New Roman"/>
          <w:sz w:val="28"/>
          <w:szCs w:val="28"/>
        </w:rPr>
        <w:t>ы сформированы с учетом представленных материалов</w:t>
      </w:r>
      <w:r w:rsidRPr="00A63E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статьям</w:t>
      </w:r>
      <w:r w:rsidRPr="00A63EF1">
        <w:rPr>
          <w:rFonts w:ascii="Times New Roman" w:eastAsia="Calibri" w:hAnsi="Times New Roman" w:cs="Times New Roman"/>
          <w:sz w:val="28"/>
          <w:szCs w:val="28"/>
        </w:rPr>
        <w:t>:</w:t>
      </w:r>
    </w:p>
    <w:p w:rsidR="006B3CFA" w:rsidRPr="004A6D45" w:rsidRDefault="006B3CFA" w:rsidP="006B3CFA">
      <w:pPr>
        <w:pStyle w:val="aa"/>
        <w:ind w:firstLine="709"/>
        <w:jc w:val="both"/>
        <w:rPr>
          <w:b w:val="0"/>
        </w:rPr>
      </w:pPr>
      <w:r w:rsidRPr="00A63EF1">
        <w:rPr>
          <w:rFonts w:eastAsia="Calibri"/>
          <w:szCs w:val="28"/>
        </w:rPr>
        <w:t>- </w:t>
      </w:r>
      <w:r w:rsidRPr="004A6D45">
        <w:rPr>
          <w:b w:val="0"/>
        </w:rPr>
        <w:t xml:space="preserve"> </w:t>
      </w:r>
      <w:r>
        <w:rPr>
          <w:b w:val="0"/>
        </w:rPr>
        <w:t xml:space="preserve">арендная плата учтена в соответствии с представленными договорами </w:t>
      </w:r>
      <w:r w:rsidRPr="004A6D45">
        <w:rPr>
          <w:b w:val="0"/>
        </w:rPr>
        <w:t xml:space="preserve">в размере </w:t>
      </w:r>
      <w:r>
        <w:rPr>
          <w:b w:val="0"/>
        </w:rPr>
        <w:t>1268,9</w:t>
      </w:r>
      <w:r w:rsidRPr="004A6D45">
        <w:rPr>
          <w:b w:val="0"/>
        </w:rPr>
        <w:t xml:space="preserve"> тыс. руб.</w:t>
      </w:r>
      <w:r>
        <w:rPr>
          <w:b w:val="0"/>
        </w:rPr>
        <w:t xml:space="preserve"> аренда полигона (договор с МУП «Город» от 17.02.2014 г.) и аренда мусоросортировочного комплекса с оборудованием (договор с ООО «Чистый город» от 29.12.2018 г.), аренда транспортных средств (бульдозер, погрузчик)</w:t>
      </w:r>
      <w:r w:rsidRPr="00CB7477">
        <w:rPr>
          <w:b w:val="0"/>
        </w:rPr>
        <w:t>;</w:t>
      </w:r>
    </w:p>
    <w:p w:rsidR="006B3CFA" w:rsidRPr="005F74BA" w:rsidRDefault="006B3CFA" w:rsidP="006B3CFA">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w:t>
      </w:r>
      <w:r>
        <w:rPr>
          <w:rFonts w:ascii="Times New Roman" w:eastAsia="Calibri" w:hAnsi="Times New Roman" w:cs="Times New Roman"/>
          <w:sz w:val="28"/>
          <w:szCs w:val="28"/>
        </w:rPr>
        <w:t>рассчитана</w:t>
      </w:r>
      <w:r w:rsidRPr="005F74BA">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5F74BA">
        <w:rPr>
          <w:rFonts w:ascii="Times New Roman" w:eastAsia="Calibri" w:hAnsi="Times New Roman" w:cs="Times New Roman"/>
          <w:sz w:val="28"/>
          <w:szCs w:val="28"/>
        </w:rPr>
        <w:t>в соответствии с пунктами 55.1. и 43.1 Основ ценообразования.</w:t>
      </w:r>
    </w:p>
    <w:p w:rsidR="006B3CFA" w:rsidRPr="00E946BD" w:rsidRDefault="006B3CFA" w:rsidP="006B3CFA">
      <w:pPr>
        <w:spacing w:after="0" w:line="240" w:lineRule="auto"/>
        <w:ind w:firstLine="709"/>
        <w:jc w:val="both"/>
        <w:rPr>
          <w:rFonts w:ascii="Times New Roman" w:eastAsia="Calibri" w:hAnsi="Times New Roman" w:cs="Times New Roman"/>
          <w:sz w:val="28"/>
          <w:szCs w:val="28"/>
        </w:rPr>
      </w:pPr>
      <w:r w:rsidRPr="00E946BD">
        <w:rPr>
          <w:rFonts w:ascii="Times New Roman" w:eastAsia="Calibri" w:hAnsi="Times New Roman" w:cs="Times New Roman"/>
          <w:sz w:val="28"/>
          <w:szCs w:val="28"/>
        </w:rPr>
        <w:t xml:space="preserve">3) расходы на приобретение энергетических ресурсов </w:t>
      </w:r>
      <w:r>
        <w:rPr>
          <w:rFonts w:ascii="Times New Roman" w:eastAsia="Calibri" w:hAnsi="Times New Roman" w:cs="Times New Roman"/>
          <w:sz w:val="28"/>
          <w:szCs w:val="28"/>
        </w:rPr>
        <w:t>рассчитаны</w:t>
      </w:r>
      <w:r w:rsidRPr="00E946BD">
        <w:rPr>
          <w:rFonts w:ascii="Times New Roman" w:eastAsia="Calibri" w:hAnsi="Times New Roman" w:cs="Times New Roman"/>
          <w:sz w:val="28"/>
          <w:szCs w:val="28"/>
        </w:rPr>
        <w:t xml:space="preserve"> в соответствии с пунктом 14 Основ ценообразования.</w:t>
      </w:r>
    </w:p>
    <w:p w:rsidR="006B3CFA" w:rsidRPr="00E946BD" w:rsidRDefault="006B3CFA" w:rsidP="006B3C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E946BD">
        <w:rPr>
          <w:rFonts w:ascii="Times New Roman" w:eastAsia="Calibri" w:hAnsi="Times New Roman" w:cs="Times New Roman"/>
          <w:sz w:val="28"/>
          <w:szCs w:val="28"/>
        </w:rPr>
        <w:t xml:space="preserve">) расчетная предпринимательская прибыль скорректирована на </w:t>
      </w:r>
      <w:r>
        <w:rPr>
          <w:rFonts w:ascii="Times New Roman" w:eastAsia="Calibri" w:hAnsi="Times New Roman" w:cs="Times New Roman"/>
          <w:sz w:val="28"/>
          <w:szCs w:val="28"/>
        </w:rPr>
        <w:t>2232,54</w:t>
      </w:r>
      <w:r w:rsidRPr="00E946BD">
        <w:rPr>
          <w:rFonts w:ascii="Times New Roman" w:eastAsia="Calibri" w:hAnsi="Times New Roman" w:cs="Times New Roman"/>
          <w:sz w:val="28"/>
          <w:szCs w:val="28"/>
        </w:rPr>
        <w:t xml:space="preserve"> тыс. руб. в соответствии с пунктом </w:t>
      </w:r>
      <w:r>
        <w:rPr>
          <w:rFonts w:ascii="Times New Roman" w:eastAsia="Calibri" w:hAnsi="Times New Roman" w:cs="Times New Roman"/>
          <w:sz w:val="28"/>
          <w:szCs w:val="28"/>
        </w:rPr>
        <w:t>55</w:t>
      </w:r>
      <w:r w:rsidRPr="00E946BD">
        <w:rPr>
          <w:rFonts w:ascii="Times New Roman" w:eastAsia="Calibri" w:hAnsi="Times New Roman" w:cs="Times New Roman"/>
          <w:sz w:val="28"/>
          <w:szCs w:val="28"/>
        </w:rPr>
        <w:t xml:space="preserve"> Методических указаний.</w:t>
      </w:r>
    </w:p>
    <w:p w:rsidR="006B3CFA" w:rsidRDefault="006B3CFA" w:rsidP="006B3CFA">
      <w:pPr>
        <w:spacing w:after="0" w:line="240" w:lineRule="auto"/>
        <w:ind w:firstLine="709"/>
        <w:jc w:val="both"/>
        <w:rPr>
          <w:rFonts w:ascii="Times New Roman" w:eastAsia="Calibri" w:hAnsi="Times New Roman" w:cs="Times New Roman"/>
          <w:sz w:val="28"/>
          <w:szCs w:val="28"/>
        </w:rPr>
      </w:pPr>
      <w:proofErr w:type="gramStart"/>
      <w:r w:rsidRPr="00CC56A1">
        <w:rPr>
          <w:rFonts w:ascii="Times New Roman" w:eastAsia="Calibri" w:hAnsi="Times New Roman" w:cs="Times New Roman"/>
          <w:sz w:val="28"/>
          <w:szCs w:val="28"/>
        </w:rPr>
        <w:t xml:space="preserve">При корректировке необходимой валовой выручки в соответствии </w:t>
      </w:r>
      <w:r>
        <w:rPr>
          <w:rFonts w:ascii="Times New Roman" w:eastAsia="Calibri" w:hAnsi="Times New Roman" w:cs="Times New Roman"/>
          <w:sz w:val="28"/>
          <w:szCs w:val="28"/>
        </w:rPr>
        <w:br/>
      </w:r>
      <w:r w:rsidRPr="00CC56A1">
        <w:rPr>
          <w:rFonts w:ascii="Times New Roman" w:eastAsia="Calibri" w:hAnsi="Times New Roman" w:cs="Times New Roman"/>
          <w:sz w:val="28"/>
          <w:szCs w:val="28"/>
        </w:rPr>
        <w:t xml:space="preserve">с формулой 17 Методических указаний учтены: операционные (подконтрольные) расходы в размере </w:t>
      </w:r>
      <w:r>
        <w:rPr>
          <w:rFonts w:ascii="Times New Roman" w:eastAsia="Calibri" w:hAnsi="Times New Roman" w:cs="Times New Roman"/>
          <w:sz w:val="28"/>
          <w:szCs w:val="28"/>
        </w:rPr>
        <w:t>44 565,48</w:t>
      </w:r>
      <w:r w:rsidRPr="00CC56A1">
        <w:rPr>
          <w:rFonts w:ascii="Times New Roman" w:eastAsia="Calibri" w:hAnsi="Times New Roman" w:cs="Times New Roman"/>
          <w:sz w:val="28"/>
          <w:szCs w:val="28"/>
        </w:rPr>
        <w:t xml:space="preserve"> тыс. руб.; неподконтрольные расходы в размере </w:t>
      </w:r>
      <w:r>
        <w:rPr>
          <w:rFonts w:ascii="Times New Roman" w:eastAsia="Calibri" w:hAnsi="Times New Roman" w:cs="Times New Roman"/>
          <w:sz w:val="28"/>
          <w:szCs w:val="28"/>
        </w:rPr>
        <w:t>7 786,97</w:t>
      </w:r>
      <w:r w:rsidRPr="00CC56A1">
        <w:rPr>
          <w:rFonts w:ascii="Times New Roman" w:eastAsia="Calibri" w:hAnsi="Times New Roman" w:cs="Times New Roman"/>
          <w:sz w:val="28"/>
          <w:szCs w:val="28"/>
        </w:rPr>
        <w:t xml:space="preserve"> тыс. руб.; </w:t>
      </w:r>
      <w:r>
        <w:rPr>
          <w:rFonts w:ascii="Times New Roman" w:eastAsia="Calibri" w:hAnsi="Times New Roman" w:cs="Times New Roman"/>
          <w:sz w:val="28"/>
          <w:szCs w:val="28"/>
        </w:rPr>
        <w:t>р</w:t>
      </w:r>
      <w:r w:rsidRPr="00CC56A1">
        <w:rPr>
          <w:rFonts w:ascii="Times New Roman" w:eastAsia="Calibri" w:hAnsi="Times New Roman" w:cs="Times New Roman"/>
          <w:sz w:val="28"/>
          <w:szCs w:val="28"/>
        </w:rPr>
        <w:t>асходы на приобретение (производство) энергетических ресурсов</w:t>
      </w:r>
      <w:r>
        <w:rPr>
          <w:rFonts w:ascii="Times New Roman" w:eastAsia="Calibri" w:hAnsi="Times New Roman" w:cs="Times New Roman"/>
          <w:sz w:val="28"/>
          <w:szCs w:val="28"/>
        </w:rPr>
        <w:t xml:space="preserve"> 892,56 тыс. руб.;</w:t>
      </w:r>
      <w:r w:rsidRPr="00CC56A1">
        <w:t xml:space="preserve"> </w:t>
      </w:r>
      <w:r>
        <w:rPr>
          <w:rFonts w:ascii="Times New Roman" w:eastAsia="Calibri" w:hAnsi="Times New Roman" w:cs="Times New Roman"/>
          <w:sz w:val="28"/>
          <w:szCs w:val="28"/>
        </w:rPr>
        <w:t>р</w:t>
      </w:r>
      <w:r w:rsidRPr="00CC56A1">
        <w:rPr>
          <w:rFonts w:ascii="Times New Roman" w:eastAsia="Calibri" w:hAnsi="Times New Roman" w:cs="Times New Roman"/>
          <w:sz w:val="28"/>
          <w:szCs w:val="28"/>
        </w:rPr>
        <w:t>асходы на амортизацию основных средств и нематериальных активов</w:t>
      </w:r>
      <w:r>
        <w:rPr>
          <w:rFonts w:ascii="Times New Roman" w:eastAsia="Calibri" w:hAnsi="Times New Roman" w:cs="Times New Roman"/>
          <w:sz w:val="28"/>
          <w:szCs w:val="28"/>
        </w:rPr>
        <w:t xml:space="preserve"> в размере 1544,14 тыс. руб., </w:t>
      </w:r>
      <w:r w:rsidRPr="00CC56A1">
        <w:rPr>
          <w:rFonts w:ascii="Times New Roman" w:eastAsia="Calibri" w:hAnsi="Times New Roman" w:cs="Times New Roman"/>
          <w:sz w:val="28"/>
          <w:szCs w:val="28"/>
        </w:rPr>
        <w:t>расчетная предпринимательская прибыль в размере</w:t>
      </w:r>
      <w:r>
        <w:rPr>
          <w:rFonts w:ascii="Times New Roman" w:eastAsia="Calibri" w:hAnsi="Times New Roman" w:cs="Times New Roman"/>
          <w:sz w:val="28"/>
          <w:szCs w:val="28"/>
        </w:rPr>
        <w:t xml:space="preserve"> 2445,76</w:t>
      </w:r>
      <w:r w:rsidRPr="00CC56A1">
        <w:rPr>
          <w:rFonts w:ascii="Times New Roman" w:eastAsia="Calibri" w:hAnsi="Times New Roman" w:cs="Times New Roman"/>
          <w:sz w:val="28"/>
          <w:szCs w:val="28"/>
        </w:rPr>
        <w:t xml:space="preserve"> тыс. руб</w:t>
      </w:r>
      <w:proofErr w:type="gramEnd"/>
      <w:r w:rsidRPr="00CC56A1">
        <w:rPr>
          <w:rFonts w:ascii="Times New Roman" w:eastAsia="Calibri" w:hAnsi="Times New Roman" w:cs="Times New Roman"/>
          <w:sz w:val="28"/>
          <w:szCs w:val="28"/>
        </w:rPr>
        <w:t xml:space="preserve">.; фактический объем реализации </w:t>
      </w:r>
      <w:r>
        <w:rPr>
          <w:rFonts w:ascii="Times New Roman" w:eastAsia="Calibri" w:hAnsi="Times New Roman" w:cs="Times New Roman"/>
          <w:sz w:val="28"/>
          <w:szCs w:val="28"/>
        </w:rPr>
        <w:br/>
        <w:t>120,59 тыс.</w:t>
      </w:r>
      <w:r w:rsidRPr="00CC56A1">
        <w:rPr>
          <w:rFonts w:ascii="Times New Roman" w:eastAsia="Calibri" w:hAnsi="Times New Roman" w:cs="Times New Roman"/>
          <w:sz w:val="28"/>
          <w:szCs w:val="28"/>
        </w:rPr>
        <w:t xml:space="preserve"> тонн, а также тарифы, действующие в течение 202</w:t>
      </w:r>
      <w:r>
        <w:rPr>
          <w:rFonts w:ascii="Times New Roman" w:eastAsia="Calibri" w:hAnsi="Times New Roman" w:cs="Times New Roman"/>
          <w:sz w:val="28"/>
          <w:szCs w:val="28"/>
        </w:rPr>
        <w:t>1</w:t>
      </w:r>
      <w:r w:rsidRPr="00CC56A1">
        <w:rPr>
          <w:rFonts w:ascii="Times New Roman" w:eastAsia="Calibri" w:hAnsi="Times New Roman" w:cs="Times New Roman"/>
          <w:sz w:val="28"/>
          <w:szCs w:val="28"/>
        </w:rPr>
        <w:t xml:space="preserve"> года. </w:t>
      </w:r>
    </w:p>
    <w:p w:rsidR="006B3CFA" w:rsidRPr="003D435F" w:rsidRDefault="006B3CFA" w:rsidP="006B3CFA">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tbl>
      <w:tblPr>
        <w:tblW w:w="7880" w:type="dxa"/>
        <w:tblInd w:w="322" w:type="dxa"/>
        <w:tblLook w:val="04A0" w:firstRow="1" w:lastRow="0" w:firstColumn="1" w:lastColumn="0" w:noHBand="0" w:noVBand="1"/>
      </w:tblPr>
      <w:tblGrid>
        <w:gridCol w:w="4100"/>
        <w:gridCol w:w="1260"/>
        <w:gridCol w:w="1260"/>
        <w:gridCol w:w="1260"/>
      </w:tblGrid>
      <w:tr w:rsidR="006B3CFA" w:rsidRPr="006B3CFA" w:rsidTr="00496883">
        <w:trPr>
          <w:trHeight w:val="203"/>
        </w:trPr>
        <w:tc>
          <w:tcPr>
            <w:tcW w:w="4100" w:type="dxa"/>
            <w:tcBorders>
              <w:top w:val="single" w:sz="8" w:space="0" w:color="auto"/>
              <w:left w:val="single" w:sz="4" w:space="0" w:color="auto"/>
              <w:bottom w:val="nil"/>
              <w:right w:val="single" w:sz="4" w:space="0" w:color="auto"/>
            </w:tcBorders>
            <w:shd w:val="clear" w:color="auto" w:fill="FFFFFF" w:themeFill="background1"/>
            <w:hideMark/>
          </w:tcPr>
          <w:p w:rsidR="006B3CFA" w:rsidRPr="006B3CFA" w:rsidRDefault="006B3CFA" w:rsidP="006B3CFA">
            <w:pPr>
              <w:spacing w:after="0" w:line="240" w:lineRule="auto"/>
              <w:jc w:val="center"/>
              <w:rPr>
                <w:rFonts w:ascii="Calibri" w:eastAsia="Times New Roman" w:hAnsi="Calibri" w:cs="Times New Roman"/>
                <w:b/>
                <w:bCs/>
                <w:sz w:val="20"/>
                <w:szCs w:val="20"/>
                <w:lang w:eastAsia="ru-RU"/>
              </w:rPr>
            </w:pPr>
            <w:r w:rsidRPr="006B3CFA">
              <w:rPr>
                <w:rFonts w:ascii="Calibri" w:eastAsia="Times New Roman" w:hAnsi="Calibri" w:cs="Times New Roman"/>
                <w:b/>
                <w:bCs/>
                <w:sz w:val="20"/>
                <w:szCs w:val="20"/>
                <w:lang w:eastAsia="ru-RU"/>
              </w:rPr>
              <w:t>Наименование расхода</w:t>
            </w:r>
          </w:p>
        </w:tc>
        <w:tc>
          <w:tcPr>
            <w:tcW w:w="1260" w:type="dxa"/>
            <w:tcBorders>
              <w:top w:val="single" w:sz="8" w:space="0" w:color="auto"/>
              <w:left w:val="nil"/>
              <w:bottom w:val="nil"/>
              <w:right w:val="single" w:sz="4" w:space="0" w:color="auto"/>
            </w:tcBorders>
            <w:shd w:val="clear" w:color="auto" w:fill="FFFFFF" w:themeFill="background1"/>
            <w:hideMark/>
          </w:tcPr>
          <w:p w:rsidR="006B3CFA" w:rsidRPr="006B3CFA" w:rsidRDefault="006B3CFA" w:rsidP="006B3CFA">
            <w:pPr>
              <w:spacing w:after="0" w:line="240" w:lineRule="auto"/>
              <w:jc w:val="center"/>
              <w:rPr>
                <w:rFonts w:ascii="Calibri" w:eastAsia="Times New Roman" w:hAnsi="Calibri" w:cs="Times New Roman"/>
                <w:b/>
                <w:bCs/>
                <w:sz w:val="20"/>
                <w:szCs w:val="20"/>
                <w:lang w:eastAsia="ru-RU"/>
              </w:rPr>
            </w:pPr>
            <w:r w:rsidRPr="006B3CFA">
              <w:rPr>
                <w:rFonts w:ascii="Calibri" w:eastAsia="Times New Roman" w:hAnsi="Calibri" w:cs="Times New Roman"/>
                <w:b/>
                <w:bCs/>
                <w:sz w:val="20"/>
                <w:szCs w:val="20"/>
                <w:lang w:eastAsia="ru-RU"/>
              </w:rPr>
              <w:t>Единица измерения</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6B3CFA" w:rsidRPr="006B3CFA" w:rsidRDefault="006B3CFA" w:rsidP="006B3CFA">
            <w:pPr>
              <w:spacing w:after="0" w:line="240" w:lineRule="auto"/>
              <w:jc w:val="center"/>
              <w:rPr>
                <w:rFonts w:ascii="Calibri" w:eastAsia="Times New Roman" w:hAnsi="Calibri" w:cs="Times New Roman"/>
                <w:b/>
                <w:bCs/>
                <w:sz w:val="20"/>
                <w:szCs w:val="20"/>
                <w:lang w:eastAsia="ru-RU"/>
              </w:rPr>
            </w:pPr>
            <w:r w:rsidRPr="006B3CFA">
              <w:rPr>
                <w:rFonts w:ascii="Calibri" w:eastAsia="Times New Roman" w:hAnsi="Calibri" w:cs="Times New Roman"/>
                <w:b/>
                <w:bCs/>
                <w:sz w:val="20"/>
                <w:szCs w:val="20"/>
                <w:lang w:eastAsia="ru-RU"/>
              </w:rPr>
              <w:t>2022 г.</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3CFA" w:rsidRPr="006B3CFA" w:rsidRDefault="006B3CFA" w:rsidP="006B3CFA">
            <w:pPr>
              <w:spacing w:after="0" w:line="240" w:lineRule="auto"/>
              <w:jc w:val="center"/>
              <w:rPr>
                <w:rFonts w:ascii="Calibri" w:eastAsia="Times New Roman" w:hAnsi="Calibri" w:cs="Times New Roman"/>
                <w:b/>
                <w:bCs/>
                <w:sz w:val="20"/>
                <w:szCs w:val="20"/>
                <w:lang w:eastAsia="ru-RU"/>
              </w:rPr>
            </w:pPr>
            <w:r w:rsidRPr="006B3CFA">
              <w:rPr>
                <w:rFonts w:ascii="Calibri" w:eastAsia="Times New Roman" w:hAnsi="Calibri" w:cs="Times New Roman"/>
                <w:b/>
                <w:bCs/>
                <w:sz w:val="20"/>
                <w:szCs w:val="20"/>
                <w:lang w:eastAsia="ru-RU"/>
              </w:rPr>
              <w:t>2023 г.</w:t>
            </w:r>
          </w:p>
        </w:tc>
      </w:tr>
      <w:tr w:rsidR="006B3CFA" w:rsidRPr="006B3CFA" w:rsidTr="00496883">
        <w:trPr>
          <w:trHeight w:val="705"/>
        </w:trPr>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Операционные (подконтрольные) расходы</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35008,98</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44565,48</w:t>
            </w:r>
          </w:p>
        </w:tc>
      </w:tr>
      <w:tr w:rsidR="006B3CFA" w:rsidRPr="006B3CFA" w:rsidTr="00496883">
        <w:trPr>
          <w:trHeight w:val="405"/>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Неподконтрольные расходы</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11 344,32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7 786,97</w:t>
            </w:r>
          </w:p>
        </w:tc>
      </w:tr>
      <w:tr w:rsidR="006B3CFA" w:rsidRPr="006B3CFA" w:rsidTr="00496883">
        <w:trPr>
          <w:trHeight w:val="720"/>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Расходы на приобретение (производство) энергетических ресурсов</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935,58</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892,56</w:t>
            </w:r>
          </w:p>
        </w:tc>
      </w:tr>
      <w:tr w:rsidR="006B3CFA" w:rsidRPr="006B3CFA" w:rsidTr="00496883">
        <w:trPr>
          <w:trHeight w:val="660"/>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Расходы на амортизацию основных средств и нематериальных активов</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1382,55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1544,14</w:t>
            </w:r>
          </w:p>
        </w:tc>
      </w:tr>
      <w:tr w:rsidR="006B3CFA" w:rsidRPr="006B3CFA" w:rsidTr="00496883">
        <w:trPr>
          <w:trHeight w:val="375"/>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Нормативная прибыль</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 </w:t>
            </w:r>
          </w:p>
        </w:tc>
      </w:tr>
      <w:tr w:rsidR="006B3CFA" w:rsidRPr="006B3CFA" w:rsidTr="00496883">
        <w:trPr>
          <w:trHeight w:val="405"/>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Расчетная предпринимательская прибыль</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1950,05</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2445,76</w:t>
            </w:r>
          </w:p>
        </w:tc>
      </w:tr>
      <w:tr w:rsidR="006B3CFA" w:rsidRPr="006B3CFA" w:rsidTr="00496883">
        <w:trPr>
          <w:trHeight w:val="1200"/>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Результаты деятельности до перехода к регулированию цен (тарифов) на основе долгосрочных параметров регулирования</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 </w:t>
            </w:r>
          </w:p>
        </w:tc>
      </w:tr>
      <w:tr w:rsidR="006B3CFA" w:rsidRPr="006B3CFA" w:rsidTr="00496883">
        <w:trPr>
          <w:trHeight w:val="645"/>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Величина изменения НВВ, проводимого в целях сглаживания</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 </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 </w:t>
            </w:r>
          </w:p>
        </w:tc>
      </w:tr>
      <w:tr w:rsidR="006B3CFA" w:rsidRPr="006B3CFA" w:rsidTr="00496883">
        <w:trPr>
          <w:trHeight w:val="1359"/>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 xml:space="preserve">Корректировка с целью </w:t>
            </w:r>
            <w:proofErr w:type="gramStart"/>
            <w:r w:rsidRPr="006B3CFA">
              <w:rPr>
                <w:rFonts w:ascii="Times New Roman" w:eastAsia="Times New Roman" w:hAnsi="Times New Roman" w:cs="Times New Roman"/>
                <w:lang w:eastAsia="ru-RU"/>
              </w:rPr>
              <w:t>учета отклонения фактических значений параметров расчета тарифов</w:t>
            </w:r>
            <w:proofErr w:type="gramEnd"/>
            <w:r w:rsidRPr="006B3CFA">
              <w:rPr>
                <w:rFonts w:ascii="Times New Roman" w:eastAsia="Times New Roman" w:hAnsi="Times New Roman" w:cs="Times New Roman"/>
                <w:lang w:eastAsia="ru-RU"/>
              </w:rPr>
              <w:t xml:space="preserve"> от значений, учтенных при установлении тарифов</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-5593,70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 </w:t>
            </w:r>
          </w:p>
        </w:tc>
      </w:tr>
      <w:tr w:rsidR="006B3CFA" w:rsidRPr="006B3CFA" w:rsidTr="00496883">
        <w:trPr>
          <w:trHeight w:val="390"/>
        </w:trPr>
        <w:tc>
          <w:tcPr>
            <w:tcW w:w="4100" w:type="dxa"/>
            <w:tcBorders>
              <w:top w:val="nil"/>
              <w:left w:val="single" w:sz="4" w:space="0" w:color="auto"/>
              <w:bottom w:val="single" w:sz="4" w:space="0" w:color="auto"/>
              <w:right w:val="single" w:sz="4" w:space="0" w:color="auto"/>
            </w:tcBorders>
            <w:shd w:val="clear" w:color="auto" w:fill="FFFFFF" w:themeFill="background1"/>
            <w:hideMark/>
          </w:tcPr>
          <w:p w:rsidR="006B3CFA" w:rsidRPr="006B3CFA" w:rsidRDefault="006B3CFA" w:rsidP="006B3CFA">
            <w:pPr>
              <w:spacing w:after="0" w:line="240" w:lineRule="auto"/>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ИТОГО необходимая валовая выручка</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6B3CFA" w:rsidRPr="006B3CFA" w:rsidRDefault="006B3CFA" w:rsidP="006B3CFA">
            <w:pPr>
              <w:spacing w:after="0" w:line="240" w:lineRule="auto"/>
              <w:jc w:val="center"/>
              <w:rPr>
                <w:rFonts w:ascii="Times New Roman" w:eastAsia="Times New Roman" w:hAnsi="Times New Roman" w:cs="Times New Roman"/>
                <w:lang w:eastAsia="ru-RU"/>
              </w:rPr>
            </w:pPr>
            <w:r w:rsidRPr="006B3CFA">
              <w:rPr>
                <w:rFonts w:ascii="Times New Roman" w:eastAsia="Times New Roman" w:hAnsi="Times New Roman" w:cs="Times New Roman"/>
                <w:lang w:eastAsia="ru-RU"/>
              </w:rPr>
              <w:t>тыс. руб.</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44437,20</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6B3CFA" w:rsidRPr="006B3CFA" w:rsidRDefault="006B3CFA" w:rsidP="006B3CFA">
            <w:pPr>
              <w:spacing w:after="0" w:line="240" w:lineRule="auto"/>
              <w:jc w:val="center"/>
              <w:rPr>
                <w:rFonts w:ascii="Times New Roman" w:eastAsia="Times New Roman" w:hAnsi="Times New Roman" w:cs="Times New Roman"/>
                <w:color w:val="000000"/>
                <w:lang w:eastAsia="ru-RU"/>
              </w:rPr>
            </w:pPr>
            <w:r w:rsidRPr="006B3CFA">
              <w:rPr>
                <w:rFonts w:ascii="Times New Roman" w:eastAsia="Times New Roman" w:hAnsi="Times New Roman" w:cs="Times New Roman"/>
                <w:color w:val="000000"/>
                <w:lang w:eastAsia="ru-RU"/>
              </w:rPr>
              <w:t>57234,90</w:t>
            </w:r>
          </w:p>
        </w:tc>
      </w:tr>
    </w:tbl>
    <w:p w:rsidR="00B50DC9" w:rsidRPr="00F12E29" w:rsidRDefault="00B50DC9" w:rsidP="00B50DC9">
      <w:pPr>
        <w:spacing w:after="0" w:line="240" w:lineRule="auto"/>
        <w:ind w:firstLine="709"/>
        <w:jc w:val="both"/>
        <w:rPr>
          <w:rFonts w:ascii="Times New Roman" w:eastAsia="Calibri" w:hAnsi="Times New Roman" w:cs="Times New Roman"/>
          <w:sz w:val="28"/>
          <w:szCs w:val="28"/>
          <w:highlight w:val="yellow"/>
        </w:rPr>
      </w:pPr>
    </w:p>
    <w:p w:rsidR="006B3CFA" w:rsidRDefault="00B50DC9" w:rsidP="006B3CFA">
      <w:pPr>
        <w:spacing w:after="0" w:line="240" w:lineRule="auto"/>
        <w:ind w:firstLine="709"/>
        <w:jc w:val="both"/>
        <w:rPr>
          <w:rFonts w:ascii="Times New Roman" w:eastAsia="Calibri" w:hAnsi="Times New Roman" w:cs="Times New Roman"/>
          <w:sz w:val="28"/>
          <w:szCs w:val="28"/>
        </w:rPr>
      </w:pPr>
      <w:r w:rsidRPr="006B3CFA">
        <w:rPr>
          <w:rFonts w:ascii="Times New Roman" w:eastAsia="Calibri" w:hAnsi="Times New Roman" w:cs="Times New Roman"/>
          <w:sz w:val="28"/>
          <w:szCs w:val="28"/>
        </w:rPr>
        <w:t xml:space="preserve">Производственная программа ООО «Благоустройство» </w:t>
      </w:r>
      <w:r w:rsidR="006B3CFA">
        <w:rPr>
          <w:rFonts w:ascii="Times New Roman" w:eastAsia="Calibri" w:hAnsi="Times New Roman" w:cs="Times New Roman"/>
          <w:sz w:val="28"/>
          <w:szCs w:val="28"/>
        </w:rPr>
        <w:t>скорректирована</w:t>
      </w:r>
      <w:r w:rsidR="006B3CFA" w:rsidRPr="00DB03BF">
        <w:rPr>
          <w:rFonts w:ascii="Times New Roman" w:eastAsia="Calibri" w:hAnsi="Times New Roman" w:cs="Times New Roman"/>
          <w:sz w:val="28"/>
          <w:szCs w:val="28"/>
        </w:rPr>
        <w:t xml:space="preserve"> на </w:t>
      </w:r>
      <w:r w:rsidR="006B3CFA">
        <w:rPr>
          <w:rFonts w:ascii="Times New Roman" w:eastAsia="Calibri" w:hAnsi="Times New Roman" w:cs="Times New Roman"/>
          <w:sz w:val="28"/>
          <w:szCs w:val="28"/>
        </w:rPr>
        <w:t xml:space="preserve">2023 год </w:t>
      </w:r>
      <w:r w:rsidR="006B3CFA"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B50DC9" w:rsidRDefault="00B50DC9" w:rsidP="00B50DC9">
      <w:pPr>
        <w:spacing w:after="0" w:line="240" w:lineRule="auto"/>
        <w:ind w:firstLine="709"/>
        <w:jc w:val="both"/>
        <w:rPr>
          <w:rFonts w:ascii="Times New Roman" w:eastAsia="Calibri" w:hAnsi="Times New Roman" w:cs="Times New Roman"/>
          <w:b/>
          <w:sz w:val="28"/>
          <w:szCs w:val="28"/>
        </w:rPr>
      </w:pPr>
    </w:p>
    <w:p w:rsidR="006B3CFA" w:rsidRDefault="006B3CFA" w:rsidP="006B3CFA">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lastRenderedPageBreak/>
        <w:t xml:space="preserve">РЕШИЛИ: </w:t>
      </w:r>
    </w:p>
    <w:p w:rsidR="006B3CFA" w:rsidRPr="002E5712" w:rsidRDefault="006B3CFA" w:rsidP="006B3CFA">
      <w:pPr>
        <w:spacing w:after="0" w:line="240" w:lineRule="auto"/>
        <w:ind w:firstLine="708"/>
        <w:jc w:val="both"/>
        <w:rPr>
          <w:rFonts w:ascii="Times New Roman" w:eastAsia="Times New Roman" w:hAnsi="Times New Roman" w:cs="Times New Roman"/>
          <w:sz w:val="28"/>
          <w:szCs w:val="28"/>
          <w:lang w:eastAsia="ru-RU"/>
        </w:rPr>
      </w:pPr>
      <w:r w:rsidRPr="002E5712">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2E5712">
        <w:rPr>
          <w:rFonts w:ascii="Times New Roman" w:eastAsia="Times New Roman" w:hAnsi="Times New Roman" w:cs="Times New Roman"/>
          <w:sz w:val="28"/>
          <w:szCs w:val="28"/>
          <w:lang w:eastAsia="ru-RU"/>
        </w:rPr>
        <w:br/>
        <w:t>О</w:t>
      </w:r>
      <w:r>
        <w:rPr>
          <w:rFonts w:ascii="Times New Roman" w:eastAsia="Times New Roman" w:hAnsi="Times New Roman" w:cs="Times New Roman"/>
          <w:sz w:val="28"/>
          <w:szCs w:val="28"/>
          <w:lang w:eastAsia="ru-RU"/>
        </w:rPr>
        <w:t>О</w:t>
      </w:r>
      <w:r w:rsidRPr="002E5712">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Благоустройство</w:t>
      </w:r>
      <w:r w:rsidRPr="002E5712">
        <w:rPr>
          <w:rFonts w:ascii="Times New Roman" w:eastAsia="Times New Roman" w:hAnsi="Times New Roman" w:cs="Times New Roman"/>
          <w:sz w:val="28"/>
          <w:szCs w:val="28"/>
          <w:lang w:eastAsia="ru-RU"/>
        </w:rPr>
        <w:t xml:space="preserve">», оказывающего услуги в сфере обращения с твёрдыми коммунальными отходами на территории городского округа «Город </w:t>
      </w:r>
      <w:r>
        <w:rPr>
          <w:rFonts w:ascii="Times New Roman" w:eastAsia="Times New Roman" w:hAnsi="Times New Roman" w:cs="Times New Roman"/>
          <w:sz w:val="28"/>
          <w:szCs w:val="28"/>
          <w:lang w:eastAsia="ru-RU"/>
        </w:rPr>
        <w:t>Йошкар-Ола</w:t>
      </w:r>
      <w:r w:rsidRPr="002E5712">
        <w:rPr>
          <w:rFonts w:ascii="Times New Roman" w:eastAsia="Times New Roman" w:hAnsi="Times New Roman" w:cs="Times New Roman"/>
          <w:sz w:val="28"/>
          <w:szCs w:val="28"/>
          <w:lang w:eastAsia="ru-RU"/>
        </w:rPr>
        <w:t>», на 2022 - 2026 годы.</w:t>
      </w:r>
    </w:p>
    <w:p w:rsidR="006B3CFA" w:rsidRDefault="006B3CFA" w:rsidP="006B3CFA">
      <w:pPr>
        <w:spacing w:after="0" w:line="240" w:lineRule="auto"/>
        <w:ind w:firstLine="709"/>
        <w:jc w:val="both"/>
        <w:rPr>
          <w:rFonts w:ascii="Times New Roman" w:eastAsia="Times New Roman" w:hAnsi="Times New Roman" w:cs="Times New Roman"/>
          <w:sz w:val="28"/>
          <w:szCs w:val="28"/>
          <w:lang w:eastAsia="ru-RU"/>
        </w:rPr>
      </w:pPr>
      <w:r w:rsidRPr="002E5712">
        <w:rPr>
          <w:rFonts w:ascii="Times New Roman" w:eastAsia="Times New Roman" w:hAnsi="Times New Roman" w:cs="Times New Roman"/>
          <w:sz w:val="28"/>
          <w:szCs w:val="28"/>
          <w:lang w:eastAsia="ru-RU"/>
        </w:rPr>
        <w:t>2. </w:t>
      </w:r>
      <w:proofErr w:type="gramStart"/>
      <w:r w:rsidRPr="002E5712">
        <w:rPr>
          <w:rFonts w:ascii="Times New Roman" w:eastAsia="Times New Roman" w:hAnsi="Times New Roman" w:cs="Times New Roman"/>
          <w:sz w:val="28"/>
          <w:szCs w:val="28"/>
          <w:lang w:eastAsia="ru-RU"/>
        </w:rPr>
        <w:t xml:space="preserve">Внести изменение в </w:t>
      </w:r>
      <w:r w:rsidR="00822AEE">
        <w:rPr>
          <w:rFonts w:ascii="Times New Roman" w:eastAsia="Times New Roman" w:hAnsi="Times New Roman" w:cs="Times New Roman"/>
          <w:sz w:val="28"/>
          <w:szCs w:val="28"/>
          <w:lang w:eastAsia="ru-RU"/>
        </w:rPr>
        <w:t xml:space="preserve">приказ </w:t>
      </w:r>
      <w:r w:rsidRPr="006B3CFA">
        <w:rPr>
          <w:rFonts w:ascii="Times New Roman" w:eastAsia="Times New Roman" w:hAnsi="Times New Roman" w:cs="Times New Roman"/>
          <w:sz w:val="28"/>
          <w:szCs w:val="28"/>
          <w:lang w:eastAsia="ru-RU"/>
        </w:rPr>
        <w:t>Министерства промышленности, экономического развития и торговли Республики Марий Эл от 30 ноября 2021 г. № 56 т «Об установлении тарифов на услуги по захоронению твёрдых коммунальных отходов, оказываемые ООО «Благоустройство» на территории городского округа «Город Йошкар-Ола», 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r>
        <w:rPr>
          <w:rFonts w:ascii="Times New Roman" w:eastAsia="Times New Roman" w:hAnsi="Times New Roman" w:cs="Times New Roman"/>
          <w:sz w:val="28"/>
          <w:szCs w:val="28"/>
          <w:lang w:eastAsia="ru-RU"/>
        </w:rPr>
        <w:t xml:space="preserve"> (без НДС)</w:t>
      </w:r>
      <w:proofErr w:type="gramEnd"/>
    </w:p>
    <w:p w:rsidR="006B3CFA" w:rsidRPr="00DD601A" w:rsidRDefault="006B3CFA" w:rsidP="006B3C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416,32 руб./тонну;</w:t>
      </w:r>
    </w:p>
    <w:p w:rsidR="006B3CFA" w:rsidRDefault="006B3CFA" w:rsidP="006B3CF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416,32 руб./тонну.</w:t>
      </w:r>
    </w:p>
    <w:p w:rsidR="006B3CFA" w:rsidRPr="00E42253" w:rsidRDefault="006B3CFA" w:rsidP="006B3CFA">
      <w:pPr>
        <w:spacing w:after="0" w:line="240" w:lineRule="auto"/>
        <w:ind w:firstLine="709"/>
        <w:jc w:val="both"/>
        <w:rPr>
          <w:rFonts w:ascii="Times New Roman" w:eastAsia="Calibri" w:hAnsi="Times New Roman" w:cs="Times New Roman"/>
          <w:sz w:val="28"/>
          <w:szCs w:val="28"/>
        </w:rPr>
      </w:pPr>
    </w:p>
    <w:p w:rsidR="006B3CFA" w:rsidRDefault="006B3CFA" w:rsidP="006B3CFA">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Pr="008111AF" w:rsidRDefault="008111AF" w:rsidP="008111AF">
      <w:pPr>
        <w:spacing w:after="0" w:line="240" w:lineRule="auto"/>
        <w:rPr>
          <w:rFonts w:ascii="Times New Roman"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ОАО «Комбинат благоустройства».</w:t>
      </w:r>
    </w:p>
    <w:p w:rsidR="006848CD" w:rsidRPr="008111AF" w:rsidRDefault="00770BC4"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СЛУШАЛИ:</w:t>
      </w:r>
      <w:r w:rsidR="004320DB" w:rsidRPr="008111AF">
        <w:rPr>
          <w:rFonts w:ascii="Times New Roman" w:hAnsi="Times New Roman"/>
          <w:b/>
          <w:sz w:val="28"/>
          <w:szCs w:val="28"/>
        </w:rPr>
        <w:t xml:space="preserve"> </w:t>
      </w:r>
      <w:proofErr w:type="spellStart"/>
      <w:r w:rsidR="00822AEE">
        <w:rPr>
          <w:rFonts w:ascii="Times New Roman" w:hAnsi="Times New Roman" w:cs="Times New Roman"/>
          <w:b/>
          <w:sz w:val="28"/>
          <w:szCs w:val="28"/>
        </w:rPr>
        <w:t>Царегородцеву</w:t>
      </w:r>
      <w:proofErr w:type="spellEnd"/>
      <w:r w:rsidR="00906F99">
        <w:rPr>
          <w:rFonts w:ascii="Times New Roman" w:hAnsi="Times New Roman" w:cs="Times New Roman"/>
          <w:b/>
          <w:sz w:val="28"/>
          <w:szCs w:val="28"/>
        </w:rPr>
        <w:t xml:space="preserve"> Л.В</w:t>
      </w:r>
      <w:r w:rsidR="00AD36F5" w:rsidRPr="008111AF">
        <w:rPr>
          <w:rFonts w:ascii="Times New Roman" w:hAnsi="Times New Roman" w:cs="Times New Roman"/>
          <w:b/>
          <w:sz w:val="28"/>
          <w:szCs w:val="28"/>
        </w:rPr>
        <w:t>.</w:t>
      </w:r>
      <w:r w:rsidR="00BF55CA" w:rsidRPr="008111AF">
        <w:rPr>
          <w:rFonts w:ascii="Times New Roman" w:hAnsi="Times New Roman" w:cs="Times New Roman"/>
          <w:b/>
          <w:sz w:val="28"/>
          <w:szCs w:val="28"/>
        </w:rPr>
        <w:t>:</w:t>
      </w:r>
      <w:r w:rsidR="00387708" w:rsidRPr="008111AF">
        <w:rPr>
          <w:rFonts w:ascii="Times New Roman" w:hAnsi="Times New Roman" w:cs="Times New Roman"/>
          <w:b/>
          <w:sz w:val="28"/>
          <w:szCs w:val="28"/>
        </w:rPr>
        <w:t xml:space="preserve"> </w:t>
      </w:r>
    </w:p>
    <w:p w:rsidR="00906F99" w:rsidRPr="00906F99" w:rsidRDefault="00906F99" w:rsidP="00906F99">
      <w:pPr>
        <w:spacing w:after="0" w:line="240" w:lineRule="auto"/>
        <w:ind w:firstLine="709"/>
        <w:jc w:val="both"/>
        <w:rPr>
          <w:rFonts w:ascii="Times New Roman" w:hAnsi="Times New Roman" w:cs="Times New Roman"/>
          <w:sz w:val="28"/>
          <w:szCs w:val="28"/>
        </w:rPr>
      </w:pPr>
      <w:proofErr w:type="gramStart"/>
      <w:r w:rsidRPr="00906F99">
        <w:rPr>
          <w:rFonts w:ascii="Times New Roman" w:hAnsi="Times New Roman" w:cs="Times New Roman"/>
          <w:sz w:val="28"/>
          <w:szCs w:val="28"/>
        </w:rPr>
        <w:t xml:space="preserve">Оператору по обращению с твёрдыми коммунальными отходами </w:t>
      </w:r>
      <w:r w:rsidR="00DE3378" w:rsidRPr="00906F99">
        <w:rPr>
          <w:rFonts w:ascii="Times New Roman" w:hAnsi="Times New Roman" w:cs="Times New Roman"/>
          <w:sz w:val="28"/>
          <w:szCs w:val="28"/>
        </w:rPr>
        <w:t xml:space="preserve">ОАО «Комбинат благоустройства» </w:t>
      </w:r>
      <w:r w:rsidRPr="00906F99">
        <w:rPr>
          <w:rFonts w:ascii="Times New Roman" w:hAnsi="Times New Roman" w:cs="Times New Roman"/>
          <w:sz w:val="28"/>
          <w:szCs w:val="28"/>
        </w:rPr>
        <w:t xml:space="preserve">(далее – организация) приказом Министерства промышленности, экономического развития и торговли Республики Марий Эл от 30 ноября 2021 г. № 57 т установлены тарифы </w:t>
      </w:r>
      <w:r w:rsidR="00DE3378">
        <w:rPr>
          <w:rFonts w:ascii="Times New Roman" w:hAnsi="Times New Roman" w:cs="Times New Roman"/>
          <w:sz w:val="28"/>
          <w:szCs w:val="28"/>
        </w:rPr>
        <w:br/>
      </w:r>
      <w:r w:rsidRPr="00906F99">
        <w:rPr>
          <w:rFonts w:ascii="Times New Roman" w:hAnsi="Times New Roman" w:cs="Times New Roman"/>
          <w:sz w:val="28"/>
          <w:szCs w:val="28"/>
        </w:rPr>
        <w:t xml:space="preserve">на услуги по захоронению твёрдых коммунальных отходов </w:t>
      </w:r>
      <w:r w:rsidR="00DE3378">
        <w:rPr>
          <w:rFonts w:ascii="Times New Roman" w:hAnsi="Times New Roman" w:cs="Times New Roman"/>
          <w:sz w:val="28"/>
          <w:szCs w:val="28"/>
        </w:rPr>
        <w:br/>
      </w:r>
      <w:r w:rsidRPr="00906F99">
        <w:rPr>
          <w:rFonts w:ascii="Times New Roman" w:hAnsi="Times New Roman" w:cs="Times New Roman"/>
          <w:sz w:val="28"/>
          <w:szCs w:val="28"/>
        </w:rPr>
        <w:t>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906F99" w:rsidRPr="00906F99" w:rsidRDefault="00906F99" w:rsidP="00906F99">
      <w:pPr>
        <w:spacing w:after="0" w:line="240" w:lineRule="auto"/>
        <w:ind w:firstLine="709"/>
        <w:jc w:val="both"/>
        <w:rPr>
          <w:rFonts w:ascii="Times New Roman" w:hAnsi="Times New Roman" w:cs="Times New Roman"/>
          <w:sz w:val="28"/>
          <w:szCs w:val="28"/>
        </w:rPr>
      </w:pPr>
      <w:r w:rsidRPr="00906F99">
        <w:rPr>
          <w:rFonts w:ascii="Times New Roman" w:hAnsi="Times New Roman" w:cs="Times New Roman"/>
          <w:sz w:val="28"/>
          <w:szCs w:val="28"/>
        </w:rPr>
        <w:t>Организация представила в Мин</w:t>
      </w:r>
      <w:r w:rsidR="00F70159">
        <w:rPr>
          <w:rFonts w:ascii="Times New Roman" w:hAnsi="Times New Roman" w:cs="Times New Roman"/>
          <w:sz w:val="28"/>
          <w:szCs w:val="28"/>
        </w:rPr>
        <w:t>экономразвития Республики Марий </w:t>
      </w:r>
      <w:r w:rsidRPr="00906F99">
        <w:rPr>
          <w:rFonts w:ascii="Times New Roman" w:hAnsi="Times New Roman" w:cs="Times New Roman"/>
          <w:sz w:val="28"/>
          <w:szCs w:val="28"/>
        </w:rPr>
        <w:t xml:space="preserve">Эл (далее – Министерство) производственную программу </w:t>
      </w:r>
      <w:r w:rsidR="00F70159">
        <w:rPr>
          <w:rFonts w:ascii="Times New Roman" w:hAnsi="Times New Roman" w:cs="Times New Roman"/>
          <w:sz w:val="28"/>
          <w:szCs w:val="28"/>
        </w:rPr>
        <w:br/>
      </w:r>
      <w:r w:rsidRPr="00906F99">
        <w:rPr>
          <w:rFonts w:ascii="Times New Roman" w:hAnsi="Times New Roman" w:cs="Times New Roman"/>
          <w:sz w:val="28"/>
          <w:szCs w:val="28"/>
        </w:rPr>
        <w:t xml:space="preserve">по захоронению твердых коммунальных отходов, заявление </w:t>
      </w:r>
      <w:r w:rsidR="00F70159">
        <w:rPr>
          <w:rFonts w:ascii="Times New Roman" w:hAnsi="Times New Roman" w:cs="Times New Roman"/>
          <w:sz w:val="28"/>
          <w:szCs w:val="28"/>
        </w:rPr>
        <w:br/>
      </w:r>
      <w:r w:rsidRPr="00906F99">
        <w:rPr>
          <w:rFonts w:ascii="Times New Roman" w:hAnsi="Times New Roman" w:cs="Times New Roman"/>
          <w:sz w:val="28"/>
          <w:szCs w:val="28"/>
        </w:rPr>
        <w:t xml:space="preserve">об установлении тарифов на очередной период регулирования </w:t>
      </w:r>
      <w:r w:rsidR="00F70159">
        <w:rPr>
          <w:rFonts w:ascii="Times New Roman" w:hAnsi="Times New Roman" w:cs="Times New Roman"/>
          <w:sz w:val="28"/>
          <w:szCs w:val="28"/>
        </w:rPr>
        <w:br/>
      </w:r>
      <w:r w:rsidRPr="00906F99">
        <w:rPr>
          <w:rFonts w:ascii="Times New Roman" w:hAnsi="Times New Roman" w:cs="Times New Roman"/>
          <w:sz w:val="28"/>
          <w:szCs w:val="28"/>
        </w:rPr>
        <w:t>с соответствующим обосновывающим пакетом документов.</w:t>
      </w:r>
    </w:p>
    <w:p w:rsidR="00906F99" w:rsidRPr="00906F99" w:rsidRDefault="00906F99" w:rsidP="00906F99">
      <w:pPr>
        <w:spacing w:after="0" w:line="240" w:lineRule="auto"/>
        <w:ind w:firstLine="709"/>
        <w:jc w:val="both"/>
        <w:rPr>
          <w:rFonts w:ascii="Times New Roman" w:hAnsi="Times New Roman" w:cs="Times New Roman"/>
          <w:sz w:val="28"/>
          <w:szCs w:val="28"/>
        </w:rPr>
      </w:pPr>
      <w:r w:rsidRPr="00906F99">
        <w:rPr>
          <w:rFonts w:ascii="Times New Roman" w:hAnsi="Times New Roman" w:cs="Times New Roman"/>
          <w:sz w:val="28"/>
          <w:szCs w:val="28"/>
        </w:rPr>
        <w:t xml:space="preserve">Министерством рассматривались представленные </w:t>
      </w:r>
      <w:proofErr w:type="gramStart"/>
      <w:r w:rsidRPr="00906F99">
        <w:rPr>
          <w:rFonts w:ascii="Times New Roman" w:hAnsi="Times New Roman" w:cs="Times New Roman"/>
          <w:sz w:val="28"/>
          <w:szCs w:val="28"/>
        </w:rPr>
        <w:t>документы</w:t>
      </w:r>
      <w:proofErr w:type="gramEnd"/>
      <w:r w:rsidRPr="00906F99">
        <w:rPr>
          <w:rFonts w:ascii="Times New Roman"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906F99" w:rsidRPr="00906F99" w:rsidRDefault="00906F99" w:rsidP="00906F99">
      <w:pPr>
        <w:spacing w:after="0" w:line="240" w:lineRule="auto"/>
        <w:ind w:firstLine="709"/>
        <w:jc w:val="both"/>
        <w:rPr>
          <w:rFonts w:ascii="Times New Roman" w:hAnsi="Times New Roman" w:cs="Times New Roman"/>
          <w:sz w:val="28"/>
          <w:szCs w:val="28"/>
        </w:rPr>
      </w:pPr>
      <w:r w:rsidRPr="00906F99">
        <w:rPr>
          <w:rFonts w:ascii="Times New Roman" w:hAnsi="Times New Roman" w:cs="Times New Roman"/>
          <w:sz w:val="28"/>
          <w:szCs w:val="28"/>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906F99">
        <w:rPr>
          <w:rFonts w:ascii="Times New Roman" w:hAnsi="Times New Roman" w:cs="Times New Roman"/>
          <w:sz w:val="28"/>
          <w:szCs w:val="28"/>
        </w:rPr>
        <w:t>правовым</w:t>
      </w:r>
      <w:proofErr w:type="gramEnd"/>
      <w:r w:rsidRPr="00906F99">
        <w:rPr>
          <w:rFonts w:ascii="Times New Roman" w:hAnsi="Times New Roman" w:cs="Times New Roman"/>
          <w:sz w:val="28"/>
          <w:szCs w:val="28"/>
        </w:rPr>
        <w:t xml:space="preserve"> актами:</w:t>
      </w:r>
    </w:p>
    <w:p w:rsidR="00906F99" w:rsidRPr="00906F99" w:rsidRDefault="00906F99" w:rsidP="00906F99">
      <w:pPr>
        <w:spacing w:after="0" w:line="240" w:lineRule="auto"/>
        <w:ind w:firstLine="709"/>
        <w:jc w:val="both"/>
        <w:rPr>
          <w:rFonts w:ascii="Times New Roman" w:hAnsi="Times New Roman" w:cs="Times New Roman"/>
          <w:sz w:val="28"/>
          <w:szCs w:val="28"/>
        </w:rPr>
      </w:pPr>
      <w:r w:rsidRPr="00906F99">
        <w:rPr>
          <w:rFonts w:ascii="Times New Roman" w:hAnsi="Times New Roman" w:cs="Times New Roman"/>
          <w:sz w:val="28"/>
          <w:szCs w:val="28"/>
        </w:rPr>
        <w:t>-</w:t>
      </w:r>
      <w:r w:rsidR="002206D1">
        <w:rPr>
          <w:rFonts w:ascii="Times New Roman" w:hAnsi="Times New Roman" w:cs="Times New Roman"/>
          <w:sz w:val="28"/>
          <w:szCs w:val="28"/>
        </w:rPr>
        <w:t> </w:t>
      </w:r>
      <w:r w:rsidRPr="00906F99">
        <w:rPr>
          <w:rFonts w:ascii="Times New Roman" w:hAnsi="Times New Roman" w:cs="Times New Roman"/>
          <w:sz w:val="28"/>
          <w:szCs w:val="28"/>
        </w:rPr>
        <w:t>Федеральным законом от 24 июня 1998 г. № 89-ФЗ «Об отходах производства и потребления»;</w:t>
      </w:r>
    </w:p>
    <w:p w:rsidR="00906F99" w:rsidRPr="00906F99" w:rsidRDefault="00906F99" w:rsidP="00906F99">
      <w:pPr>
        <w:spacing w:after="0" w:line="240" w:lineRule="auto"/>
        <w:ind w:firstLine="709"/>
        <w:jc w:val="both"/>
        <w:rPr>
          <w:rFonts w:ascii="Times New Roman" w:hAnsi="Times New Roman" w:cs="Times New Roman"/>
          <w:sz w:val="28"/>
          <w:szCs w:val="28"/>
        </w:rPr>
      </w:pPr>
      <w:r w:rsidRPr="00906F99">
        <w:rPr>
          <w:rFonts w:ascii="Times New Roman" w:hAnsi="Times New Roman" w:cs="Times New Roman"/>
          <w:sz w:val="28"/>
          <w:szCs w:val="28"/>
        </w:rPr>
        <w:t>-</w:t>
      </w:r>
      <w:r w:rsidR="002206D1">
        <w:rPr>
          <w:rFonts w:ascii="Times New Roman" w:hAnsi="Times New Roman" w:cs="Times New Roman"/>
          <w:sz w:val="28"/>
          <w:szCs w:val="28"/>
        </w:rPr>
        <w:t> </w:t>
      </w:r>
      <w:r w:rsidRPr="00906F99">
        <w:rPr>
          <w:rFonts w:ascii="Times New Roman" w:hAnsi="Times New Roman" w:cs="Times New Roman"/>
          <w:sz w:val="28"/>
          <w:szCs w:val="28"/>
        </w:rPr>
        <w:t xml:space="preserve">постановлением Правительства РФ от 30 мая 2016 г № 484 </w:t>
      </w:r>
      <w:r w:rsidR="009F7C9C">
        <w:rPr>
          <w:rFonts w:ascii="Times New Roman" w:hAnsi="Times New Roman" w:cs="Times New Roman"/>
          <w:sz w:val="28"/>
          <w:szCs w:val="28"/>
        </w:rPr>
        <w:br/>
      </w:r>
      <w:r w:rsidRPr="00906F99">
        <w:rPr>
          <w:rFonts w:ascii="Times New Roman" w:hAnsi="Times New Roman" w:cs="Times New Roman"/>
          <w:sz w:val="28"/>
          <w:szCs w:val="28"/>
        </w:rPr>
        <w:t>«О ценообразовании в области обращения с твердыми коммунальными отходами»;</w:t>
      </w:r>
    </w:p>
    <w:p w:rsidR="00906F99" w:rsidRPr="00906F99" w:rsidRDefault="00906F99" w:rsidP="00906F99">
      <w:pPr>
        <w:spacing w:after="0" w:line="240" w:lineRule="auto"/>
        <w:ind w:firstLine="709"/>
        <w:jc w:val="both"/>
        <w:rPr>
          <w:rFonts w:ascii="Times New Roman" w:hAnsi="Times New Roman" w:cs="Times New Roman"/>
          <w:sz w:val="28"/>
          <w:szCs w:val="28"/>
        </w:rPr>
      </w:pPr>
      <w:r w:rsidRPr="00906F99">
        <w:rPr>
          <w:rFonts w:ascii="Times New Roman" w:hAnsi="Times New Roman" w:cs="Times New Roman"/>
          <w:sz w:val="28"/>
          <w:szCs w:val="28"/>
        </w:rPr>
        <w:t>-</w:t>
      </w:r>
      <w:r w:rsidR="002206D1">
        <w:rPr>
          <w:rFonts w:ascii="Times New Roman" w:hAnsi="Times New Roman" w:cs="Times New Roman"/>
          <w:sz w:val="28"/>
          <w:szCs w:val="28"/>
        </w:rPr>
        <w:t> </w:t>
      </w:r>
      <w:r w:rsidRPr="00906F99">
        <w:rPr>
          <w:rFonts w:ascii="Times New Roman" w:hAnsi="Times New Roman" w:cs="Times New Roman"/>
          <w:sz w:val="28"/>
          <w:szCs w:val="28"/>
        </w:rPr>
        <w:t xml:space="preserve">методическими указаниями по расчету регулируемых тарифов </w:t>
      </w:r>
      <w:r w:rsidR="002206D1">
        <w:rPr>
          <w:rFonts w:ascii="Times New Roman" w:hAnsi="Times New Roman" w:cs="Times New Roman"/>
          <w:sz w:val="28"/>
          <w:szCs w:val="28"/>
        </w:rPr>
        <w:br/>
      </w:r>
      <w:r w:rsidRPr="00906F99">
        <w:rPr>
          <w:rFonts w:ascii="Times New Roman" w:hAnsi="Times New Roman" w:cs="Times New Roman"/>
          <w:sz w:val="28"/>
          <w:szCs w:val="28"/>
        </w:rPr>
        <w:t xml:space="preserve">в области обращения с твердыми коммунальными отходами, </w:t>
      </w:r>
      <w:r w:rsidRPr="00906F99">
        <w:rPr>
          <w:rFonts w:ascii="Times New Roman" w:hAnsi="Times New Roman" w:cs="Times New Roman"/>
          <w:sz w:val="28"/>
          <w:szCs w:val="28"/>
        </w:rPr>
        <w:lastRenderedPageBreak/>
        <w:t>утвержденными приказом ФАС России от 21 ноября 2016 г. № 1638/16 (далее – Методические указания);</w:t>
      </w:r>
    </w:p>
    <w:p w:rsidR="00906F99" w:rsidRPr="00906F99" w:rsidRDefault="002206D1" w:rsidP="00906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06F99" w:rsidRPr="00906F99">
        <w:rPr>
          <w:rFonts w:ascii="Times New Roman" w:hAnsi="Times New Roman" w:cs="Times New Roman"/>
          <w:sz w:val="28"/>
          <w:szCs w:val="28"/>
        </w:rPr>
        <w:t>прочие законы и подзаконные акты, методические разработки 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F70159" w:rsidRDefault="00906F99" w:rsidP="00906F99">
      <w:pPr>
        <w:spacing w:after="0" w:line="240" w:lineRule="auto"/>
        <w:ind w:firstLine="709"/>
        <w:jc w:val="both"/>
        <w:rPr>
          <w:rFonts w:ascii="Times New Roman" w:hAnsi="Times New Roman" w:cs="Times New Roman"/>
          <w:sz w:val="28"/>
          <w:szCs w:val="28"/>
        </w:rPr>
      </w:pPr>
      <w:proofErr w:type="gramStart"/>
      <w:r w:rsidRPr="00906F99">
        <w:rPr>
          <w:rFonts w:ascii="Times New Roman" w:hAnsi="Times New Roman" w:cs="Times New Roman"/>
          <w:sz w:val="28"/>
          <w:szCs w:val="28"/>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00F70159">
        <w:rPr>
          <w:rFonts w:ascii="Times New Roman" w:hAnsi="Times New Roman" w:cs="Times New Roman"/>
          <w:sz w:val="28"/>
          <w:szCs w:val="28"/>
        </w:rPr>
        <w:br/>
      </w:r>
      <w:r w:rsidRPr="00906F99">
        <w:rPr>
          <w:rFonts w:ascii="Times New Roman" w:hAnsi="Times New Roman" w:cs="Times New Roman"/>
          <w:sz w:val="28"/>
          <w:szCs w:val="28"/>
        </w:rPr>
        <w:t xml:space="preserve">«О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w:t>
      </w:r>
      <w:r w:rsidR="002206D1">
        <w:rPr>
          <w:rFonts w:ascii="Times New Roman" w:hAnsi="Times New Roman" w:cs="Times New Roman"/>
          <w:sz w:val="28"/>
          <w:szCs w:val="28"/>
        </w:rPr>
        <w:br/>
      </w:r>
      <w:r w:rsidRPr="00906F99">
        <w:rPr>
          <w:rFonts w:ascii="Times New Roman" w:hAnsi="Times New Roman" w:cs="Times New Roman"/>
          <w:sz w:val="28"/>
          <w:szCs w:val="28"/>
        </w:rPr>
        <w:t>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906F99">
        <w:rPr>
          <w:rFonts w:ascii="Times New Roman" w:hAnsi="Times New Roman" w:cs="Times New Roman"/>
          <w:sz w:val="28"/>
          <w:szCs w:val="28"/>
        </w:rPr>
        <w:t xml:space="preserve"> </w:t>
      </w:r>
      <w:proofErr w:type="gramStart"/>
      <w:r w:rsidRPr="00906F99">
        <w:rPr>
          <w:rFonts w:ascii="Times New Roman" w:hAnsi="Times New Roman" w:cs="Times New Roman"/>
          <w:sz w:val="28"/>
          <w:szCs w:val="28"/>
        </w:rPr>
        <w:t>расчете</w:t>
      </w:r>
      <w:proofErr w:type="gramEnd"/>
      <w:r w:rsidRPr="00906F99">
        <w:rPr>
          <w:rFonts w:ascii="Times New Roman" w:hAnsi="Times New Roman" w:cs="Times New Roman"/>
          <w:sz w:val="28"/>
          <w:szCs w:val="28"/>
        </w:rPr>
        <w:t xml:space="preserve"> тарифов (за исключением долгосрочных параметров регулирования тарифов), от их плановых значений.</w:t>
      </w:r>
    </w:p>
    <w:p w:rsidR="002773BF" w:rsidRPr="00B06EC9" w:rsidRDefault="002773BF" w:rsidP="00906F9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2206D1" w:rsidRPr="002206D1" w:rsidRDefault="002206D1" w:rsidP="002206D1">
      <w:pPr>
        <w:spacing w:after="0" w:line="240" w:lineRule="auto"/>
        <w:ind w:firstLine="720"/>
        <w:jc w:val="both"/>
        <w:rPr>
          <w:rFonts w:ascii="Times New Roman" w:eastAsia="Times New Roman" w:hAnsi="Times New Roman" w:cs="Times New Roman"/>
          <w:sz w:val="28"/>
          <w:szCs w:val="28"/>
          <w:lang w:eastAsia="ru-RU"/>
        </w:rPr>
      </w:pPr>
      <w:r w:rsidRPr="002206D1">
        <w:rPr>
          <w:rFonts w:ascii="Times New Roman" w:eastAsia="Times New Roman" w:hAnsi="Times New Roman" w:cs="Times New Roman"/>
          <w:sz w:val="28"/>
          <w:szCs w:val="28"/>
          <w:lang w:eastAsia="ru-RU"/>
        </w:rPr>
        <w:t xml:space="preserve">Организация работает с применением упрощенной системы налогообложения, с объектом налогообложения «доходы, уменьшенные </w:t>
      </w:r>
      <w:r w:rsidRPr="002206D1">
        <w:rPr>
          <w:rFonts w:ascii="Times New Roman" w:eastAsia="Times New Roman" w:hAnsi="Times New Roman" w:cs="Times New Roman"/>
          <w:sz w:val="28"/>
          <w:szCs w:val="28"/>
          <w:lang w:eastAsia="ru-RU"/>
        </w:rPr>
        <w:br/>
        <w:t>на величину расходов».</w:t>
      </w:r>
    </w:p>
    <w:p w:rsidR="002206D1" w:rsidRPr="002206D1" w:rsidRDefault="002206D1" w:rsidP="002206D1">
      <w:pPr>
        <w:spacing w:after="0" w:line="240" w:lineRule="auto"/>
        <w:ind w:firstLine="720"/>
        <w:jc w:val="both"/>
        <w:rPr>
          <w:rFonts w:ascii="Times New Roman" w:eastAsia="Times New Roman" w:hAnsi="Times New Roman" w:cs="Times New Roman"/>
          <w:sz w:val="28"/>
          <w:szCs w:val="28"/>
          <w:lang w:eastAsia="ru-RU"/>
        </w:rPr>
      </w:pPr>
      <w:r w:rsidRPr="002206D1">
        <w:rPr>
          <w:rFonts w:ascii="Times New Roman" w:eastAsia="Times New Roman" w:hAnsi="Times New Roman" w:cs="Times New Roman"/>
          <w:sz w:val="28"/>
          <w:szCs w:val="28"/>
          <w:lang w:eastAsia="ru-RU"/>
        </w:rPr>
        <w:t>При корректировке тарифов учитывались долгосрочные параметры регулирования деятельности ОАО «Комбинат благоустройства», утвержденные приказом Министерства от 30 ноября 2021 г. № 57 т, приведенные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2206D1" w:rsidRPr="002206D1" w:rsidTr="00564E19">
        <w:trPr>
          <w:trHeight w:val="842"/>
        </w:trPr>
        <w:tc>
          <w:tcPr>
            <w:tcW w:w="1287"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Наименование</w:t>
            </w:r>
          </w:p>
        </w:tc>
        <w:tc>
          <w:tcPr>
            <w:tcW w:w="576"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Год</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Базовый уровень операционных</w:t>
            </w:r>
          </w:p>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расходов,</w:t>
            </w:r>
          </w:p>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тыс. руб.</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Индекс эффективности операционных расходов,</w:t>
            </w:r>
          </w:p>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c>
          <w:tcPr>
            <w:tcW w:w="1067" w:type="pct"/>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 xml:space="preserve">Удельный расход энергетических ресурсов, </w:t>
            </w:r>
            <w:proofErr w:type="spellStart"/>
            <w:r w:rsidRPr="002206D1">
              <w:rPr>
                <w:rFonts w:ascii="Times New Roman" w:eastAsia="Times New Roman" w:hAnsi="Times New Roman" w:cs="Times New Roman"/>
                <w:lang w:eastAsia="ru-RU"/>
              </w:rPr>
              <w:t>кВт</w:t>
            </w:r>
            <w:proofErr w:type="gramStart"/>
            <w:r w:rsidRPr="002206D1">
              <w:rPr>
                <w:rFonts w:ascii="Times New Roman" w:eastAsia="Times New Roman" w:hAnsi="Times New Roman" w:cs="Times New Roman"/>
                <w:lang w:eastAsia="ru-RU"/>
              </w:rPr>
              <w:t>.ч</w:t>
            </w:r>
            <w:proofErr w:type="spellEnd"/>
            <w:proofErr w:type="gramEnd"/>
            <w:r w:rsidRPr="002206D1">
              <w:rPr>
                <w:rFonts w:ascii="Times New Roman" w:eastAsia="Times New Roman" w:hAnsi="Times New Roman" w:cs="Times New Roman"/>
                <w:lang w:eastAsia="ru-RU"/>
              </w:rPr>
              <w:t>./куб. м</w:t>
            </w:r>
          </w:p>
        </w:tc>
      </w:tr>
      <w:tr w:rsidR="002206D1" w:rsidRPr="002206D1" w:rsidTr="00564E19">
        <w:trPr>
          <w:trHeight w:val="433"/>
        </w:trPr>
        <w:tc>
          <w:tcPr>
            <w:tcW w:w="1287" w:type="pct"/>
            <w:vMerge w:val="restar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2022</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9 413,05</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c>
          <w:tcPr>
            <w:tcW w:w="1067"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r>
      <w:tr w:rsidR="002206D1" w:rsidRPr="002206D1" w:rsidTr="00564E19">
        <w:trPr>
          <w:trHeight w:val="422"/>
        </w:trPr>
        <w:tc>
          <w:tcPr>
            <w:tcW w:w="1287" w:type="pct"/>
            <w:vMerge/>
            <w:shd w:val="clear" w:color="auto" w:fill="auto"/>
          </w:tcPr>
          <w:p w:rsidR="002206D1" w:rsidRPr="002206D1" w:rsidRDefault="002206D1" w:rsidP="002206D1">
            <w:pPr>
              <w:spacing w:after="0" w:line="240" w:lineRule="auto"/>
              <w:rPr>
                <w:rFonts w:ascii="Times New Roman" w:eastAsia="Times New Roman" w:hAnsi="Times New Roman" w:cs="Times New Roman"/>
                <w:lang w:eastAsia="ru-RU"/>
              </w:rPr>
            </w:pPr>
          </w:p>
        </w:tc>
        <w:tc>
          <w:tcPr>
            <w:tcW w:w="576"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2023</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1</w:t>
            </w:r>
          </w:p>
        </w:tc>
        <w:tc>
          <w:tcPr>
            <w:tcW w:w="1067"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r>
      <w:tr w:rsidR="002206D1" w:rsidRPr="002206D1" w:rsidTr="00564E19">
        <w:trPr>
          <w:trHeight w:val="375"/>
        </w:trPr>
        <w:tc>
          <w:tcPr>
            <w:tcW w:w="1287" w:type="pct"/>
            <w:vMerge/>
            <w:shd w:val="clear" w:color="auto" w:fill="auto"/>
          </w:tcPr>
          <w:p w:rsidR="002206D1" w:rsidRPr="002206D1" w:rsidRDefault="002206D1" w:rsidP="002206D1">
            <w:pPr>
              <w:spacing w:after="0" w:line="240" w:lineRule="auto"/>
              <w:rPr>
                <w:rFonts w:ascii="Times New Roman" w:eastAsia="Times New Roman" w:hAnsi="Times New Roman" w:cs="Times New Roman"/>
                <w:lang w:eastAsia="ru-RU"/>
              </w:rPr>
            </w:pPr>
          </w:p>
        </w:tc>
        <w:tc>
          <w:tcPr>
            <w:tcW w:w="576"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2024</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1</w:t>
            </w:r>
          </w:p>
        </w:tc>
        <w:tc>
          <w:tcPr>
            <w:tcW w:w="1067"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r>
      <w:tr w:rsidR="002206D1" w:rsidRPr="002206D1" w:rsidTr="00564E19">
        <w:trPr>
          <w:trHeight w:val="364"/>
        </w:trPr>
        <w:tc>
          <w:tcPr>
            <w:tcW w:w="1287" w:type="pct"/>
            <w:vMerge/>
            <w:shd w:val="clear" w:color="auto" w:fill="auto"/>
          </w:tcPr>
          <w:p w:rsidR="002206D1" w:rsidRPr="002206D1" w:rsidRDefault="002206D1" w:rsidP="002206D1">
            <w:pPr>
              <w:spacing w:after="0" w:line="240" w:lineRule="auto"/>
              <w:rPr>
                <w:rFonts w:ascii="Times New Roman" w:eastAsia="Times New Roman" w:hAnsi="Times New Roman" w:cs="Times New Roman"/>
                <w:lang w:eastAsia="ru-RU"/>
              </w:rPr>
            </w:pPr>
          </w:p>
        </w:tc>
        <w:tc>
          <w:tcPr>
            <w:tcW w:w="576"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2025</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1</w:t>
            </w:r>
          </w:p>
        </w:tc>
        <w:tc>
          <w:tcPr>
            <w:tcW w:w="1067"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r>
      <w:tr w:rsidR="002206D1" w:rsidRPr="002206D1" w:rsidTr="00564E19">
        <w:trPr>
          <w:trHeight w:val="425"/>
        </w:trPr>
        <w:tc>
          <w:tcPr>
            <w:tcW w:w="1287" w:type="pct"/>
            <w:vMerge/>
            <w:shd w:val="clear" w:color="auto" w:fill="auto"/>
          </w:tcPr>
          <w:p w:rsidR="002206D1" w:rsidRPr="002206D1" w:rsidRDefault="002206D1" w:rsidP="002206D1">
            <w:pPr>
              <w:spacing w:after="0" w:line="240" w:lineRule="auto"/>
              <w:rPr>
                <w:rFonts w:ascii="Times New Roman" w:eastAsia="Times New Roman" w:hAnsi="Times New Roman" w:cs="Times New Roman"/>
                <w:lang w:eastAsia="ru-RU"/>
              </w:rPr>
            </w:pPr>
          </w:p>
        </w:tc>
        <w:tc>
          <w:tcPr>
            <w:tcW w:w="576"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2026</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c>
          <w:tcPr>
            <w:tcW w:w="1035" w:type="pct"/>
            <w:shd w:val="clear" w:color="auto" w:fill="auto"/>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1</w:t>
            </w:r>
          </w:p>
        </w:tc>
        <w:tc>
          <w:tcPr>
            <w:tcW w:w="1067" w:type="pct"/>
            <w:vAlign w:val="center"/>
          </w:tcPr>
          <w:p w:rsidR="002206D1" w:rsidRPr="002206D1" w:rsidRDefault="002206D1" w:rsidP="002206D1">
            <w:pPr>
              <w:spacing w:after="0" w:line="240" w:lineRule="auto"/>
              <w:jc w:val="center"/>
              <w:rPr>
                <w:rFonts w:ascii="Times New Roman" w:eastAsia="Times New Roman" w:hAnsi="Times New Roman" w:cs="Times New Roman"/>
                <w:lang w:eastAsia="ru-RU"/>
              </w:rPr>
            </w:pPr>
            <w:r w:rsidRPr="002206D1">
              <w:rPr>
                <w:rFonts w:ascii="Times New Roman" w:eastAsia="Times New Roman" w:hAnsi="Times New Roman" w:cs="Times New Roman"/>
                <w:lang w:eastAsia="ru-RU"/>
              </w:rPr>
              <w:t>-</w:t>
            </w:r>
          </w:p>
        </w:tc>
      </w:tr>
    </w:tbl>
    <w:p w:rsidR="002206D1" w:rsidRPr="002206D1" w:rsidRDefault="002206D1" w:rsidP="002206D1">
      <w:pPr>
        <w:spacing w:after="0" w:line="240" w:lineRule="auto"/>
        <w:ind w:firstLine="720"/>
        <w:jc w:val="both"/>
        <w:rPr>
          <w:rFonts w:ascii="Times New Roman" w:eastAsia="Times New Roman" w:hAnsi="Times New Roman" w:cs="Times New Roman"/>
          <w:sz w:val="28"/>
          <w:szCs w:val="28"/>
          <w:lang w:eastAsia="ru-RU"/>
        </w:rPr>
      </w:pPr>
    </w:p>
    <w:p w:rsidR="00F70159" w:rsidRPr="00F70159" w:rsidRDefault="00F70159" w:rsidP="00F70159">
      <w:pPr>
        <w:spacing w:after="0" w:line="240" w:lineRule="auto"/>
        <w:ind w:firstLine="720"/>
        <w:jc w:val="both"/>
        <w:rPr>
          <w:rFonts w:ascii="Times New Roman" w:eastAsia="Times New Roman" w:hAnsi="Times New Roman" w:cs="Times New Roman"/>
          <w:sz w:val="28"/>
          <w:szCs w:val="20"/>
          <w:lang w:eastAsia="ru-RU"/>
        </w:rPr>
      </w:pPr>
      <w:r w:rsidRPr="00F70159">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F70159" w:rsidRPr="00F70159" w:rsidRDefault="00F70159" w:rsidP="00F70159">
      <w:pPr>
        <w:numPr>
          <w:ilvl w:val="1"/>
          <w:numId w:val="35"/>
        </w:numPr>
        <w:spacing w:after="0" w:line="240" w:lineRule="auto"/>
        <w:jc w:val="both"/>
        <w:rPr>
          <w:rFonts w:ascii="Times New Roman" w:eastAsia="Times New Roman" w:hAnsi="Times New Roman" w:cs="Times New Roman"/>
          <w:sz w:val="28"/>
          <w:szCs w:val="20"/>
          <w:lang w:eastAsia="ru-RU"/>
        </w:rPr>
      </w:pPr>
      <w:r w:rsidRPr="00F70159">
        <w:rPr>
          <w:rFonts w:ascii="Times New Roman" w:eastAsia="Times New Roman" w:hAnsi="Times New Roman" w:cs="Times New Roman"/>
          <w:sz w:val="28"/>
          <w:szCs w:val="20"/>
          <w:lang w:eastAsia="ru-RU"/>
        </w:rPr>
        <w:t>индекс потребительских цен на 2020 год – 103,4%;</w:t>
      </w:r>
    </w:p>
    <w:p w:rsidR="00F70159" w:rsidRPr="00F70159" w:rsidRDefault="00F70159" w:rsidP="00F70159">
      <w:pPr>
        <w:numPr>
          <w:ilvl w:val="1"/>
          <w:numId w:val="35"/>
        </w:numPr>
        <w:spacing w:after="0" w:line="240" w:lineRule="auto"/>
        <w:jc w:val="both"/>
        <w:rPr>
          <w:rFonts w:ascii="Times New Roman" w:eastAsia="Times New Roman" w:hAnsi="Times New Roman" w:cs="Times New Roman"/>
          <w:sz w:val="28"/>
          <w:szCs w:val="20"/>
          <w:lang w:eastAsia="ru-RU"/>
        </w:rPr>
      </w:pPr>
      <w:r w:rsidRPr="00F70159">
        <w:rPr>
          <w:rFonts w:ascii="Times New Roman" w:eastAsia="Times New Roman" w:hAnsi="Times New Roman" w:cs="Times New Roman"/>
          <w:sz w:val="28"/>
          <w:szCs w:val="20"/>
          <w:lang w:eastAsia="ru-RU"/>
        </w:rPr>
        <w:t>индекс потребительских цен на 2021 год – 106,7%;</w:t>
      </w:r>
    </w:p>
    <w:p w:rsidR="00F70159" w:rsidRPr="00F70159" w:rsidRDefault="00F70159" w:rsidP="00F70159">
      <w:pPr>
        <w:numPr>
          <w:ilvl w:val="1"/>
          <w:numId w:val="35"/>
        </w:numPr>
        <w:spacing w:after="0" w:line="240" w:lineRule="auto"/>
        <w:jc w:val="both"/>
        <w:rPr>
          <w:rFonts w:ascii="Times New Roman" w:eastAsia="Times New Roman" w:hAnsi="Times New Roman" w:cs="Times New Roman"/>
          <w:sz w:val="28"/>
          <w:szCs w:val="20"/>
          <w:lang w:eastAsia="ru-RU"/>
        </w:rPr>
      </w:pPr>
      <w:r w:rsidRPr="00F70159">
        <w:rPr>
          <w:rFonts w:ascii="Times New Roman" w:eastAsia="Times New Roman" w:hAnsi="Times New Roman" w:cs="Times New Roman"/>
          <w:sz w:val="28"/>
          <w:szCs w:val="20"/>
          <w:lang w:eastAsia="ru-RU"/>
        </w:rPr>
        <w:t>индекс потребительских цен на 2022 год – 113,9%;</w:t>
      </w:r>
    </w:p>
    <w:p w:rsidR="00F70159" w:rsidRPr="00F70159" w:rsidRDefault="00F70159" w:rsidP="00F70159">
      <w:pPr>
        <w:numPr>
          <w:ilvl w:val="1"/>
          <w:numId w:val="35"/>
        </w:numPr>
        <w:spacing w:after="0" w:line="240" w:lineRule="auto"/>
        <w:jc w:val="both"/>
        <w:rPr>
          <w:rFonts w:ascii="Times New Roman" w:eastAsia="Times New Roman" w:hAnsi="Times New Roman" w:cs="Times New Roman"/>
          <w:sz w:val="28"/>
          <w:szCs w:val="20"/>
          <w:lang w:eastAsia="ru-RU"/>
        </w:rPr>
      </w:pPr>
      <w:r w:rsidRPr="00F70159">
        <w:rPr>
          <w:rFonts w:ascii="Times New Roman" w:eastAsia="Times New Roman" w:hAnsi="Times New Roman" w:cs="Times New Roman"/>
          <w:sz w:val="28"/>
          <w:szCs w:val="20"/>
          <w:lang w:eastAsia="ru-RU"/>
        </w:rPr>
        <w:t>индекс потребительских цен на 2023 год – 106,0%;</w:t>
      </w:r>
    </w:p>
    <w:p w:rsidR="00F70159" w:rsidRPr="00F70159" w:rsidRDefault="00F70159" w:rsidP="00F70159">
      <w:pPr>
        <w:numPr>
          <w:ilvl w:val="1"/>
          <w:numId w:val="35"/>
        </w:numPr>
        <w:spacing w:after="0" w:line="240" w:lineRule="auto"/>
        <w:jc w:val="both"/>
        <w:rPr>
          <w:rFonts w:ascii="Times New Roman" w:eastAsia="Times New Roman" w:hAnsi="Times New Roman" w:cs="Times New Roman"/>
          <w:sz w:val="28"/>
          <w:szCs w:val="20"/>
          <w:lang w:eastAsia="ru-RU"/>
        </w:rPr>
      </w:pPr>
      <w:r w:rsidRPr="00F70159">
        <w:rPr>
          <w:rFonts w:ascii="Times New Roman" w:eastAsia="Times New Roman" w:hAnsi="Times New Roman" w:cs="Times New Roman"/>
          <w:sz w:val="28"/>
          <w:szCs w:val="20"/>
          <w:lang w:eastAsia="ru-RU"/>
        </w:rPr>
        <w:t>ИЦП на электрическую энергию за 2022 год – 104,5%;</w:t>
      </w:r>
    </w:p>
    <w:p w:rsidR="00F70159" w:rsidRPr="00F70159" w:rsidRDefault="00F70159" w:rsidP="00F70159">
      <w:pPr>
        <w:numPr>
          <w:ilvl w:val="1"/>
          <w:numId w:val="35"/>
        </w:numPr>
        <w:spacing w:after="0" w:line="240" w:lineRule="auto"/>
        <w:jc w:val="both"/>
        <w:rPr>
          <w:rFonts w:ascii="Times New Roman" w:eastAsia="Times New Roman" w:hAnsi="Times New Roman" w:cs="Times New Roman"/>
          <w:sz w:val="28"/>
          <w:szCs w:val="20"/>
          <w:lang w:eastAsia="ru-RU"/>
        </w:rPr>
      </w:pPr>
      <w:r w:rsidRPr="00F70159">
        <w:rPr>
          <w:rFonts w:ascii="Times New Roman" w:eastAsia="Times New Roman" w:hAnsi="Times New Roman" w:cs="Times New Roman"/>
          <w:sz w:val="28"/>
          <w:szCs w:val="20"/>
          <w:lang w:eastAsia="ru-RU"/>
        </w:rPr>
        <w:t>ИЦП на электрическую энергию на 2023 год – 108,0%.</w:t>
      </w:r>
    </w:p>
    <w:p w:rsidR="002773BF" w:rsidRPr="001719AA" w:rsidRDefault="002773BF" w:rsidP="002773BF">
      <w:pPr>
        <w:spacing w:after="0" w:line="240" w:lineRule="auto"/>
        <w:ind w:firstLine="720"/>
        <w:jc w:val="both"/>
        <w:rPr>
          <w:rFonts w:ascii="Times New Roman" w:eastAsia="Times New Roman" w:hAnsi="Times New Roman" w:cs="Times New Roman"/>
          <w:sz w:val="28"/>
          <w:szCs w:val="20"/>
          <w:lang w:eastAsia="ru-RU"/>
        </w:rPr>
      </w:pPr>
      <w:r w:rsidRPr="001719AA">
        <w:rPr>
          <w:rFonts w:ascii="Times New Roman" w:eastAsia="Times New Roman" w:hAnsi="Times New Roman" w:cs="Times New Roman"/>
          <w:sz w:val="28"/>
          <w:szCs w:val="20"/>
          <w:lang w:eastAsia="ru-RU"/>
        </w:rPr>
        <w:lastRenderedPageBreak/>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1719AA">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2773BF" w:rsidRPr="001719AA" w:rsidRDefault="002773BF" w:rsidP="002773BF">
      <w:pPr>
        <w:spacing w:after="0" w:line="240" w:lineRule="auto"/>
        <w:ind w:firstLine="720"/>
        <w:jc w:val="both"/>
        <w:rPr>
          <w:rFonts w:ascii="Times New Roman" w:eastAsia="Times New Roman" w:hAnsi="Times New Roman" w:cs="Times New Roman"/>
          <w:sz w:val="28"/>
          <w:szCs w:val="20"/>
          <w:lang w:eastAsia="ru-RU"/>
        </w:rPr>
      </w:pPr>
      <w:r w:rsidRPr="001719AA">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2773BF" w:rsidRPr="001719AA" w:rsidRDefault="00923D80" w:rsidP="002773B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 </w:t>
      </w:r>
      <w:r w:rsidR="002773BF" w:rsidRPr="001719AA">
        <w:rPr>
          <w:rFonts w:ascii="Times New Roman" w:eastAsia="Times New Roman" w:hAnsi="Times New Roman" w:cs="Times New Roman"/>
          <w:sz w:val="28"/>
          <w:szCs w:val="20"/>
          <w:lang w:eastAsia="ru-RU"/>
        </w:rPr>
        <w:t>анализ экономической обоснованности расходов по отдельным статьям (группам расходов) и обоснованности расчета объема отпуска услуг;</w:t>
      </w:r>
    </w:p>
    <w:p w:rsidR="002773BF" w:rsidRPr="001719AA" w:rsidRDefault="00923D80" w:rsidP="002773B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w:t>
      </w:r>
      <w:r w:rsidR="002773BF" w:rsidRPr="001719AA">
        <w:rPr>
          <w:rFonts w:ascii="Times New Roman" w:eastAsia="Times New Roman" w:hAnsi="Times New Roman" w:cs="Times New Roman"/>
          <w:sz w:val="28"/>
          <w:szCs w:val="20"/>
          <w:lang w:eastAsia="ru-RU"/>
        </w:rPr>
        <w:t>анализ экономической обоснованности величины прибыли, необходимой для эффективного функционирования регулируемой организации.</w:t>
      </w:r>
    </w:p>
    <w:p w:rsidR="002773BF" w:rsidRPr="001719AA" w:rsidRDefault="00F70159" w:rsidP="002773BF">
      <w:pPr>
        <w:spacing w:after="0" w:line="240" w:lineRule="auto"/>
        <w:ind w:firstLine="720"/>
        <w:jc w:val="both"/>
        <w:rPr>
          <w:rFonts w:ascii="Times New Roman" w:eastAsia="Times New Roman" w:hAnsi="Times New Roman" w:cs="Times New Roman"/>
          <w:sz w:val="28"/>
          <w:szCs w:val="20"/>
          <w:lang w:eastAsia="ru-RU"/>
        </w:rPr>
      </w:pPr>
      <w:r w:rsidRPr="00F70159">
        <w:rPr>
          <w:rFonts w:ascii="Times New Roman" w:eastAsia="Times New Roman" w:hAnsi="Times New Roman" w:cs="Times New Roman"/>
          <w:sz w:val="28"/>
          <w:szCs w:val="28"/>
          <w:lang w:eastAsia="ru-RU"/>
        </w:rPr>
        <w:t xml:space="preserve">Учитывая динамику образования твердых коммунальных отходов, </w:t>
      </w:r>
      <w:r>
        <w:rPr>
          <w:rFonts w:ascii="Times New Roman" w:eastAsia="Times New Roman" w:hAnsi="Times New Roman" w:cs="Times New Roman"/>
          <w:sz w:val="28"/>
          <w:szCs w:val="28"/>
          <w:lang w:eastAsia="ru-RU"/>
        </w:rPr>
        <w:br/>
      </w:r>
      <w:r w:rsidRPr="00F70159">
        <w:rPr>
          <w:rFonts w:ascii="Times New Roman" w:eastAsia="Times New Roman" w:hAnsi="Times New Roman" w:cs="Times New Roman"/>
          <w:sz w:val="28"/>
          <w:szCs w:val="28"/>
          <w:lang w:eastAsia="ru-RU"/>
        </w:rPr>
        <w:t>а также предложение организации расчетная масса твердых коммунальных отходов на 2023 год принята Министерством</w:t>
      </w:r>
      <w:r>
        <w:rPr>
          <w:rFonts w:ascii="Times New Roman" w:eastAsia="Times New Roman" w:hAnsi="Times New Roman" w:cs="Times New Roman"/>
          <w:sz w:val="28"/>
          <w:szCs w:val="28"/>
          <w:lang w:eastAsia="ru-RU"/>
        </w:rPr>
        <w:t xml:space="preserve"> в размере </w:t>
      </w:r>
      <w:r w:rsidRPr="00F70159">
        <w:rPr>
          <w:rFonts w:ascii="Times New Roman" w:eastAsia="Times New Roman" w:hAnsi="Times New Roman" w:cs="Times New Roman"/>
          <w:sz w:val="28"/>
          <w:szCs w:val="28"/>
          <w:lang w:eastAsia="ru-RU"/>
        </w:rPr>
        <w:t>15 434,25</w:t>
      </w:r>
      <w:r>
        <w:rPr>
          <w:rFonts w:ascii="Times New Roman" w:eastAsia="Times New Roman" w:hAnsi="Times New Roman" w:cs="Times New Roman"/>
          <w:sz w:val="28"/>
          <w:szCs w:val="28"/>
          <w:lang w:eastAsia="ru-RU"/>
        </w:rPr>
        <w:t xml:space="preserve"> тонн</w:t>
      </w:r>
      <w:r w:rsidR="002773BF" w:rsidRPr="001719AA">
        <w:rPr>
          <w:rFonts w:ascii="Times New Roman" w:eastAsia="Times New Roman" w:hAnsi="Times New Roman" w:cs="Times New Roman"/>
          <w:sz w:val="28"/>
          <w:szCs w:val="20"/>
          <w:lang w:eastAsia="ru-RU"/>
        </w:rPr>
        <w:t>.</w:t>
      </w:r>
    </w:p>
    <w:p w:rsidR="002773BF" w:rsidRPr="007D3822" w:rsidRDefault="002773BF" w:rsidP="002773BF">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2773BF" w:rsidRPr="007D3822" w:rsidRDefault="002773BF" w:rsidP="002773BF">
      <w:pPr>
        <w:pStyle w:val="a5"/>
        <w:spacing w:after="0" w:line="240" w:lineRule="auto"/>
        <w:ind w:left="0"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1) уров</w:t>
      </w:r>
      <w:r w:rsidR="00D63401">
        <w:rPr>
          <w:rFonts w:ascii="Times New Roman" w:eastAsia="Calibri" w:hAnsi="Times New Roman" w:cs="Times New Roman"/>
          <w:sz w:val="28"/>
          <w:szCs w:val="28"/>
        </w:rPr>
        <w:t>е</w:t>
      </w:r>
      <w:r w:rsidRPr="007D3822">
        <w:rPr>
          <w:rFonts w:ascii="Times New Roman" w:eastAsia="Calibri" w:hAnsi="Times New Roman" w:cs="Times New Roman"/>
          <w:sz w:val="28"/>
          <w:szCs w:val="28"/>
        </w:rPr>
        <w:t>н</w:t>
      </w:r>
      <w:r w:rsidR="00D63401">
        <w:rPr>
          <w:rFonts w:ascii="Times New Roman" w:eastAsia="Calibri" w:hAnsi="Times New Roman" w:cs="Times New Roman"/>
          <w:sz w:val="28"/>
          <w:szCs w:val="28"/>
        </w:rPr>
        <w:t xml:space="preserve">ь операционных расходов </w:t>
      </w:r>
      <w:proofErr w:type="gramStart"/>
      <w:r w:rsidR="00D63401">
        <w:rPr>
          <w:rFonts w:ascii="Times New Roman" w:eastAsia="Calibri" w:hAnsi="Times New Roman" w:cs="Times New Roman"/>
          <w:sz w:val="28"/>
          <w:szCs w:val="28"/>
        </w:rPr>
        <w:t xml:space="preserve">определен в </w:t>
      </w:r>
      <w:r w:rsidR="00D63401" w:rsidRPr="00D63401">
        <w:rPr>
          <w:rFonts w:ascii="Times New Roman" w:eastAsia="Times New Roman" w:hAnsi="Times New Roman" w:cs="Times New Roman"/>
          <w:sz w:val="28"/>
          <w:szCs w:val="28"/>
          <w:lang w:eastAsia="ru-RU"/>
        </w:rPr>
        <w:t xml:space="preserve">формуле </w:t>
      </w:r>
      <w:r w:rsidR="00D63401">
        <w:rPr>
          <w:rFonts w:ascii="Times New Roman" w:eastAsia="Times New Roman" w:hAnsi="Times New Roman" w:cs="Times New Roman"/>
          <w:sz w:val="28"/>
          <w:szCs w:val="28"/>
          <w:lang w:eastAsia="ru-RU"/>
        </w:rPr>
        <w:t>3</w:t>
      </w:r>
      <w:r w:rsidR="00D63401" w:rsidRPr="00D63401">
        <w:rPr>
          <w:rFonts w:ascii="Times New Roman" w:eastAsia="Times New Roman" w:hAnsi="Times New Roman" w:cs="Times New Roman"/>
          <w:sz w:val="28"/>
          <w:szCs w:val="28"/>
          <w:lang w:eastAsia="ru-RU"/>
        </w:rPr>
        <w:t xml:space="preserve"> Методических указаний</w:t>
      </w:r>
      <w:r w:rsidR="00D63401">
        <w:rPr>
          <w:rFonts w:ascii="Times New Roman" w:eastAsia="Calibri" w:hAnsi="Times New Roman" w:cs="Times New Roman"/>
          <w:sz w:val="28"/>
          <w:szCs w:val="28"/>
        </w:rPr>
        <w:t xml:space="preserve"> и снижен</w:t>
      </w:r>
      <w:proofErr w:type="gramEnd"/>
      <w:r w:rsidR="00D63401">
        <w:rPr>
          <w:rFonts w:ascii="Times New Roman" w:eastAsia="Calibri" w:hAnsi="Times New Roman" w:cs="Times New Roman"/>
          <w:sz w:val="28"/>
          <w:szCs w:val="28"/>
        </w:rPr>
        <w:t xml:space="preserve"> </w:t>
      </w:r>
      <w:r w:rsidR="00D63401" w:rsidRPr="00D63401">
        <w:rPr>
          <w:rFonts w:ascii="Times New Roman" w:eastAsia="Times New Roman" w:hAnsi="Times New Roman" w:cs="Times New Roman"/>
          <w:sz w:val="28"/>
          <w:szCs w:val="28"/>
          <w:lang w:eastAsia="ru-RU"/>
        </w:rPr>
        <w:t>на 274,96 тыс. руб.</w:t>
      </w:r>
      <w:r w:rsidR="00890541">
        <w:rPr>
          <w:rFonts w:ascii="Times New Roman" w:eastAsia="Times New Roman" w:hAnsi="Times New Roman" w:cs="Times New Roman"/>
          <w:sz w:val="28"/>
          <w:szCs w:val="28"/>
          <w:lang w:eastAsia="ru-RU"/>
        </w:rPr>
        <w:t>;</w:t>
      </w:r>
    </w:p>
    <w:p w:rsidR="002773BF" w:rsidRPr="00A63EF1" w:rsidRDefault="002773BF" w:rsidP="002773BF">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2) неподконтрольны</w:t>
      </w:r>
      <w:r w:rsidR="00566D57">
        <w:rPr>
          <w:rFonts w:ascii="Times New Roman" w:eastAsia="Calibri" w:hAnsi="Times New Roman" w:cs="Times New Roman"/>
          <w:sz w:val="28"/>
          <w:szCs w:val="28"/>
        </w:rPr>
        <w:t>е</w:t>
      </w:r>
      <w:r w:rsidRPr="00A63EF1">
        <w:rPr>
          <w:rFonts w:ascii="Times New Roman" w:eastAsia="Calibri" w:hAnsi="Times New Roman" w:cs="Times New Roman"/>
          <w:sz w:val="28"/>
          <w:szCs w:val="28"/>
        </w:rPr>
        <w:t xml:space="preserve"> расход</w:t>
      </w:r>
      <w:r w:rsidR="00566D57">
        <w:rPr>
          <w:rFonts w:ascii="Times New Roman" w:eastAsia="Calibri" w:hAnsi="Times New Roman" w:cs="Times New Roman"/>
          <w:sz w:val="28"/>
          <w:szCs w:val="28"/>
        </w:rPr>
        <w:t>ы снижены</w:t>
      </w:r>
      <w:r w:rsidRPr="00A63EF1">
        <w:rPr>
          <w:rFonts w:ascii="Times New Roman" w:eastAsia="Calibri" w:hAnsi="Times New Roman" w:cs="Times New Roman"/>
          <w:sz w:val="28"/>
          <w:szCs w:val="28"/>
        </w:rPr>
        <w:t xml:space="preserve"> </w:t>
      </w:r>
      <w:r w:rsidR="002E5712">
        <w:rPr>
          <w:rFonts w:ascii="Times New Roman" w:eastAsia="Calibri" w:hAnsi="Times New Roman" w:cs="Times New Roman"/>
          <w:sz w:val="28"/>
          <w:szCs w:val="28"/>
        </w:rPr>
        <w:t>по статьям</w:t>
      </w:r>
      <w:r w:rsidRPr="00A63EF1">
        <w:rPr>
          <w:rFonts w:ascii="Times New Roman" w:eastAsia="Calibri" w:hAnsi="Times New Roman" w:cs="Times New Roman"/>
          <w:sz w:val="28"/>
          <w:szCs w:val="28"/>
        </w:rPr>
        <w:t>:</w:t>
      </w:r>
    </w:p>
    <w:p w:rsidR="002773BF" w:rsidRPr="00A63EF1" w:rsidRDefault="002773BF" w:rsidP="002773BF">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xml:space="preserve">- арендная плата в размере </w:t>
      </w:r>
      <w:r w:rsidR="00A63EF1">
        <w:rPr>
          <w:rFonts w:ascii="Times New Roman" w:eastAsia="Calibri" w:hAnsi="Times New Roman" w:cs="Times New Roman"/>
          <w:sz w:val="28"/>
          <w:szCs w:val="28"/>
        </w:rPr>
        <w:t>0,98</w:t>
      </w:r>
      <w:r w:rsidRPr="00A63EF1">
        <w:rPr>
          <w:rFonts w:ascii="Times New Roman" w:eastAsia="Calibri" w:hAnsi="Times New Roman" w:cs="Times New Roman"/>
          <w:sz w:val="28"/>
          <w:szCs w:val="28"/>
        </w:rPr>
        <w:t xml:space="preserve"> тыс. руб.</w:t>
      </w:r>
      <w:r w:rsidRPr="00A63EF1">
        <w:t xml:space="preserve"> </w:t>
      </w:r>
      <w:r w:rsidRPr="00A63EF1">
        <w:rPr>
          <w:rFonts w:ascii="Times New Roman" w:eastAsia="Calibri" w:hAnsi="Times New Roman" w:cs="Times New Roman"/>
          <w:sz w:val="28"/>
          <w:szCs w:val="28"/>
        </w:rPr>
        <w:t>в соответствии с пу</w:t>
      </w:r>
      <w:r w:rsidR="005F74BA">
        <w:rPr>
          <w:rFonts w:ascii="Times New Roman" w:eastAsia="Calibri" w:hAnsi="Times New Roman" w:cs="Times New Roman"/>
          <w:sz w:val="28"/>
          <w:szCs w:val="28"/>
        </w:rPr>
        <w:t xml:space="preserve">нктом 32 </w:t>
      </w:r>
      <w:r w:rsidR="005F74BA" w:rsidRPr="00A63EF1">
        <w:rPr>
          <w:rFonts w:ascii="Times New Roman" w:eastAsia="Calibri" w:hAnsi="Times New Roman" w:cs="Times New Roman"/>
          <w:sz w:val="28"/>
          <w:szCs w:val="28"/>
        </w:rPr>
        <w:t>Методических указаний</w:t>
      </w:r>
      <w:r w:rsidRPr="00A63EF1">
        <w:rPr>
          <w:rFonts w:ascii="Times New Roman" w:eastAsia="Calibri" w:hAnsi="Times New Roman" w:cs="Times New Roman"/>
          <w:sz w:val="28"/>
          <w:szCs w:val="28"/>
        </w:rPr>
        <w:t>;</w:t>
      </w:r>
    </w:p>
    <w:p w:rsidR="002773BF" w:rsidRPr="005F74BA" w:rsidRDefault="002773BF" w:rsidP="002773BF">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снижена </w:t>
      </w:r>
      <w:r w:rsidR="00566D57">
        <w:rPr>
          <w:rFonts w:ascii="Times New Roman" w:eastAsia="Calibri" w:hAnsi="Times New Roman" w:cs="Times New Roman"/>
          <w:sz w:val="28"/>
          <w:szCs w:val="28"/>
        </w:rPr>
        <w:br/>
      </w:r>
      <w:r w:rsidRPr="005F74BA">
        <w:rPr>
          <w:rFonts w:ascii="Times New Roman" w:eastAsia="Calibri" w:hAnsi="Times New Roman" w:cs="Times New Roman"/>
          <w:sz w:val="28"/>
          <w:szCs w:val="28"/>
        </w:rPr>
        <w:t xml:space="preserve">на </w:t>
      </w:r>
      <w:r w:rsidR="00566D57">
        <w:rPr>
          <w:rFonts w:ascii="Times New Roman" w:eastAsia="Calibri" w:hAnsi="Times New Roman" w:cs="Times New Roman"/>
          <w:sz w:val="28"/>
          <w:szCs w:val="28"/>
        </w:rPr>
        <w:t>593,00</w:t>
      </w:r>
      <w:r w:rsidRPr="005F74BA">
        <w:rPr>
          <w:rFonts w:ascii="Times New Roman" w:eastAsia="Calibri" w:hAnsi="Times New Roman" w:cs="Times New Roman"/>
          <w:sz w:val="28"/>
          <w:szCs w:val="28"/>
        </w:rPr>
        <w:t xml:space="preserve"> тыс. руб. в соответствии с пунктами 55.1. и 43.1 Основ ценообразования.</w:t>
      </w:r>
    </w:p>
    <w:p w:rsidR="002773BF" w:rsidRPr="00E946BD" w:rsidRDefault="002773BF" w:rsidP="002773BF">
      <w:pPr>
        <w:spacing w:after="0" w:line="240" w:lineRule="auto"/>
        <w:ind w:firstLine="709"/>
        <w:jc w:val="both"/>
        <w:rPr>
          <w:rFonts w:ascii="Times New Roman" w:eastAsia="Calibri" w:hAnsi="Times New Roman" w:cs="Times New Roman"/>
          <w:sz w:val="28"/>
          <w:szCs w:val="28"/>
        </w:rPr>
      </w:pPr>
      <w:r w:rsidRPr="00E946BD">
        <w:rPr>
          <w:rFonts w:ascii="Times New Roman" w:eastAsia="Calibri" w:hAnsi="Times New Roman" w:cs="Times New Roman"/>
          <w:sz w:val="28"/>
          <w:szCs w:val="28"/>
        </w:rPr>
        <w:t xml:space="preserve">3) расходы на приобретение энергетических ресурсов снижены </w:t>
      </w:r>
      <w:r w:rsidR="00566D57">
        <w:rPr>
          <w:rFonts w:ascii="Times New Roman" w:eastAsia="Calibri" w:hAnsi="Times New Roman" w:cs="Times New Roman"/>
          <w:sz w:val="28"/>
          <w:szCs w:val="28"/>
        </w:rPr>
        <w:br/>
      </w:r>
      <w:r w:rsidRPr="00E946BD">
        <w:rPr>
          <w:rFonts w:ascii="Times New Roman" w:eastAsia="Calibri" w:hAnsi="Times New Roman" w:cs="Times New Roman"/>
          <w:sz w:val="28"/>
          <w:szCs w:val="28"/>
        </w:rPr>
        <w:t xml:space="preserve">на </w:t>
      </w:r>
      <w:r w:rsidR="00566D57">
        <w:rPr>
          <w:rFonts w:ascii="Times New Roman" w:eastAsia="Calibri" w:hAnsi="Times New Roman" w:cs="Times New Roman"/>
          <w:sz w:val="28"/>
          <w:szCs w:val="28"/>
        </w:rPr>
        <w:t>101,84</w:t>
      </w:r>
      <w:r w:rsidRPr="00E946BD">
        <w:rPr>
          <w:rFonts w:ascii="Times New Roman" w:eastAsia="Calibri" w:hAnsi="Times New Roman" w:cs="Times New Roman"/>
          <w:sz w:val="28"/>
          <w:szCs w:val="28"/>
        </w:rPr>
        <w:t xml:space="preserve"> тыс. руб. в части электроэнергии в соответствии с пунктом 14 Основ ценообразования.</w:t>
      </w:r>
    </w:p>
    <w:p w:rsidR="002773BF" w:rsidRPr="00E946BD" w:rsidRDefault="002E5712" w:rsidP="002773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773BF" w:rsidRPr="00E946BD">
        <w:rPr>
          <w:rFonts w:ascii="Times New Roman" w:eastAsia="Calibri" w:hAnsi="Times New Roman" w:cs="Times New Roman"/>
          <w:sz w:val="28"/>
          <w:szCs w:val="28"/>
        </w:rPr>
        <w:t xml:space="preserve">) расчетная предпринимательская прибыль скорректирована на </w:t>
      </w:r>
      <w:r>
        <w:rPr>
          <w:rFonts w:ascii="Times New Roman" w:eastAsia="Calibri" w:hAnsi="Times New Roman" w:cs="Times New Roman"/>
          <w:sz w:val="28"/>
          <w:szCs w:val="28"/>
        </w:rPr>
        <w:t>9,93</w:t>
      </w:r>
      <w:r w:rsidR="002773BF" w:rsidRPr="00E946BD">
        <w:rPr>
          <w:rFonts w:ascii="Times New Roman" w:eastAsia="Calibri" w:hAnsi="Times New Roman" w:cs="Times New Roman"/>
          <w:sz w:val="28"/>
          <w:szCs w:val="28"/>
        </w:rPr>
        <w:t xml:space="preserve"> тыс. руб. в соответствии с пунктом </w:t>
      </w:r>
      <w:r w:rsidR="008050BD">
        <w:rPr>
          <w:rFonts w:ascii="Times New Roman" w:eastAsia="Calibri" w:hAnsi="Times New Roman" w:cs="Times New Roman"/>
          <w:sz w:val="28"/>
          <w:szCs w:val="28"/>
        </w:rPr>
        <w:t>55</w:t>
      </w:r>
      <w:r w:rsidR="002773BF" w:rsidRPr="00E946BD">
        <w:rPr>
          <w:rFonts w:ascii="Times New Roman" w:eastAsia="Calibri" w:hAnsi="Times New Roman" w:cs="Times New Roman"/>
          <w:sz w:val="28"/>
          <w:szCs w:val="28"/>
        </w:rPr>
        <w:t xml:space="preserve"> Методических указаний.</w:t>
      </w:r>
    </w:p>
    <w:p w:rsidR="002773BF" w:rsidRPr="00CC56A1" w:rsidRDefault="002773BF" w:rsidP="002773BF">
      <w:pPr>
        <w:spacing w:after="0" w:line="240" w:lineRule="auto"/>
        <w:ind w:firstLine="709"/>
        <w:jc w:val="both"/>
        <w:rPr>
          <w:rFonts w:ascii="Times New Roman" w:eastAsia="Calibri" w:hAnsi="Times New Roman" w:cs="Times New Roman"/>
          <w:sz w:val="28"/>
          <w:szCs w:val="28"/>
        </w:rPr>
      </w:pPr>
      <w:proofErr w:type="gramStart"/>
      <w:r w:rsidRPr="00CC56A1">
        <w:rPr>
          <w:rFonts w:ascii="Times New Roman" w:eastAsia="Calibri" w:hAnsi="Times New Roman" w:cs="Times New Roman"/>
          <w:sz w:val="28"/>
          <w:szCs w:val="28"/>
        </w:rPr>
        <w:t xml:space="preserve">При корректировке необходимой валовой выручки в соответствии </w:t>
      </w:r>
      <w:r w:rsidR="00CC56A1">
        <w:rPr>
          <w:rFonts w:ascii="Times New Roman" w:eastAsia="Calibri" w:hAnsi="Times New Roman" w:cs="Times New Roman"/>
          <w:sz w:val="28"/>
          <w:szCs w:val="28"/>
        </w:rPr>
        <w:br/>
      </w:r>
      <w:r w:rsidRPr="00CC56A1">
        <w:rPr>
          <w:rFonts w:ascii="Times New Roman" w:eastAsia="Calibri" w:hAnsi="Times New Roman" w:cs="Times New Roman"/>
          <w:sz w:val="28"/>
          <w:szCs w:val="28"/>
        </w:rPr>
        <w:t xml:space="preserve">с формулой 17 Методических указаний учтены: операционные (подконтрольные) расходы в размере </w:t>
      </w:r>
      <w:r w:rsidR="002E5712">
        <w:rPr>
          <w:rFonts w:ascii="Times New Roman" w:eastAsia="Calibri" w:hAnsi="Times New Roman" w:cs="Times New Roman"/>
          <w:sz w:val="28"/>
          <w:szCs w:val="28"/>
        </w:rPr>
        <w:t>6 444,70</w:t>
      </w:r>
      <w:r w:rsidRPr="00CC56A1">
        <w:rPr>
          <w:rFonts w:ascii="Times New Roman" w:eastAsia="Calibri" w:hAnsi="Times New Roman" w:cs="Times New Roman"/>
          <w:sz w:val="28"/>
          <w:szCs w:val="28"/>
        </w:rPr>
        <w:t xml:space="preserve"> тыс. руб.; неподконтрольные расходы в размере </w:t>
      </w:r>
      <w:r w:rsidR="002E5712">
        <w:rPr>
          <w:rFonts w:ascii="Times New Roman" w:eastAsia="Calibri" w:hAnsi="Times New Roman" w:cs="Times New Roman"/>
          <w:sz w:val="28"/>
          <w:szCs w:val="28"/>
        </w:rPr>
        <w:t>2 261,82</w:t>
      </w:r>
      <w:r w:rsidRPr="00CC56A1">
        <w:rPr>
          <w:rFonts w:ascii="Times New Roman" w:eastAsia="Calibri" w:hAnsi="Times New Roman" w:cs="Times New Roman"/>
          <w:sz w:val="28"/>
          <w:szCs w:val="28"/>
        </w:rPr>
        <w:t xml:space="preserve"> тыс. руб.; </w:t>
      </w:r>
      <w:r w:rsidR="00CC56A1">
        <w:rPr>
          <w:rFonts w:ascii="Times New Roman" w:eastAsia="Calibri" w:hAnsi="Times New Roman" w:cs="Times New Roman"/>
          <w:sz w:val="28"/>
          <w:szCs w:val="28"/>
        </w:rPr>
        <w:t>р</w:t>
      </w:r>
      <w:r w:rsidR="00CC56A1" w:rsidRPr="00CC56A1">
        <w:rPr>
          <w:rFonts w:ascii="Times New Roman" w:eastAsia="Calibri" w:hAnsi="Times New Roman" w:cs="Times New Roman"/>
          <w:sz w:val="28"/>
          <w:szCs w:val="28"/>
        </w:rPr>
        <w:t>асходы на приобретение (производство) энергетических ресурсов</w:t>
      </w:r>
      <w:r w:rsidR="00CC56A1">
        <w:rPr>
          <w:rFonts w:ascii="Times New Roman" w:eastAsia="Calibri" w:hAnsi="Times New Roman" w:cs="Times New Roman"/>
          <w:sz w:val="28"/>
          <w:szCs w:val="28"/>
        </w:rPr>
        <w:t xml:space="preserve"> </w:t>
      </w:r>
      <w:r w:rsidR="002E5712">
        <w:rPr>
          <w:rFonts w:ascii="Times New Roman" w:eastAsia="Calibri" w:hAnsi="Times New Roman" w:cs="Times New Roman"/>
          <w:sz w:val="28"/>
          <w:szCs w:val="28"/>
        </w:rPr>
        <w:t>111,68</w:t>
      </w:r>
      <w:r w:rsidR="00CC56A1">
        <w:rPr>
          <w:rFonts w:ascii="Times New Roman" w:eastAsia="Calibri" w:hAnsi="Times New Roman" w:cs="Times New Roman"/>
          <w:sz w:val="28"/>
          <w:szCs w:val="28"/>
        </w:rPr>
        <w:t xml:space="preserve"> тыс. руб.;</w:t>
      </w:r>
      <w:r w:rsidR="00CC56A1" w:rsidRPr="00CC56A1">
        <w:t xml:space="preserve"> </w:t>
      </w:r>
      <w:r w:rsidR="00CC56A1">
        <w:rPr>
          <w:rFonts w:ascii="Times New Roman" w:eastAsia="Calibri" w:hAnsi="Times New Roman" w:cs="Times New Roman"/>
          <w:sz w:val="28"/>
          <w:szCs w:val="28"/>
        </w:rPr>
        <w:t>р</w:t>
      </w:r>
      <w:r w:rsidR="00CC56A1" w:rsidRPr="00CC56A1">
        <w:rPr>
          <w:rFonts w:ascii="Times New Roman" w:eastAsia="Calibri" w:hAnsi="Times New Roman" w:cs="Times New Roman"/>
          <w:sz w:val="28"/>
          <w:szCs w:val="28"/>
        </w:rPr>
        <w:t>асходы на амортизацию основных средств и нематериальных активов</w:t>
      </w:r>
      <w:r w:rsidR="00CC56A1">
        <w:rPr>
          <w:rFonts w:ascii="Times New Roman" w:eastAsia="Calibri" w:hAnsi="Times New Roman" w:cs="Times New Roman"/>
          <w:sz w:val="28"/>
          <w:szCs w:val="28"/>
        </w:rPr>
        <w:t xml:space="preserve"> в размере </w:t>
      </w:r>
      <w:r w:rsidR="002E5712">
        <w:rPr>
          <w:rFonts w:ascii="Times New Roman" w:eastAsia="Calibri" w:hAnsi="Times New Roman" w:cs="Times New Roman"/>
          <w:sz w:val="28"/>
          <w:szCs w:val="28"/>
        </w:rPr>
        <w:t>208,61</w:t>
      </w:r>
      <w:r w:rsidR="00CC56A1">
        <w:rPr>
          <w:rFonts w:ascii="Times New Roman" w:eastAsia="Calibri" w:hAnsi="Times New Roman" w:cs="Times New Roman"/>
          <w:sz w:val="28"/>
          <w:szCs w:val="28"/>
        </w:rPr>
        <w:t xml:space="preserve"> тыс. руб., </w:t>
      </w:r>
      <w:r w:rsidRPr="00CC56A1">
        <w:rPr>
          <w:rFonts w:ascii="Times New Roman" w:eastAsia="Calibri" w:hAnsi="Times New Roman" w:cs="Times New Roman"/>
          <w:sz w:val="28"/>
          <w:szCs w:val="28"/>
        </w:rPr>
        <w:t>расчетная предпринимательская прибыль в размере</w:t>
      </w:r>
      <w:r w:rsidRPr="002773BF">
        <w:rPr>
          <w:rFonts w:ascii="Times New Roman" w:eastAsia="Calibri" w:hAnsi="Times New Roman" w:cs="Times New Roman"/>
          <w:sz w:val="28"/>
          <w:szCs w:val="28"/>
          <w:highlight w:val="yellow"/>
        </w:rPr>
        <w:t xml:space="preserve"> </w:t>
      </w:r>
      <w:r w:rsidR="002E5712">
        <w:rPr>
          <w:rFonts w:ascii="Times New Roman" w:eastAsia="Calibri" w:hAnsi="Times New Roman" w:cs="Times New Roman"/>
          <w:sz w:val="28"/>
          <w:szCs w:val="28"/>
        </w:rPr>
        <w:t>433,65</w:t>
      </w:r>
      <w:r w:rsidRPr="00CC56A1">
        <w:rPr>
          <w:rFonts w:ascii="Times New Roman" w:eastAsia="Calibri" w:hAnsi="Times New Roman" w:cs="Times New Roman"/>
          <w:sz w:val="28"/>
          <w:szCs w:val="28"/>
        </w:rPr>
        <w:t xml:space="preserve"> тыс. руб</w:t>
      </w:r>
      <w:proofErr w:type="gramEnd"/>
      <w:r w:rsidRPr="00CC56A1">
        <w:rPr>
          <w:rFonts w:ascii="Times New Roman" w:eastAsia="Calibri" w:hAnsi="Times New Roman" w:cs="Times New Roman"/>
          <w:sz w:val="28"/>
          <w:szCs w:val="28"/>
        </w:rPr>
        <w:t xml:space="preserve">.; фактический объем реализации </w:t>
      </w:r>
      <w:r w:rsidR="002E5712">
        <w:rPr>
          <w:rFonts w:ascii="Times New Roman" w:eastAsia="Calibri" w:hAnsi="Times New Roman" w:cs="Times New Roman"/>
          <w:sz w:val="28"/>
          <w:szCs w:val="28"/>
        </w:rPr>
        <w:t>15 </w:t>
      </w:r>
      <w:r w:rsidR="002E5712" w:rsidRPr="002E5712">
        <w:rPr>
          <w:rFonts w:ascii="Times New Roman" w:eastAsia="Calibri" w:hAnsi="Times New Roman" w:cs="Times New Roman"/>
          <w:sz w:val="28"/>
          <w:szCs w:val="28"/>
        </w:rPr>
        <w:t>434,25</w:t>
      </w:r>
      <w:r w:rsidRPr="00CC56A1">
        <w:rPr>
          <w:rFonts w:ascii="Times New Roman" w:eastAsia="Calibri" w:hAnsi="Times New Roman" w:cs="Times New Roman"/>
          <w:sz w:val="28"/>
          <w:szCs w:val="28"/>
        </w:rPr>
        <w:t xml:space="preserve"> тонн, а также тарифы, действующие в течение 202</w:t>
      </w:r>
      <w:r w:rsidR="002E5712">
        <w:rPr>
          <w:rFonts w:ascii="Times New Roman" w:eastAsia="Calibri" w:hAnsi="Times New Roman" w:cs="Times New Roman"/>
          <w:sz w:val="28"/>
          <w:szCs w:val="28"/>
        </w:rPr>
        <w:t>1</w:t>
      </w:r>
      <w:r w:rsidRPr="00CC56A1">
        <w:rPr>
          <w:rFonts w:ascii="Times New Roman" w:eastAsia="Calibri" w:hAnsi="Times New Roman" w:cs="Times New Roman"/>
          <w:sz w:val="28"/>
          <w:szCs w:val="28"/>
        </w:rPr>
        <w:t xml:space="preserve"> года. Размер корректировки определен в размере </w:t>
      </w:r>
      <w:r w:rsidR="00DF0206" w:rsidRPr="00DF0206">
        <w:rPr>
          <w:rFonts w:ascii="Times New Roman" w:eastAsia="Calibri" w:hAnsi="Times New Roman" w:cs="Times New Roman"/>
          <w:sz w:val="28"/>
          <w:szCs w:val="28"/>
        </w:rPr>
        <w:t>-4 218,41</w:t>
      </w:r>
      <w:r w:rsidRPr="00CC56A1">
        <w:rPr>
          <w:rFonts w:ascii="Times New Roman" w:eastAsia="Calibri" w:hAnsi="Times New Roman" w:cs="Times New Roman"/>
          <w:sz w:val="28"/>
          <w:szCs w:val="28"/>
        </w:rPr>
        <w:t xml:space="preserve"> тыс. руб.</w:t>
      </w:r>
    </w:p>
    <w:p w:rsidR="002773BF" w:rsidRPr="003D435F" w:rsidRDefault="002773BF" w:rsidP="002773BF">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В целях сглаживания, корректировка выручки учтена на 202</w:t>
      </w:r>
      <w:r w:rsidR="002E5712">
        <w:rPr>
          <w:rFonts w:ascii="Times New Roman" w:eastAsia="Calibri" w:hAnsi="Times New Roman" w:cs="Times New Roman"/>
          <w:sz w:val="28"/>
          <w:szCs w:val="28"/>
        </w:rPr>
        <w:t>3</w:t>
      </w:r>
      <w:r w:rsidRPr="003D435F">
        <w:rPr>
          <w:rFonts w:ascii="Times New Roman" w:eastAsia="Calibri" w:hAnsi="Times New Roman" w:cs="Times New Roman"/>
          <w:sz w:val="28"/>
          <w:szCs w:val="28"/>
        </w:rPr>
        <w:t>-202</w:t>
      </w:r>
      <w:r w:rsidR="003D435F">
        <w:rPr>
          <w:rFonts w:ascii="Times New Roman" w:eastAsia="Calibri" w:hAnsi="Times New Roman" w:cs="Times New Roman"/>
          <w:sz w:val="28"/>
          <w:szCs w:val="28"/>
        </w:rPr>
        <w:t>6</w:t>
      </w:r>
      <w:r w:rsidRPr="003D435F">
        <w:rPr>
          <w:rFonts w:ascii="Times New Roman" w:eastAsia="Calibri" w:hAnsi="Times New Roman" w:cs="Times New Roman"/>
          <w:sz w:val="28"/>
          <w:szCs w:val="28"/>
        </w:rPr>
        <w:t xml:space="preserve"> годы.</w:t>
      </w:r>
    </w:p>
    <w:p w:rsidR="002773BF" w:rsidRPr="003D435F" w:rsidRDefault="002773BF" w:rsidP="002773BF">
      <w:pPr>
        <w:spacing w:after="0" w:line="240" w:lineRule="auto"/>
        <w:ind w:firstLine="709"/>
        <w:jc w:val="both"/>
        <w:rPr>
          <w:rFonts w:ascii="Times New Roman" w:eastAsia="Calibri" w:hAnsi="Times New Roman" w:cs="Times New Roman"/>
          <w:sz w:val="28"/>
          <w:szCs w:val="28"/>
        </w:rPr>
      </w:pPr>
      <w:r w:rsidRPr="003D435F">
        <w:rPr>
          <w:rFonts w:ascii="Times New Roman" w:eastAsia="Calibri" w:hAnsi="Times New Roman" w:cs="Times New Roman"/>
          <w:sz w:val="28"/>
          <w:szCs w:val="28"/>
        </w:rPr>
        <w:t xml:space="preserve">В результате проведенной экспертизе необходимая валовая выручка регулируемой организации, принятая при расчете установленных тарифов, </w:t>
      </w:r>
      <w:r w:rsidRPr="003D435F">
        <w:rPr>
          <w:rFonts w:ascii="Times New Roman" w:eastAsia="Calibri" w:hAnsi="Times New Roman" w:cs="Times New Roman"/>
          <w:sz w:val="28"/>
          <w:szCs w:val="28"/>
        </w:rPr>
        <w:lastRenderedPageBreak/>
        <w:t>и основные статьи (группы) расходов по регулируемым видам деятельности в соответствии с классификацией расходов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2E5712" w:rsidRPr="002E5712" w:rsidTr="00564E19">
        <w:trPr>
          <w:trHeight w:val="350"/>
          <w:jc w:val="center"/>
        </w:trPr>
        <w:tc>
          <w:tcPr>
            <w:tcW w:w="4010" w:type="dxa"/>
            <w:vMerge w:val="restart"/>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b/>
                <w:bCs/>
                <w:lang w:eastAsia="ru-RU"/>
              </w:rPr>
            </w:pPr>
            <w:r w:rsidRPr="002E5712">
              <w:rPr>
                <w:rFonts w:ascii="Times New Roman" w:eastAsia="Times New Roman" w:hAnsi="Times New Roman" w:cs="Times New Roman"/>
                <w:b/>
                <w:bCs/>
                <w:lang w:eastAsia="ru-RU"/>
              </w:rPr>
              <w:t>Наименование</w:t>
            </w:r>
          </w:p>
        </w:tc>
        <w:tc>
          <w:tcPr>
            <w:tcW w:w="1168" w:type="dxa"/>
            <w:vMerge w:val="restart"/>
            <w:shd w:val="clear" w:color="auto" w:fill="auto"/>
            <w:vAlign w:val="center"/>
          </w:tcPr>
          <w:p w:rsidR="002E5712" w:rsidRPr="002E5712" w:rsidRDefault="002E5712" w:rsidP="00C56FCA">
            <w:pPr>
              <w:spacing w:after="0" w:line="240" w:lineRule="auto"/>
              <w:jc w:val="center"/>
              <w:rPr>
                <w:rFonts w:ascii="Times New Roman" w:eastAsia="Times New Roman" w:hAnsi="Times New Roman" w:cs="Times New Roman"/>
                <w:b/>
                <w:bCs/>
                <w:lang w:eastAsia="ru-RU"/>
              </w:rPr>
            </w:pPr>
            <w:r w:rsidRPr="002E5712">
              <w:rPr>
                <w:rFonts w:ascii="Times New Roman" w:eastAsia="Times New Roman" w:hAnsi="Times New Roman" w:cs="Times New Roman"/>
                <w:b/>
                <w:bCs/>
                <w:lang w:eastAsia="ru-RU"/>
              </w:rPr>
              <w:t>202</w:t>
            </w:r>
            <w:r w:rsidR="00C56FCA">
              <w:rPr>
                <w:rFonts w:ascii="Times New Roman" w:eastAsia="Times New Roman" w:hAnsi="Times New Roman" w:cs="Times New Roman"/>
                <w:b/>
                <w:bCs/>
                <w:lang w:eastAsia="ru-RU"/>
              </w:rPr>
              <w:t>2</w:t>
            </w:r>
          </w:p>
        </w:tc>
        <w:tc>
          <w:tcPr>
            <w:tcW w:w="1168" w:type="dxa"/>
            <w:vMerge w:val="restart"/>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b/>
                <w:bCs/>
                <w:lang w:eastAsia="ru-RU"/>
              </w:rPr>
              <w:t>2023</w:t>
            </w:r>
          </w:p>
        </w:tc>
        <w:tc>
          <w:tcPr>
            <w:tcW w:w="2529" w:type="dxa"/>
            <w:gridSpan w:val="2"/>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b/>
                <w:lang w:eastAsia="ru-RU"/>
              </w:rPr>
            </w:pPr>
            <w:r w:rsidRPr="002E5712">
              <w:rPr>
                <w:rFonts w:ascii="Times New Roman" w:eastAsia="Times New Roman" w:hAnsi="Times New Roman" w:cs="Times New Roman"/>
                <w:b/>
                <w:lang w:eastAsia="ru-RU"/>
              </w:rPr>
              <w:t>Изменения</w:t>
            </w:r>
          </w:p>
        </w:tc>
      </w:tr>
      <w:tr w:rsidR="002E5712" w:rsidRPr="002E5712" w:rsidTr="00564E19">
        <w:trPr>
          <w:trHeight w:val="350"/>
          <w:jc w:val="center"/>
        </w:trPr>
        <w:tc>
          <w:tcPr>
            <w:tcW w:w="4010" w:type="dxa"/>
            <w:vMerge/>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b/>
                <w:bCs/>
                <w:lang w:eastAsia="ru-RU"/>
              </w:rPr>
            </w:pPr>
          </w:p>
        </w:tc>
        <w:tc>
          <w:tcPr>
            <w:tcW w:w="1168" w:type="dxa"/>
            <w:vMerge/>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b/>
                <w:bCs/>
                <w:lang w:eastAsia="ru-RU"/>
              </w:rPr>
            </w:pPr>
          </w:p>
        </w:tc>
        <w:tc>
          <w:tcPr>
            <w:tcW w:w="1168" w:type="dxa"/>
            <w:vMerge/>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b/>
                <w:lang w:eastAsia="ru-RU"/>
              </w:rPr>
            </w:pPr>
            <w:r w:rsidRPr="002E5712">
              <w:rPr>
                <w:rFonts w:ascii="Times New Roman" w:eastAsia="Times New Roman" w:hAnsi="Times New Roman" w:cs="Times New Roman"/>
                <w:b/>
                <w:lang w:eastAsia="ru-RU"/>
              </w:rPr>
              <w:t>отклонение</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b/>
                <w:lang w:eastAsia="ru-RU"/>
              </w:rPr>
            </w:pPr>
            <w:r w:rsidRPr="002E5712">
              <w:rPr>
                <w:rFonts w:ascii="Times New Roman" w:eastAsia="Times New Roman" w:hAnsi="Times New Roman" w:cs="Times New Roman"/>
                <w:b/>
                <w:lang w:eastAsia="ru-RU"/>
              </w:rPr>
              <w:t>%</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Операционные (подконтрольные) расходы</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9 413,05</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9 147,09</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-265,96</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97,2%</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Неподконтрольные расходы</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1 573,38</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1 473,24</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-100,13</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93,6%</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257,17</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268,16</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10,99</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104,3%</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28,13</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386,20</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358,07</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1373,1%</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Нормативная прибыль</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Расчетная предпринимательская прибыль</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492,74</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498,38</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5,65</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101,1%</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 xml:space="preserve">Корректировка с целью </w:t>
            </w:r>
            <w:proofErr w:type="gramStart"/>
            <w:r w:rsidRPr="002E5712">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2E5712">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-658,64</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-1 412,77</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-754,12</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214,5%</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proofErr w:type="gramStart"/>
            <w:r w:rsidRPr="002E5712">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2E5712">
              <w:rPr>
                <w:rFonts w:ascii="Times New Roman" w:eastAsia="Times New Roman" w:hAnsi="Times New Roman" w:cs="Times New Roman"/>
                <w:sz w:val="20"/>
                <w:szCs w:val="20"/>
                <w:lang w:eastAsia="ru-RU"/>
              </w:rPr>
              <w:t>муниципально</w:t>
            </w:r>
            <w:proofErr w:type="spellEnd"/>
            <w:r w:rsidRPr="002E5712">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2E5712">
              <w:rPr>
                <w:rFonts w:ascii="Times New Roman" w:eastAsia="Times New Roman" w:hAnsi="Times New Roman" w:cs="Times New Roman"/>
                <w:sz w:val="20"/>
                <w:szCs w:val="20"/>
                <w:lang w:eastAsia="ru-RU"/>
              </w:rPr>
              <w:t>недостижении</w:t>
            </w:r>
            <w:proofErr w:type="spellEnd"/>
            <w:r w:rsidRPr="002E5712">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0,00</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w:t>
            </w:r>
          </w:p>
        </w:tc>
      </w:tr>
      <w:tr w:rsidR="002E5712" w:rsidRPr="002E5712" w:rsidTr="00564E19">
        <w:trPr>
          <w:trHeight w:val="199"/>
          <w:jc w:val="center"/>
        </w:trPr>
        <w:tc>
          <w:tcPr>
            <w:tcW w:w="4010" w:type="dxa"/>
            <w:shd w:val="clear" w:color="auto" w:fill="auto"/>
          </w:tcPr>
          <w:p w:rsidR="002E5712" w:rsidRPr="002E5712" w:rsidRDefault="002E5712" w:rsidP="002E5712">
            <w:pPr>
              <w:spacing w:after="0" w:line="240" w:lineRule="auto"/>
              <w:rPr>
                <w:rFonts w:ascii="Times New Roman" w:eastAsia="Times New Roman" w:hAnsi="Times New Roman" w:cs="Times New Roman"/>
                <w:sz w:val="20"/>
                <w:szCs w:val="20"/>
                <w:lang w:eastAsia="ru-RU"/>
              </w:rPr>
            </w:pPr>
            <w:r w:rsidRPr="002E5712">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11 105,81</w:t>
            </w:r>
          </w:p>
        </w:tc>
        <w:tc>
          <w:tcPr>
            <w:tcW w:w="1168"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10 360,30</w:t>
            </w:r>
          </w:p>
        </w:tc>
        <w:tc>
          <w:tcPr>
            <w:tcW w:w="1370"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-745,51</w:t>
            </w:r>
          </w:p>
        </w:tc>
        <w:tc>
          <w:tcPr>
            <w:tcW w:w="1159" w:type="dxa"/>
            <w:shd w:val="clear" w:color="auto" w:fill="auto"/>
            <w:vAlign w:val="center"/>
          </w:tcPr>
          <w:p w:rsidR="002E5712" w:rsidRPr="002E5712" w:rsidRDefault="002E5712" w:rsidP="002E5712">
            <w:pPr>
              <w:spacing w:after="0" w:line="240" w:lineRule="auto"/>
              <w:jc w:val="center"/>
              <w:rPr>
                <w:rFonts w:ascii="Times New Roman" w:eastAsia="Times New Roman" w:hAnsi="Times New Roman" w:cs="Times New Roman"/>
                <w:lang w:eastAsia="ru-RU"/>
              </w:rPr>
            </w:pPr>
            <w:r w:rsidRPr="002E5712">
              <w:rPr>
                <w:rFonts w:ascii="Times New Roman" w:eastAsia="Times New Roman" w:hAnsi="Times New Roman" w:cs="Times New Roman"/>
                <w:lang w:eastAsia="ru-RU"/>
              </w:rPr>
              <w:t>93,3%</w:t>
            </w:r>
          </w:p>
        </w:tc>
      </w:tr>
    </w:tbl>
    <w:p w:rsidR="002773BF" w:rsidRPr="002773BF" w:rsidRDefault="002773BF" w:rsidP="002773BF">
      <w:pPr>
        <w:spacing w:after="0" w:line="240" w:lineRule="auto"/>
        <w:ind w:firstLine="709"/>
        <w:jc w:val="both"/>
        <w:rPr>
          <w:rFonts w:ascii="Times New Roman" w:eastAsia="Calibri" w:hAnsi="Times New Roman" w:cs="Times New Roman"/>
          <w:sz w:val="28"/>
          <w:szCs w:val="28"/>
          <w:highlight w:val="yellow"/>
        </w:rPr>
      </w:pPr>
    </w:p>
    <w:p w:rsidR="00D02316" w:rsidRDefault="002773BF" w:rsidP="002773BF">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 xml:space="preserve">Производственная программа </w:t>
      </w:r>
      <w:r w:rsidR="00DB03BF">
        <w:rPr>
          <w:rFonts w:ascii="Times New Roman" w:eastAsia="Calibri" w:hAnsi="Times New Roman" w:cs="Times New Roman"/>
          <w:sz w:val="28"/>
          <w:szCs w:val="28"/>
        </w:rPr>
        <w:t>ОАО «Комбинат благоустройства»</w:t>
      </w:r>
      <w:r w:rsidRPr="00DB03BF">
        <w:rPr>
          <w:rFonts w:ascii="Times New Roman" w:eastAsia="Calibri" w:hAnsi="Times New Roman" w:cs="Times New Roman"/>
          <w:sz w:val="28"/>
          <w:szCs w:val="28"/>
        </w:rPr>
        <w:t xml:space="preserve"> </w:t>
      </w:r>
      <w:r w:rsidR="002E5712">
        <w:rPr>
          <w:rFonts w:ascii="Times New Roman" w:eastAsia="Calibri" w:hAnsi="Times New Roman" w:cs="Times New Roman"/>
          <w:sz w:val="28"/>
          <w:szCs w:val="28"/>
        </w:rPr>
        <w:t>скорректирована</w:t>
      </w:r>
      <w:r w:rsidRPr="00DB03BF">
        <w:rPr>
          <w:rFonts w:ascii="Times New Roman" w:eastAsia="Calibri" w:hAnsi="Times New Roman" w:cs="Times New Roman"/>
          <w:sz w:val="28"/>
          <w:szCs w:val="28"/>
        </w:rPr>
        <w:t xml:space="preserve"> на </w:t>
      </w:r>
      <w:r w:rsidR="002E5712">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2773BF" w:rsidRDefault="002773BF" w:rsidP="002773BF">
      <w:pPr>
        <w:spacing w:after="0" w:line="240" w:lineRule="auto"/>
        <w:ind w:firstLine="709"/>
        <w:jc w:val="both"/>
        <w:rPr>
          <w:rFonts w:ascii="Times New Roman" w:eastAsia="Calibri" w:hAnsi="Times New Roman" w:cs="Times New Roman"/>
          <w:b/>
          <w:sz w:val="28"/>
          <w:szCs w:val="28"/>
        </w:rPr>
      </w:pPr>
    </w:p>
    <w:p w:rsidR="00303E39" w:rsidRDefault="00D02316" w:rsidP="00D02316">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2E5712" w:rsidRPr="002E5712" w:rsidRDefault="002E5712" w:rsidP="002E5712">
      <w:pPr>
        <w:spacing w:after="0" w:line="240" w:lineRule="auto"/>
        <w:ind w:firstLine="708"/>
        <w:jc w:val="both"/>
        <w:rPr>
          <w:rFonts w:ascii="Times New Roman" w:eastAsia="Times New Roman" w:hAnsi="Times New Roman" w:cs="Times New Roman"/>
          <w:sz w:val="28"/>
          <w:szCs w:val="28"/>
          <w:lang w:eastAsia="ru-RU"/>
        </w:rPr>
      </w:pPr>
      <w:r w:rsidRPr="002E5712">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2E5712">
        <w:rPr>
          <w:rFonts w:ascii="Times New Roman" w:eastAsia="Times New Roman" w:hAnsi="Times New Roman" w:cs="Times New Roman"/>
          <w:sz w:val="28"/>
          <w:szCs w:val="28"/>
          <w:lang w:eastAsia="ru-RU"/>
        </w:rPr>
        <w:br/>
        <w:t xml:space="preserve">ОАО «Комбинат благоустройства», оказывающего услуги в сфере </w:t>
      </w:r>
      <w:r w:rsidRPr="002E5712">
        <w:rPr>
          <w:rFonts w:ascii="Times New Roman" w:eastAsia="Times New Roman" w:hAnsi="Times New Roman" w:cs="Times New Roman"/>
          <w:sz w:val="28"/>
          <w:szCs w:val="28"/>
          <w:lang w:eastAsia="ru-RU"/>
        </w:rPr>
        <w:lastRenderedPageBreak/>
        <w:t>обращения с твёрдыми коммунальными отходами на территории городского округа «Город Волжск», на 2022 - 2026 годы.</w:t>
      </w:r>
    </w:p>
    <w:p w:rsidR="002E5712" w:rsidRDefault="002E5712" w:rsidP="002E5712">
      <w:pPr>
        <w:spacing w:after="0" w:line="240" w:lineRule="auto"/>
        <w:ind w:firstLine="709"/>
        <w:jc w:val="both"/>
        <w:rPr>
          <w:rFonts w:ascii="Times New Roman" w:eastAsia="Times New Roman" w:hAnsi="Times New Roman" w:cs="Times New Roman"/>
          <w:sz w:val="28"/>
          <w:szCs w:val="28"/>
          <w:lang w:eastAsia="ru-RU"/>
        </w:rPr>
      </w:pPr>
      <w:r w:rsidRPr="002E5712">
        <w:rPr>
          <w:rFonts w:ascii="Times New Roman" w:eastAsia="Times New Roman" w:hAnsi="Times New Roman" w:cs="Times New Roman"/>
          <w:sz w:val="28"/>
          <w:szCs w:val="28"/>
          <w:lang w:eastAsia="ru-RU"/>
        </w:rPr>
        <w:t>2. </w:t>
      </w:r>
      <w:proofErr w:type="gramStart"/>
      <w:r w:rsidRPr="002E5712">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2E5712">
        <w:rPr>
          <w:rFonts w:ascii="Times New Roman" w:eastAsia="Times New Roman" w:hAnsi="Times New Roman" w:cs="Times New Roman"/>
          <w:sz w:val="28"/>
          <w:szCs w:val="28"/>
          <w:lang w:eastAsia="ru-RU"/>
        </w:rPr>
        <w:br/>
        <w:t xml:space="preserve">от 30 ноября 2021 г. № 57 т «Об установлении тарифов на услуги </w:t>
      </w:r>
      <w:r w:rsidRPr="002E5712">
        <w:rPr>
          <w:rFonts w:ascii="Times New Roman" w:eastAsia="Times New Roman" w:hAnsi="Times New Roman" w:cs="Times New Roman"/>
          <w:sz w:val="28"/>
          <w:szCs w:val="28"/>
          <w:lang w:eastAsia="ru-RU"/>
        </w:rPr>
        <w:br/>
        <w:t xml:space="preserve">по захоронению твёрдых коммунальных отходов, оказываемые </w:t>
      </w:r>
      <w:r w:rsidRPr="002E5712">
        <w:rPr>
          <w:rFonts w:ascii="Times New Roman" w:eastAsia="Times New Roman" w:hAnsi="Times New Roman" w:cs="Times New Roman"/>
          <w:sz w:val="28"/>
          <w:szCs w:val="28"/>
          <w:lang w:eastAsia="ru-RU"/>
        </w:rPr>
        <w:br/>
        <w:t>ОАО «Комбинат благоустройства» на территории городского округа «Город Волжск», 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DD601A" w:rsidRPr="00DD601A" w:rsidRDefault="00DD601A" w:rsidP="00D023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1 </w:t>
      </w:r>
      <w:r w:rsidR="002E5712">
        <w:rPr>
          <w:rFonts w:ascii="Times New Roman" w:eastAsia="Calibri" w:hAnsi="Times New Roman" w:cs="Times New Roman"/>
          <w:sz w:val="28"/>
          <w:szCs w:val="28"/>
        </w:rPr>
        <w:t>декабря</w:t>
      </w:r>
      <w:r>
        <w:rPr>
          <w:rFonts w:ascii="Times New Roman" w:eastAsia="Calibri" w:hAnsi="Times New Roman" w:cs="Times New Roman"/>
          <w:sz w:val="28"/>
          <w:szCs w:val="28"/>
        </w:rPr>
        <w:t xml:space="preserve"> 2022 г. по </w:t>
      </w:r>
      <w:r w:rsidR="002E5712">
        <w:rPr>
          <w:rFonts w:ascii="Times New Roman" w:eastAsia="Calibri" w:hAnsi="Times New Roman" w:cs="Times New Roman"/>
          <w:sz w:val="28"/>
          <w:szCs w:val="28"/>
        </w:rPr>
        <w:t>31</w:t>
      </w:r>
      <w:r>
        <w:rPr>
          <w:rFonts w:ascii="Times New Roman" w:eastAsia="Calibri" w:hAnsi="Times New Roman" w:cs="Times New Roman"/>
          <w:sz w:val="28"/>
          <w:szCs w:val="28"/>
        </w:rPr>
        <w:t xml:space="preserve"> </w:t>
      </w:r>
      <w:r w:rsidR="002E5712">
        <w:rPr>
          <w:rFonts w:ascii="Times New Roman" w:eastAsia="Calibri" w:hAnsi="Times New Roman" w:cs="Times New Roman"/>
          <w:sz w:val="28"/>
          <w:szCs w:val="28"/>
        </w:rPr>
        <w:t>декабря</w:t>
      </w:r>
      <w:r>
        <w:rPr>
          <w:rFonts w:ascii="Times New Roman" w:eastAsia="Calibri" w:hAnsi="Times New Roman" w:cs="Times New Roman"/>
          <w:sz w:val="28"/>
          <w:szCs w:val="28"/>
        </w:rPr>
        <w:t xml:space="preserve"> 202</w:t>
      </w:r>
      <w:r w:rsidR="002E5712">
        <w:rPr>
          <w:rFonts w:ascii="Times New Roman" w:eastAsia="Calibri" w:hAnsi="Times New Roman" w:cs="Times New Roman"/>
          <w:sz w:val="28"/>
          <w:szCs w:val="28"/>
        </w:rPr>
        <w:t>3</w:t>
      </w:r>
      <w:r>
        <w:rPr>
          <w:rFonts w:ascii="Times New Roman" w:eastAsia="Calibri" w:hAnsi="Times New Roman" w:cs="Times New Roman"/>
          <w:sz w:val="28"/>
          <w:szCs w:val="28"/>
        </w:rPr>
        <w:t xml:space="preserve"> г.</w:t>
      </w:r>
      <w:r>
        <w:rPr>
          <w:rFonts w:ascii="Times New Roman" w:eastAsia="Calibri" w:hAnsi="Times New Roman" w:cs="Times New Roman"/>
          <w:sz w:val="28"/>
          <w:szCs w:val="28"/>
        </w:rPr>
        <w:tab/>
        <w:t xml:space="preserve"> </w:t>
      </w:r>
      <w:r w:rsidR="002E5712" w:rsidRPr="002E5712">
        <w:rPr>
          <w:rFonts w:ascii="Times New Roman" w:eastAsia="Calibri" w:hAnsi="Times New Roman" w:cs="Times New Roman"/>
          <w:sz w:val="28"/>
          <w:szCs w:val="28"/>
        </w:rPr>
        <w:t>671,25</w:t>
      </w:r>
      <w:r>
        <w:rPr>
          <w:rFonts w:ascii="Times New Roman" w:eastAsia="Calibri" w:hAnsi="Times New Roman" w:cs="Times New Roman"/>
          <w:sz w:val="28"/>
          <w:szCs w:val="28"/>
        </w:rPr>
        <w:t xml:space="preserve"> руб./тонну;</w:t>
      </w:r>
    </w:p>
    <w:p w:rsidR="00DD601A" w:rsidRDefault="00DD601A" w:rsidP="00D02316">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с 1 </w:t>
      </w:r>
      <w:r w:rsidR="002E5712">
        <w:rPr>
          <w:rFonts w:ascii="Times New Roman" w:eastAsia="Calibri" w:hAnsi="Times New Roman" w:cs="Times New Roman"/>
          <w:sz w:val="28"/>
          <w:szCs w:val="28"/>
        </w:rPr>
        <w:t>января</w:t>
      </w:r>
      <w:r>
        <w:rPr>
          <w:rFonts w:ascii="Times New Roman" w:eastAsia="Calibri" w:hAnsi="Times New Roman" w:cs="Times New Roman"/>
          <w:sz w:val="28"/>
          <w:szCs w:val="28"/>
        </w:rPr>
        <w:t xml:space="preserve"> 202</w:t>
      </w:r>
      <w:r w:rsidR="002E5712">
        <w:rPr>
          <w:rFonts w:ascii="Times New Roman" w:eastAsia="Calibri" w:hAnsi="Times New Roman" w:cs="Times New Roman"/>
          <w:sz w:val="28"/>
          <w:szCs w:val="28"/>
        </w:rPr>
        <w:t>4</w:t>
      </w:r>
      <w:r>
        <w:rPr>
          <w:rFonts w:ascii="Times New Roman" w:eastAsia="Calibri" w:hAnsi="Times New Roman" w:cs="Times New Roman"/>
          <w:sz w:val="28"/>
          <w:szCs w:val="28"/>
        </w:rPr>
        <w:t xml:space="preserve"> г. по </w:t>
      </w:r>
      <w:r w:rsidR="002E5712">
        <w:rPr>
          <w:rFonts w:ascii="Times New Roman" w:eastAsia="Calibri" w:hAnsi="Times New Roman" w:cs="Times New Roman"/>
          <w:sz w:val="28"/>
          <w:szCs w:val="28"/>
        </w:rPr>
        <w:t>30</w:t>
      </w:r>
      <w:r>
        <w:rPr>
          <w:rFonts w:ascii="Times New Roman" w:eastAsia="Calibri" w:hAnsi="Times New Roman" w:cs="Times New Roman"/>
          <w:sz w:val="28"/>
          <w:szCs w:val="28"/>
        </w:rPr>
        <w:t xml:space="preserve"> </w:t>
      </w:r>
      <w:r w:rsidR="002E5712">
        <w:rPr>
          <w:rFonts w:ascii="Times New Roman" w:eastAsia="Calibri" w:hAnsi="Times New Roman" w:cs="Times New Roman"/>
          <w:sz w:val="28"/>
          <w:szCs w:val="28"/>
        </w:rPr>
        <w:t>июня</w:t>
      </w:r>
      <w:r>
        <w:rPr>
          <w:rFonts w:ascii="Times New Roman" w:eastAsia="Calibri" w:hAnsi="Times New Roman" w:cs="Times New Roman"/>
          <w:sz w:val="28"/>
          <w:szCs w:val="28"/>
        </w:rPr>
        <w:t xml:space="preserve"> 202</w:t>
      </w:r>
      <w:r w:rsidR="002E5712">
        <w:rPr>
          <w:rFonts w:ascii="Times New Roman" w:eastAsia="Calibri" w:hAnsi="Times New Roman" w:cs="Times New Roman"/>
          <w:sz w:val="28"/>
          <w:szCs w:val="28"/>
        </w:rPr>
        <w:t>4</w:t>
      </w:r>
      <w:r>
        <w:rPr>
          <w:rFonts w:ascii="Times New Roman" w:eastAsia="Calibri" w:hAnsi="Times New Roman" w:cs="Times New Roman"/>
          <w:sz w:val="28"/>
          <w:szCs w:val="28"/>
        </w:rPr>
        <w:t xml:space="preserve"> г.</w:t>
      </w:r>
      <w:r>
        <w:rPr>
          <w:rFonts w:ascii="Times New Roman" w:eastAsia="Calibri" w:hAnsi="Times New Roman" w:cs="Times New Roman"/>
          <w:sz w:val="28"/>
          <w:szCs w:val="28"/>
        </w:rPr>
        <w:tab/>
        <w:t xml:space="preserve"> </w:t>
      </w:r>
      <w:r w:rsidR="002E5712" w:rsidRPr="002E5712">
        <w:rPr>
          <w:rFonts w:ascii="Times New Roman" w:eastAsia="Calibri" w:hAnsi="Times New Roman" w:cs="Times New Roman"/>
          <w:sz w:val="28"/>
          <w:szCs w:val="28"/>
        </w:rPr>
        <w:t>671,25</w:t>
      </w:r>
      <w:r>
        <w:rPr>
          <w:rFonts w:ascii="Times New Roman" w:eastAsia="Calibri" w:hAnsi="Times New Roman" w:cs="Times New Roman"/>
          <w:sz w:val="28"/>
          <w:szCs w:val="28"/>
        </w:rPr>
        <w:t xml:space="preserve"> руб./тонну</w:t>
      </w:r>
      <w:r w:rsidR="002E5712">
        <w:rPr>
          <w:rFonts w:ascii="Times New Roman" w:eastAsia="Calibri" w:hAnsi="Times New Roman" w:cs="Times New Roman"/>
          <w:sz w:val="28"/>
          <w:szCs w:val="28"/>
        </w:rPr>
        <w:t>.</w:t>
      </w:r>
    </w:p>
    <w:p w:rsidR="00D02316" w:rsidRPr="00E42253" w:rsidRDefault="00D02316" w:rsidP="00D02316">
      <w:pPr>
        <w:spacing w:after="0" w:line="240" w:lineRule="auto"/>
        <w:ind w:firstLine="709"/>
        <w:jc w:val="both"/>
        <w:rPr>
          <w:rFonts w:ascii="Times New Roman" w:eastAsia="Calibri" w:hAnsi="Times New Roman" w:cs="Times New Roman"/>
          <w:sz w:val="28"/>
          <w:szCs w:val="28"/>
        </w:rPr>
      </w:pPr>
    </w:p>
    <w:p w:rsidR="00D02316" w:rsidRDefault="00D02316" w:rsidP="00D02316">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ИП </w:t>
      </w:r>
      <w:proofErr w:type="spellStart"/>
      <w:r>
        <w:rPr>
          <w:rFonts w:ascii="Times New Roman" w:hAnsi="Times New Roman" w:cs="Times New Roman"/>
          <w:b/>
          <w:sz w:val="28"/>
          <w:szCs w:val="28"/>
        </w:rPr>
        <w:t>Алтыбаева</w:t>
      </w:r>
      <w:proofErr w:type="spellEnd"/>
      <w:r>
        <w:rPr>
          <w:rFonts w:ascii="Times New Roman" w:hAnsi="Times New Roman" w:cs="Times New Roman"/>
          <w:b/>
          <w:sz w:val="28"/>
          <w:szCs w:val="28"/>
        </w:rPr>
        <w:t xml:space="preserve"> С.А.</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DF0206">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DF0206">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6279C8" w:rsidRPr="006279C8" w:rsidRDefault="006279C8" w:rsidP="006279C8">
      <w:pPr>
        <w:spacing w:after="0" w:line="240" w:lineRule="auto"/>
        <w:ind w:firstLine="720"/>
        <w:jc w:val="both"/>
        <w:rPr>
          <w:rFonts w:ascii="Times New Roman" w:eastAsia="Times New Roman" w:hAnsi="Times New Roman" w:cs="Times New Roman"/>
          <w:sz w:val="28"/>
          <w:szCs w:val="28"/>
          <w:lang w:eastAsia="ru-RU"/>
        </w:rPr>
      </w:pPr>
      <w:proofErr w:type="gramStart"/>
      <w:r w:rsidRPr="006279C8">
        <w:rPr>
          <w:rFonts w:ascii="Times New Roman" w:eastAsia="Times New Roman" w:hAnsi="Times New Roman" w:cs="Times New Roman"/>
          <w:sz w:val="28"/>
          <w:szCs w:val="28"/>
          <w:lang w:eastAsia="ru-RU"/>
        </w:rPr>
        <w:t xml:space="preserve">Оператору по обращению с твёрдыми коммунальными отходами индивидуальному предпринимателю </w:t>
      </w:r>
      <w:proofErr w:type="spellStart"/>
      <w:r w:rsidRPr="006279C8">
        <w:rPr>
          <w:rFonts w:ascii="Times New Roman" w:eastAsia="Times New Roman" w:hAnsi="Times New Roman" w:cs="Times New Roman"/>
          <w:sz w:val="28"/>
          <w:szCs w:val="28"/>
          <w:lang w:eastAsia="ru-RU"/>
        </w:rPr>
        <w:t>Алтыбаевой</w:t>
      </w:r>
      <w:proofErr w:type="spellEnd"/>
      <w:r w:rsidRPr="006279C8">
        <w:rPr>
          <w:rFonts w:ascii="Times New Roman" w:eastAsia="Times New Roman" w:hAnsi="Times New Roman" w:cs="Times New Roman"/>
          <w:sz w:val="28"/>
          <w:szCs w:val="28"/>
          <w:lang w:eastAsia="ru-RU"/>
        </w:rPr>
        <w:t xml:space="preserve"> С.А. (далее – организация) приказом Министерства промышленности, экономического развития и торговли Республики Марий Эл от 30 ноября 2021 г. № 58 т установлены тарифы на услуги 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6279C8" w:rsidRPr="006279C8" w:rsidRDefault="006279C8" w:rsidP="006279C8">
      <w:pPr>
        <w:spacing w:after="0" w:line="240" w:lineRule="auto"/>
        <w:ind w:firstLine="720"/>
        <w:jc w:val="both"/>
        <w:rPr>
          <w:rFonts w:ascii="Times New Roman" w:eastAsia="Times New Roman" w:hAnsi="Times New Roman" w:cs="Times New Roman"/>
          <w:sz w:val="28"/>
          <w:szCs w:val="28"/>
          <w:lang w:eastAsia="ru-RU"/>
        </w:rPr>
      </w:pPr>
      <w:r w:rsidRPr="006279C8">
        <w:rPr>
          <w:rFonts w:ascii="Times New Roman" w:eastAsia="Times New Roman" w:hAnsi="Times New Roman" w:cs="Times New Roman"/>
          <w:sz w:val="28"/>
          <w:szCs w:val="28"/>
          <w:lang w:eastAsia="ru-RU"/>
        </w:rPr>
        <w:t>Организация не представила предложение по корректировке тарифов на услуги по захоронению твёрдых коммунальных отходов.</w:t>
      </w:r>
    </w:p>
    <w:p w:rsidR="006279C8" w:rsidRPr="006279C8" w:rsidRDefault="006279C8" w:rsidP="006279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6279C8">
        <w:rPr>
          <w:rFonts w:ascii="Times New Roman" w:eastAsia="Times New Roman" w:hAnsi="Times New Roman" w:cs="Times New Roman"/>
          <w:sz w:val="28"/>
          <w:szCs w:val="20"/>
          <w:lang w:eastAsia="ru-RU"/>
        </w:rPr>
        <w:t>правовым</w:t>
      </w:r>
      <w:proofErr w:type="gramEnd"/>
      <w:r w:rsidRPr="006279C8">
        <w:rPr>
          <w:rFonts w:ascii="Times New Roman" w:eastAsia="Times New Roman" w:hAnsi="Times New Roman" w:cs="Times New Roman"/>
          <w:sz w:val="28"/>
          <w:szCs w:val="20"/>
          <w:lang w:eastAsia="ru-RU"/>
        </w:rPr>
        <w:t xml:space="preserve"> актами:</w:t>
      </w:r>
    </w:p>
    <w:p w:rsidR="006279C8" w:rsidRPr="006279C8" w:rsidRDefault="006279C8" w:rsidP="006279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6279C8" w:rsidRPr="006279C8" w:rsidRDefault="006279C8" w:rsidP="006279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 xml:space="preserve">- постановлением Правительства РФ от 30 мая 2016 г № 484 </w:t>
      </w:r>
      <w:r w:rsidRPr="006279C8">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6279C8" w:rsidRPr="006279C8" w:rsidRDefault="006279C8" w:rsidP="006279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6279C8">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6279C8" w:rsidRPr="006279C8" w:rsidRDefault="006279C8" w:rsidP="006279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 xml:space="preserve">- прочие законы и подзаконные акты, методические разработки </w:t>
      </w:r>
      <w:r w:rsidRPr="006279C8">
        <w:rPr>
          <w:rFonts w:ascii="Times New Roman" w:eastAsia="Times New Roman" w:hAnsi="Times New Roman" w:cs="Times New Roman"/>
          <w:sz w:val="28"/>
          <w:szCs w:val="20"/>
          <w:lang w:eastAsia="ru-RU"/>
        </w:rPr>
        <w:br/>
        <w:t>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6279C8" w:rsidRPr="006279C8" w:rsidRDefault="006279C8" w:rsidP="006279C8">
      <w:pPr>
        <w:spacing w:after="0" w:line="240" w:lineRule="auto"/>
        <w:ind w:firstLine="720"/>
        <w:jc w:val="both"/>
        <w:rPr>
          <w:rFonts w:ascii="Times New Roman" w:eastAsia="Times New Roman" w:hAnsi="Times New Roman" w:cs="Times New Roman"/>
          <w:sz w:val="28"/>
          <w:szCs w:val="28"/>
          <w:lang w:eastAsia="ru-RU"/>
        </w:rPr>
      </w:pPr>
      <w:proofErr w:type="gramStart"/>
      <w:r w:rsidRPr="006279C8">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6279C8">
        <w:rPr>
          <w:rFonts w:ascii="Times New Roman" w:eastAsia="Times New Roman" w:hAnsi="Times New Roman" w:cs="Times New Roman"/>
          <w:sz w:val="28"/>
          <w:szCs w:val="28"/>
          <w:lang w:eastAsia="ru-RU"/>
        </w:rPr>
        <w:br/>
      </w:r>
      <w:r w:rsidRPr="006279C8">
        <w:rPr>
          <w:rFonts w:ascii="Times New Roman" w:eastAsia="Times New Roman" w:hAnsi="Times New Roman" w:cs="Times New Roman"/>
          <w:sz w:val="28"/>
          <w:szCs w:val="28"/>
          <w:lang w:eastAsia="ru-RU"/>
        </w:rPr>
        <w:lastRenderedPageBreak/>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6279C8">
        <w:rPr>
          <w:rFonts w:ascii="Times New Roman" w:eastAsia="Times New Roman" w:hAnsi="Times New Roman" w:cs="Times New Roman"/>
          <w:sz w:val="28"/>
          <w:szCs w:val="28"/>
          <w:lang w:eastAsia="ru-RU"/>
        </w:rPr>
        <w:t xml:space="preserve"> </w:t>
      </w:r>
      <w:proofErr w:type="gramStart"/>
      <w:r w:rsidRPr="006279C8">
        <w:rPr>
          <w:rFonts w:ascii="Times New Roman" w:eastAsia="Times New Roman" w:hAnsi="Times New Roman" w:cs="Times New Roman"/>
          <w:sz w:val="28"/>
          <w:szCs w:val="28"/>
          <w:lang w:eastAsia="ru-RU"/>
        </w:rPr>
        <w:t>расчете</w:t>
      </w:r>
      <w:proofErr w:type="gramEnd"/>
      <w:r w:rsidRPr="006279C8">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6279C8" w:rsidRPr="006279C8" w:rsidRDefault="006279C8" w:rsidP="006279C8">
      <w:pPr>
        <w:spacing w:after="0" w:line="240" w:lineRule="auto"/>
        <w:ind w:firstLine="720"/>
        <w:jc w:val="both"/>
        <w:rPr>
          <w:rFonts w:ascii="Times New Roman" w:eastAsia="Times New Roman" w:hAnsi="Times New Roman" w:cs="Times New Roman"/>
          <w:sz w:val="28"/>
          <w:szCs w:val="28"/>
          <w:lang w:eastAsia="ru-RU"/>
        </w:rPr>
      </w:pPr>
      <w:r w:rsidRPr="006279C8">
        <w:rPr>
          <w:rFonts w:ascii="Times New Roman" w:eastAsia="Times New Roman" w:hAnsi="Times New Roman" w:cs="Times New Roman"/>
          <w:sz w:val="28"/>
          <w:szCs w:val="28"/>
          <w:lang w:eastAsia="ru-RU"/>
        </w:rPr>
        <w:t xml:space="preserve">Корректировка тарифов на услугу по захоронению твёрдых коммунальных отходов, оказываемые индивидуальным предпринимателем </w:t>
      </w:r>
      <w:proofErr w:type="spellStart"/>
      <w:r w:rsidRPr="006279C8">
        <w:rPr>
          <w:rFonts w:ascii="Times New Roman" w:eastAsia="Times New Roman" w:hAnsi="Times New Roman" w:cs="Times New Roman"/>
          <w:sz w:val="28"/>
          <w:szCs w:val="28"/>
          <w:lang w:eastAsia="ru-RU"/>
        </w:rPr>
        <w:t>Алтыбаевой</w:t>
      </w:r>
      <w:proofErr w:type="spellEnd"/>
      <w:r w:rsidRPr="006279C8">
        <w:rPr>
          <w:rFonts w:ascii="Times New Roman" w:eastAsia="Times New Roman" w:hAnsi="Times New Roman" w:cs="Times New Roman"/>
          <w:sz w:val="28"/>
          <w:szCs w:val="28"/>
          <w:lang w:eastAsia="ru-RU"/>
        </w:rPr>
        <w:t xml:space="preserve"> С.А. на территории Горномарийского муниципального района, на 2023 год проводится Министерством промышленности, экономического развития и торговли Республики Марий Эл (далее – Министерство) при отсутствии предложения организации в соответствии с пунктами 57 и 58 Основ ценообразования.</w:t>
      </w:r>
    </w:p>
    <w:p w:rsidR="006279C8" w:rsidRPr="006279C8" w:rsidRDefault="006279C8" w:rsidP="006279C8">
      <w:pPr>
        <w:spacing w:after="0" w:line="240" w:lineRule="auto"/>
        <w:ind w:firstLine="720"/>
        <w:jc w:val="both"/>
        <w:rPr>
          <w:rFonts w:ascii="Times New Roman" w:eastAsia="Times New Roman" w:hAnsi="Times New Roman" w:cs="Times New Roman"/>
          <w:sz w:val="28"/>
          <w:szCs w:val="28"/>
          <w:lang w:eastAsia="ru-RU"/>
        </w:rPr>
      </w:pPr>
      <w:r w:rsidRPr="006279C8">
        <w:rPr>
          <w:rFonts w:ascii="Times New Roman" w:eastAsia="Times New Roman" w:hAnsi="Times New Roman" w:cs="Times New Roman"/>
          <w:sz w:val="28"/>
          <w:szCs w:val="28"/>
          <w:lang w:eastAsia="ru-RU"/>
        </w:rPr>
        <w:t xml:space="preserve">В соответствии с пунктом 9 Правил регулирования тарифов в сфере обращения с твёрдыми коммунальными отходами, утвержденными постановлением Правительства Российской Федерации от 30 мая 2016 г. </w:t>
      </w:r>
      <w:r w:rsidRPr="006279C8">
        <w:rPr>
          <w:rFonts w:ascii="Times New Roman" w:eastAsia="Times New Roman" w:hAnsi="Times New Roman" w:cs="Times New Roman"/>
          <w:sz w:val="28"/>
          <w:szCs w:val="28"/>
          <w:lang w:eastAsia="ru-RU"/>
        </w:rPr>
        <w:br/>
        <w:t xml:space="preserve">№ 484, Министерством запрошен перечень документов (исх. № 019-7036 </w:t>
      </w:r>
      <w:r w:rsidRPr="006279C8">
        <w:rPr>
          <w:rFonts w:ascii="Times New Roman" w:eastAsia="Times New Roman" w:hAnsi="Times New Roman" w:cs="Times New Roman"/>
          <w:sz w:val="28"/>
          <w:szCs w:val="28"/>
          <w:lang w:eastAsia="ru-RU"/>
        </w:rPr>
        <w:br/>
        <w:t xml:space="preserve">от 05.09.2022) у ИП </w:t>
      </w:r>
      <w:proofErr w:type="spellStart"/>
      <w:r w:rsidRPr="006279C8">
        <w:rPr>
          <w:rFonts w:ascii="Times New Roman" w:eastAsia="Times New Roman" w:hAnsi="Times New Roman" w:cs="Times New Roman"/>
          <w:sz w:val="28"/>
          <w:szCs w:val="28"/>
          <w:lang w:eastAsia="ru-RU"/>
        </w:rPr>
        <w:t>Алтыбаевой</w:t>
      </w:r>
      <w:proofErr w:type="spellEnd"/>
      <w:r w:rsidRPr="006279C8">
        <w:rPr>
          <w:rFonts w:ascii="Times New Roman" w:eastAsia="Times New Roman" w:hAnsi="Times New Roman" w:cs="Times New Roman"/>
          <w:sz w:val="28"/>
          <w:szCs w:val="28"/>
          <w:lang w:eastAsia="ru-RU"/>
        </w:rPr>
        <w:t xml:space="preserve"> С.А.</w:t>
      </w:r>
    </w:p>
    <w:p w:rsidR="006279C8" w:rsidRPr="006279C8" w:rsidRDefault="006279C8" w:rsidP="006279C8">
      <w:pPr>
        <w:spacing w:after="0" w:line="240" w:lineRule="auto"/>
        <w:ind w:firstLine="709"/>
        <w:jc w:val="both"/>
        <w:rPr>
          <w:rFonts w:ascii="Times New Roman" w:eastAsia="Calibri" w:hAnsi="Times New Roman" w:cs="Times New Roman"/>
          <w:sz w:val="28"/>
          <w:szCs w:val="28"/>
        </w:rPr>
      </w:pPr>
      <w:r w:rsidRPr="006279C8">
        <w:rPr>
          <w:rFonts w:ascii="Times New Roman" w:eastAsia="Calibri" w:hAnsi="Times New Roman" w:cs="Times New Roman"/>
          <w:sz w:val="28"/>
          <w:szCs w:val="28"/>
        </w:rPr>
        <w:t xml:space="preserve">Министерством рассматривались представленные </w:t>
      </w:r>
      <w:proofErr w:type="gramStart"/>
      <w:r w:rsidRPr="006279C8">
        <w:rPr>
          <w:rFonts w:ascii="Times New Roman" w:eastAsia="Calibri" w:hAnsi="Times New Roman" w:cs="Times New Roman"/>
          <w:sz w:val="28"/>
          <w:szCs w:val="28"/>
        </w:rPr>
        <w:t>документы</w:t>
      </w:r>
      <w:proofErr w:type="gramEnd"/>
      <w:r w:rsidRPr="006279C8">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6279C8" w:rsidRPr="00B06EC9" w:rsidRDefault="006279C8" w:rsidP="006279C8">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6279C8" w:rsidRPr="006279C8" w:rsidRDefault="006279C8" w:rsidP="006279C8">
      <w:pPr>
        <w:spacing w:after="0" w:line="240" w:lineRule="auto"/>
        <w:ind w:firstLine="720"/>
        <w:jc w:val="both"/>
        <w:rPr>
          <w:rFonts w:ascii="Times New Roman" w:eastAsia="Times New Roman" w:hAnsi="Times New Roman" w:cs="Times New Roman"/>
          <w:sz w:val="28"/>
          <w:szCs w:val="28"/>
          <w:lang w:eastAsia="ru-RU"/>
        </w:rPr>
      </w:pPr>
      <w:r w:rsidRPr="006279C8">
        <w:rPr>
          <w:rFonts w:ascii="Times New Roman" w:eastAsia="Times New Roman" w:hAnsi="Times New Roman" w:cs="Times New Roman"/>
          <w:sz w:val="28"/>
          <w:szCs w:val="28"/>
          <w:lang w:eastAsia="ru-RU"/>
        </w:rPr>
        <w:t>В материалах дела представлена копия патента на право применения патентной системы налогообложения (форма № 26.5-П) от 24.12.2020 № 1223200000208.</w:t>
      </w:r>
    </w:p>
    <w:p w:rsidR="006279C8" w:rsidRPr="006279C8" w:rsidRDefault="006279C8" w:rsidP="006279C8">
      <w:pPr>
        <w:spacing w:after="0" w:line="240" w:lineRule="auto"/>
        <w:ind w:firstLine="709"/>
        <w:jc w:val="both"/>
        <w:rPr>
          <w:rFonts w:ascii="Times New Roman" w:eastAsia="Calibri" w:hAnsi="Times New Roman" w:cs="Times New Roman"/>
          <w:sz w:val="28"/>
          <w:szCs w:val="28"/>
        </w:rPr>
      </w:pPr>
      <w:r w:rsidRPr="006279C8">
        <w:rPr>
          <w:rFonts w:ascii="Times New Roman" w:eastAsia="Calibri" w:hAnsi="Times New Roman" w:cs="Times New Roman"/>
          <w:sz w:val="28"/>
          <w:szCs w:val="28"/>
        </w:rPr>
        <w:t xml:space="preserve">Организация эксплуатирует полигон и мусоросортировочный комплекс по договорам аренды. Мусоросортировочный комплекс находится на территории полигона. </w:t>
      </w:r>
    </w:p>
    <w:p w:rsidR="006279C8" w:rsidRPr="006279C8" w:rsidRDefault="006279C8" w:rsidP="006279C8">
      <w:pPr>
        <w:spacing w:after="0" w:line="240" w:lineRule="auto"/>
        <w:ind w:firstLine="709"/>
        <w:jc w:val="both"/>
        <w:rPr>
          <w:rFonts w:ascii="Times New Roman" w:eastAsia="Calibri" w:hAnsi="Times New Roman" w:cs="Times New Roman"/>
          <w:sz w:val="28"/>
          <w:szCs w:val="28"/>
        </w:rPr>
      </w:pPr>
      <w:r w:rsidRPr="006279C8">
        <w:rPr>
          <w:rFonts w:ascii="Times New Roman" w:eastAsia="Calibri" w:hAnsi="Times New Roman" w:cs="Times New Roman"/>
          <w:sz w:val="28"/>
          <w:szCs w:val="28"/>
        </w:rPr>
        <w:t>Согласно пункту 6.1. Основ ценообразования расходы на обработку твердых коммунальных отходов учитываются при установлении тарифа на захоронение твердых коммунальных отходов.</w:t>
      </w:r>
    </w:p>
    <w:p w:rsidR="006279C8" w:rsidRPr="006279C8" w:rsidRDefault="006279C8" w:rsidP="006279C8">
      <w:pPr>
        <w:spacing w:after="0" w:line="240" w:lineRule="auto"/>
        <w:ind w:firstLine="720"/>
        <w:jc w:val="both"/>
        <w:rPr>
          <w:rFonts w:ascii="Times New Roman" w:eastAsia="Times New Roman" w:hAnsi="Times New Roman" w:cs="Times New Roman"/>
          <w:sz w:val="28"/>
          <w:szCs w:val="28"/>
          <w:lang w:eastAsia="ru-RU"/>
        </w:rPr>
      </w:pPr>
      <w:r w:rsidRPr="006279C8">
        <w:rPr>
          <w:rFonts w:ascii="Times New Roman" w:eastAsia="Times New Roman" w:hAnsi="Times New Roman" w:cs="Times New Roman"/>
          <w:sz w:val="28"/>
          <w:szCs w:val="28"/>
          <w:lang w:eastAsia="ru-RU"/>
        </w:rPr>
        <w:t xml:space="preserve">При корректировке тарифов учитывались долгосрочные параметры регулирования деятельности ИП </w:t>
      </w:r>
      <w:proofErr w:type="spellStart"/>
      <w:r w:rsidRPr="006279C8">
        <w:rPr>
          <w:rFonts w:ascii="Times New Roman" w:eastAsia="Times New Roman" w:hAnsi="Times New Roman" w:cs="Times New Roman"/>
          <w:sz w:val="28"/>
          <w:szCs w:val="28"/>
          <w:lang w:eastAsia="ru-RU"/>
        </w:rPr>
        <w:t>Алтыбаева</w:t>
      </w:r>
      <w:proofErr w:type="spellEnd"/>
      <w:r w:rsidRPr="006279C8">
        <w:rPr>
          <w:rFonts w:ascii="Times New Roman" w:eastAsia="Times New Roman" w:hAnsi="Times New Roman" w:cs="Times New Roman"/>
          <w:sz w:val="28"/>
          <w:szCs w:val="28"/>
          <w:lang w:eastAsia="ru-RU"/>
        </w:rPr>
        <w:t xml:space="preserve"> С.А., утвержденные приказом Министерства от 30 ноября 2021 г. № 28 т, приведенные в таблиц</w:t>
      </w:r>
      <w:r>
        <w:rPr>
          <w:rFonts w:ascii="Times New Roman" w:eastAsia="Times New Roman" w:hAnsi="Times New Roman" w:cs="Times New Roman"/>
          <w:sz w:val="28"/>
          <w:szCs w:val="28"/>
          <w:lang w:eastAsia="ru-RU"/>
        </w:rPr>
        <w:t>е</w:t>
      </w:r>
      <w:r w:rsidRPr="006279C8">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6279C8" w:rsidRPr="006279C8" w:rsidTr="00564E19">
        <w:trPr>
          <w:trHeight w:val="842"/>
        </w:trPr>
        <w:tc>
          <w:tcPr>
            <w:tcW w:w="1287"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Наименование</w:t>
            </w:r>
          </w:p>
        </w:tc>
        <w:tc>
          <w:tcPr>
            <w:tcW w:w="576"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Год</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Базовый уровень операционных</w:t>
            </w:r>
          </w:p>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расходов,</w:t>
            </w:r>
          </w:p>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тыс. руб.</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Индекс эффективности операционных расходов,</w:t>
            </w:r>
          </w:p>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c>
          <w:tcPr>
            <w:tcW w:w="1067" w:type="pct"/>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 xml:space="preserve">Удельный расход энергетических ресурсов, </w:t>
            </w:r>
            <w:proofErr w:type="spellStart"/>
            <w:r w:rsidRPr="006279C8">
              <w:rPr>
                <w:rFonts w:ascii="Times New Roman" w:eastAsia="Times New Roman" w:hAnsi="Times New Roman" w:cs="Times New Roman"/>
                <w:lang w:eastAsia="ru-RU"/>
              </w:rPr>
              <w:t>кВт</w:t>
            </w:r>
            <w:proofErr w:type="gramStart"/>
            <w:r w:rsidRPr="006279C8">
              <w:rPr>
                <w:rFonts w:ascii="Times New Roman" w:eastAsia="Times New Roman" w:hAnsi="Times New Roman" w:cs="Times New Roman"/>
                <w:lang w:eastAsia="ru-RU"/>
              </w:rPr>
              <w:t>.ч</w:t>
            </w:r>
            <w:proofErr w:type="spellEnd"/>
            <w:proofErr w:type="gramEnd"/>
            <w:r w:rsidRPr="006279C8">
              <w:rPr>
                <w:rFonts w:ascii="Times New Roman" w:eastAsia="Times New Roman" w:hAnsi="Times New Roman" w:cs="Times New Roman"/>
                <w:lang w:eastAsia="ru-RU"/>
              </w:rPr>
              <w:t>./куб. м</w:t>
            </w:r>
          </w:p>
        </w:tc>
      </w:tr>
      <w:tr w:rsidR="006279C8" w:rsidRPr="006279C8" w:rsidTr="00564E19">
        <w:trPr>
          <w:trHeight w:val="433"/>
        </w:trPr>
        <w:tc>
          <w:tcPr>
            <w:tcW w:w="1287" w:type="pct"/>
            <w:vMerge w:val="restar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2022</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20 677,15</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c>
          <w:tcPr>
            <w:tcW w:w="1067"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r>
      <w:tr w:rsidR="006279C8" w:rsidRPr="006279C8" w:rsidTr="00564E19">
        <w:trPr>
          <w:trHeight w:val="422"/>
        </w:trPr>
        <w:tc>
          <w:tcPr>
            <w:tcW w:w="1287" w:type="pct"/>
            <w:vMerge/>
            <w:shd w:val="clear" w:color="auto" w:fill="auto"/>
          </w:tcPr>
          <w:p w:rsidR="006279C8" w:rsidRPr="006279C8" w:rsidRDefault="006279C8" w:rsidP="006279C8">
            <w:pPr>
              <w:spacing w:after="0" w:line="240" w:lineRule="auto"/>
              <w:rPr>
                <w:rFonts w:ascii="Times New Roman" w:eastAsia="Times New Roman" w:hAnsi="Times New Roman" w:cs="Times New Roman"/>
                <w:lang w:eastAsia="ru-RU"/>
              </w:rPr>
            </w:pPr>
          </w:p>
        </w:tc>
        <w:tc>
          <w:tcPr>
            <w:tcW w:w="576"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2023</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1</w:t>
            </w:r>
          </w:p>
        </w:tc>
        <w:tc>
          <w:tcPr>
            <w:tcW w:w="1067"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r>
      <w:tr w:rsidR="006279C8" w:rsidRPr="006279C8" w:rsidTr="00564E19">
        <w:trPr>
          <w:trHeight w:val="390"/>
        </w:trPr>
        <w:tc>
          <w:tcPr>
            <w:tcW w:w="1287" w:type="pct"/>
            <w:vMerge/>
            <w:shd w:val="clear" w:color="auto" w:fill="auto"/>
          </w:tcPr>
          <w:p w:rsidR="006279C8" w:rsidRPr="006279C8" w:rsidRDefault="006279C8" w:rsidP="006279C8">
            <w:pPr>
              <w:spacing w:after="0" w:line="240" w:lineRule="auto"/>
              <w:rPr>
                <w:rFonts w:ascii="Times New Roman" w:eastAsia="Times New Roman" w:hAnsi="Times New Roman" w:cs="Times New Roman"/>
                <w:lang w:eastAsia="ru-RU"/>
              </w:rPr>
            </w:pPr>
          </w:p>
        </w:tc>
        <w:tc>
          <w:tcPr>
            <w:tcW w:w="576"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2024</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1</w:t>
            </w:r>
          </w:p>
        </w:tc>
        <w:tc>
          <w:tcPr>
            <w:tcW w:w="1067"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r>
      <w:tr w:rsidR="006279C8" w:rsidRPr="006279C8" w:rsidTr="00564E19">
        <w:trPr>
          <w:trHeight w:val="352"/>
        </w:trPr>
        <w:tc>
          <w:tcPr>
            <w:tcW w:w="1287" w:type="pct"/>
            <w:vMerge/>
            <w:shd w:val="clear" w:color="auto" w:fill="auto"/>
          </w:tcPr>
          <w:p w:rsidR="006279C8" w:rsidRPr="006279C8" w:rsidRDefault="006279C8" w:rsidP="006279C8">
            <w:pPr>
              <w:spacing w:after="0" w:line="240" w:lineRule="auto"/>
              <w:rPr>
                <w:rFonts w:ascii="Times New Roman" w:eastAsia="Times New Roman" w:hAnsi="Times New Roman" w:cs="Times New Roman"/>
                <w:lang w:eastAsia="ru-RU"/>
              </w:rPr>
            </w:pPr>
          </w:p>
        </w:tc>
        <w:tc>
          <w:tcPr>
            <w:tcW w:w="576"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2025</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1</w:t>
            </w:r>
          </w:p>
        </w:tc>
        <w:tc>
          <w:tcPr>
            <w:tcW w:w="1067"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r>
      <w:tr w:rsidR="006279C8" w:rsidRPr="006279C8" w:rsidTr="00564E19">
        <w:trPr>
          <w:trHeight w:val="420"/>
        </w:trPr>
        <w:tc>
          <w:tcPr>
            <w:tcW w:w="1287" w:type="pct"/>
            <w:vMerge/>
            <w:shd w:val="clear" w:color="auto" w:fill="auto"/>
          </w:tcPr>
          <w:p w:rsidR="006279C8" w:rsidRPr="006279C8" w:rsidRDefault="006279C8" w:rsidP="006279C8">
            <w:pPr>
              <w:spacing w:after="0" w:line="240" w:lineRule="auto"/>
              <w:rPr>
                <w:rFonts w:ascii="Times New Roman" w:eastAsia="Times New Roman" w:hAnsi="Times New Roman" w:cs="Times New Roman"/>
                <w:lang w:eastAsia="ru-RU"/>
              </w:rPr>
            </w:pPr>
          </w:p>
        </w:tc>
        <w:tc>
          <w:tcPr>
            <w:tcW w:w="576"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2026</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c>
          <w:tcPr>
            <w:tcW w:w="1035" w:type="pct"/>
            <w:shd w:val="clear" w:color="auto" w:fill="auto"/>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1</w:t>
            </w:r>
          </w:p>
        </w:tc>
        <w:tc>
          <w:tcPr>
            <w:tcW w:w="1067" w:type="pct"/>
            <w:vAlign w:val="center"/>
          </w:tcPr>
          <w:p w:rsidR="006279C8" w:rsidRPr="006279C8" w:rsidRDefault="006279C8" w:rsidP="006279C8">
            <w:pPr>
              <w:spacing w:after="0" w:line="240" w:lineRule="auto"/>
              <w:jc w:val="center"/>
              <w:rPr>
                <w:rFonts w:ascii="Times New Roman" w:eastAsia="Times New Roman" w:hAnsi="Times New Roman" w:cs="Times New Roman"/>
                <w:lang w:eastAsia="ru-RU"/>
              </w:rPr>
            </w:pPr>
            <w:r w:rsidRPr="006279C8">
              <w:rPr>
                <w:rFonts w:ascii="Times New Roman" w:eastAsia="Times New Roman" w:hAnsi="Times New Roman" w:cs="Times New Roman"/>
                <w:lang w:eastAsia="ru-RU"/>
              </w:rPr>
              <w:t>-</w:t>
            </w:r>
          </w:p>
        </w:tc>
      </w:tr>
    </w:tbl>
    <w:p w:rsidR="006279C8" w:rsidRDefault="006279C8" w:rsidP="006279C8">
      <w:pPr>
        <w:spacing w:after="0" w:line="240" w:lineRule="auto"/>
        <w:ind w:firstLine="720"/>
        <w:jc w:val="both"/>
        <w:rPr>
          <w:rFonts w:ascii="Times New Roman" w:eastAsia="Times New Roman" w:hAnsi="Times New Roman" w:cs="Times New Roman"/>
          <w:sz w:val="28"/>
          <w:szCs w:val="28"/>
          <w:lang w:eastAsia="ru-RU"/>
        </w:rPr>
      </w:pPr>
    </w:p>
    <w:p w:rsidR="006279C8" w:rsidRPr="006279C8" w:rsidRDefault="006279C8" w:rsidP="006279C8">
      <w:pPr>
        <w:spacing w:after="0" w:line="240" w:lineRule="auto"/>
        <w:ind w:firstLine="720"/>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6279C8" w:rsidRPr="006279C8" w:rsidRDefault="006279C8" w:rsidP="006279C8">
      <w:pPr>
        <w:numPr>
          <w:ilvl w:val="1"/>
          <w:numId w:val="35"/>
        </w:numPr>
        <w:spacing w:after="0" w:line="240" w:lineRule="auto"/>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индекс потребительских цен на 2020 год – 103,4%;</w:t>
      </w:r>
    </w:p>
    <w:p w:rsidR="006279C8" w:rsidRPr="006279C8" w:rsidRDefault="006279C8" w:rsidP="006279C8">
      <w:pPr>
        <w:numPr>
          <w:ilvl w:val="1"/>
          <w:numId w:val="35"/>
        </w:numPr>
        <w:spacing w:after="0" w:line="240" w:lineRule="auto"/>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индекс потребительских цен на 2021 год – 106,7%;</w:t>
      </w:r>
    </w:p>
    <w:p w:rsidR="006279C8" w:rsidRPr="006279C8" w:rsidRDefault="006279C8" w:rsidP="006279C8">
      <w:pPr>
        <w:numPr>
          <w:ilvl w:val="1"/>
          <w:numId w:val="35"/>
        </w:numPr>
        <w:spacing w:after="0" w:line="240" w:lineRule="auto"/>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индекс потребительских цен на 2022 год – 113,9%;</w:t>
      </w:r>
    </w:p>
    <w:p w:rsidR="006279C8" w:rsidRPr="006279C8" w:rsidRDefault="006279C8" w:rsidP="006279C8">
      <w:pPr>
        <w:numPr>
          <w:ilvl w:val="1"/>
          <w:numId w:val="35"/>
        </w:numPr>
        <w:spacing w:after="0" w:line="240" w:lineRule="auto"/>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индекс потребительских цен на 2023 год – 106,0%;</w:t>
      </w:r>
    </w:p>
    <w:p w:rsidR="006279C8" w:rsidRPr="006279C8" w:rsidRDefault="006279C8" w:rsidP="006279C8">
      <w:pPr>
        <w:numPr>
          <w:ilvl w:val="1"/>
          <w:numId w:val="35"/>
        </w:numPr>
        <w:spacing w:after="0" w:line="240" w:lineRule="auto"/>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ИЦП на электрическую энергию за 2022 год – 104,5%;</w:t>
      </w:r>
    </w:p>
    <w:p w:rsidR="006279C8" w:rsidRPr="006279C8" w:rsidRDefault="006279C8" w:rsidP="006279C8">
      <w:pPr>
        <w:numPr>
          <w:ilvl w:val="1"/>
          <w:numId w:val="35"/>
        </w:numPr>
        <w:spacing w:after="0" w:line="240" w:lineRule="auto"/>
        <w:jc w:val="both"/>
        <w:rPr>
          <w:rFonts w:ascii="Times New Roman" w:eastAsia="Times New Roman" w:hAnsi="Times New Roman" w:cs="Times New Roman"/>
          <w:sz w:val="28"/>
          <w:szCs w:val="20"/>
          <w:lang w:eastAsia="ru-RU"/>
        </w:rPr>
      </w:pPr>
      <w:r w:rsidRPr="006279C8">
        <w:rPr>
          <w:rFonts w:ascii="Times New Roman" w:eastAsia="Times New Roman" w:hAnsi="Times New Roman" w:cs="Times New Roman"/>
          <w:sz w:val="28"/>
          <w:szCs w:val="20"/>
          <w:lang w:eastAsia="ru-RU"/>
        </w:rPr>
        <w:t>ИЦП на электрическую энергию на 2023 год – 108,0%.</w:t>
      </w:r>
    </w:p>
    <w:p w:rsidR="00414E64" w:rsidRDefault="00513D22" w:rsidP="00DA34B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соответствии с пунктом 18 Основ ценообразования т</w:t>
      </w:r>
      <w:r w:rsidRPr="00513D22">
        <w:rPr>
          <w:rFonts w:ascii="Times New Roman" w:eastAsia="Times New Roman" w:hAnsi="Times New Roman" w:cs="Times New Roman"/>
          <w:sz w:val="28"/>
          <w:szCs w:val="20"/>
          <w:lang w:eastAsia="ru-RU"/>
        </w:rPr>
        <w:t xml:space="preserve">арифы устанавливаются на основании необходимой валовой выручки, определенной для соответствующего регулируемого вида деятельности, </w:t>
      </w:r>
      <w:r>
        <w:rPr>
          <w:rFonts w:ascii="Times New Roman" w:eastAsia="Times New Roman" w:hAnsi="Times New Roman" w:cs="Times New Roman"/>
          <w:sz w:val="28"/>
          <w:szCs w:val="20"/>
          <w:lang w:eastAsia="ru-RU"/>
        </w:rPr>
        <w:br/>
      </w:r>
      <w:r w:rsidRPr="00513D22">
        <w:rPr>
          <w:rFonts w:ascii="Times New Roman" w:eastAsia="Times New Roman" w:hAnsi="Times New Roman" w:cs="Times New Roman"/>
          <w:sz w:val="28"/>
          <w:szCs w:val="20"/>
          <w:lang w:eastAsia="ru-RU"/>
        </w:rPr>
        <w:t>и расчетного объема и (или) массы твердых коммунальных отходов.</w:t>
      </w:r>
    </w:p>
    <w:p w:rsidR="009C1E1E" w:rsidRDefault="009C1E1E" w:rsidP="00DA34B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9C1E1E" w:rsidRPr="009C1E1E" w:rsidRDefault="009C1E1E" w:rsidP="009C1E1E">
      <w:pPr>
        <w:spacing w:after="0" w:line="240" w:lineRule="auto"/>
        <w:ind w:firstLine="720"/>
        <w:jc w:val="both"/>
        <w:rPr>
          <w:rFonts w:ascii="Times New Roman" w:eastAsia="Times New Roman" w:hAnsi="Times New Roman" w:cs="Times New Roman"/>
          <w:sz w:val="28"/>
          <w:szCs w:val="20"/>
          <w:lang w:eastAsia="ru-RU"/>
        </w:rPr>
      </w:pPr>
      <w:r w:rsidRPr="009C1E1E">
        <w:rPr>
          <w:rFonts w:ascii="Times New Roman" w:eastAsia="Times New Roman" w:hAnsi="Times New Roman" w:cs="Times New Roman"/>
          <w:sz w:val="28"/>
          <w:szCs w:val="20"/>
          <w:lang w:eastAsia="ru-RU"/>
        </w:rPr>
        <w:t>а)</w:t>
      </w:r>
      <w:r w:rsidR="006279C8">
        <w:rPr>
          <w:rFonts w:ascii="Times New Roman" w:eastAsia="Times New Roman" w:hAnsi="Times New Roman" w:cs="Times New Roman"/>
          <w:sz w:val="28"/>
          <w:szCs w:val="20"/>
          <w:lang w:eastAsia="ru-RU"/>
        </w:rPr>
        <w:t> </w:t>
      </w:r>
      <w:r w:rsidRPr="009C1E1E">
        <w:rPr>
          <w:rFonts w:ascii="Times New Roman" w:eastAsia="Times New Roman" w:hAnsi="Times New Roman" w:cs="Times New Roman"/>
          <w:sz w:val="28"/>
          <w:szCs w:val="20"/>
          <w:lang w:eastAsia="ru-RU"/>
        </w:rPr>
        <w:t>анализ экономической обоснованности расходов по отдельным статьям (группам расходов) и обоснованности расчета объема отпуска услуг;</w:t>
      </w:r>
    </w:p>
    <w:p w:rsidR="00414E64" w:rsidRDefault="006279C8" w:rsidP="009C1E1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w:t>
      </w:r>
      <w:r w:rsidR="009C1E1E" w:rsidRPr="009C1E1E">
        <w:rPr>
          <w:rFonts w:ascii="Times New Roman" w:eastAsia="Times New Roman" w:hAnsi="Times New Roman" w:cs="Times New Roman"/>
          <w:sz w:val="28"/>
          <w:szCs w:val="20"/>
          <w:lang w:eastAsia="ru-RU"/>
        </w:rPr>
        <w:t>анализ экономической обоснованности величины прибыли, необходимой для эффективного функционир</w:t>
      </w:r>
      <w:r w:rsidR="009C1E1E">
        <w:rPr>
          <w:rFonts w:ascii="Times New Roman" w:eastAsia="Times New Roman" w:hAnsi="Times New Roman" w:cs="Times New Roman"/>
          <w:sz w:val="28"/>
          <w:szCs w:val="20"/>
          <w:lang w:eastAsia="ru-RU"/>
        </w:rPr>
        <w:t>ования регулируемой организации.</w:t>
      </w:r>
    </w:p>
    <w:p w:rsidR="00414E64" w:rsidRPr="00DA34B2" w:rsidRDefault="005879E9" w:rsidP="00DA34B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реализации услуг принят в соответствии с фактом 202</w:t>
      </w:r>
      <w:r w:rsidR="00473E79">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 года, в размере 6</w:t>
      </w:r>
      <w:r w:rsidR="00473E79">
        <w:rPr>
          <w:rFonts w:ascii="Times New Roman" w:eastAsia="Times New Roman" w:hAnsi="Times New Roman" w:cs="Times New Roman"/>
          <w:sz w:val="28"/>
          <w:szCs w:val="20"/>
          <w:lang w:eastAsia="ru-RU"/>
        </w:rPr>
        <w:t>654</w:t>
      </w:r>
      <w:r>
        <w:rPr>
          <w:rFonts w:ascii="Times New Roman" w:eastAsia="Times New Roman" w:hAnsi="Times New Roman" w:cs="Times New Roman"/>
          <w:sz w:val="28"/>
          <w:szCs w:val="20"/>
          <w:lang w:eastAsia="ru-RU"/>
        </w:rPr>
        <w:t xml:space="preserve"> тонн</w:t>
      </w:r>
      <w:r w:rsidR="00473E79">
        <w:rPr>
          <w:rFonts w:ascii="Times New Roman" w:eastAsia="Times New Roman" w:hAnsi="Times New Roman" w:cs="Times New Roman"/>
          <w:sz w:val="28"/>
          <w:szCs w:val="20"/>
          <w:lang w:eastAsia="ru-RU"/>
        </w:rPr>
        <w:t>ы</w:t>
      </w:r>
      <w:r>
        <w:rPr>
          <w:rFonts w:ascii="Times New Roman" w:eastAsia="Times New Roman" w:hAnsi="Times New Roman" w:cs="Times New Roman"/>
          <w:sz w:val="28"/>
          <w:szCs w:val="20"/>
          <w:lang w:eastAsia="ru-RU"/>
        </w:rPr>
        <w:t>.</w:t>
      </w:r>
    </w:p>
    <w:p w:rsidR="00EF7159" w:rsidRDefault="00EF7159"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EF7159">
        <w:rPr>
          <w:rFonts w:ascii="Times New Roman" w:eastAsia="Calibri" w:hAnsi="Times New Roman" w:cs="Times New Roman"/>
          <w:sz w:val="28"/>
          <w:szCs w:val="28"/>
        </w:rPr>
        <w:t xml:space="preserve">иды и величина расходов, </w:t>
      </w:r>
      <w:r w:rsidR="006279C8">
        <w:rPr>
          <w:rFonts w:ascii="Times New Roman" w:eastAsia="Calibri" w:hAnsi="Times New Roman" w:cs="Times New Roman"/>
          <w:sz w:val="28"/>
          <w:szCs w:val="28"/>
        </w:rPr>
        <w:t>скорректированных</w:t>
      </w:r>
      <w:r w:rsidRPr="00EF7159">
        <w:rPr>
          <w:rFonts w:ascii="Times New Roman" w:eastAsia="Calibri" w:hAnsi="Times New Roman" w:cs="Times New Roman"/>
          <w:sz w:val="28"/>
          <w:szCs w:val="28"/>
        </w:rPr>
        <w:t xml:space="preserve"> при установлении тарифов</w:t>
      </w:r>
      <w:r>
        <w:rPr>
          <w:rFonts w:ascii="Times New Roman" w:eastAsia="Calibri" w:hAnsi="Times New Roman" w:cs="Times New Roman"/>
          <w:sz w:val="28"/>
          <w:szCs w:val="28"/>
        </w:rPr>
        <w:t xml:space="preserve">: </w:t>
      </w:r>
    </w:p>
    <w:p w:rsidR="00F227C2" w:rsidRDefault="00F227C2" w:rsidP="00F227C2">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180F08">
        <w:rPr>
          <w:rFonts w:ascii="Times New Roman" w:eastAsia="Calibri" w:hAnsi="Times New Roman" w:cs="Times New Roman"/>
          <w:sz w:val="28"/>
          <w:szCs w:val="28"/>
        </w:rPr>
        <w:t>уров</w:t>
      </w:r>
      <w:r w:rsidR="006279C8">
        <w:rPr>
          <w:rFonts w:ascii="Times New Roman" w:eastAsia="Calibri" w:hAnsi="Times New Roman" w:cs="Times New Roman"/>
          <w:sz w:val="28"/>
          <w:szCs w:val="28"/>
        </w:rPr>
        <w:t>е</w:t>
      </w:r>
      <w:r w:rsidR="00180F08">
        <w:rPr>
          <w:rFonts w:ascii="Times New Roman" w:eastAsia="Calibri" w:hAnsi="Times New Roman" w:cs="Times New Roman"/>
          <w:sz w:val="28"/>
          <w:szCs w:val="28"/>
        </w:rPr>
        <w:t>н</w:t>
      </w:r>
      <w:r w:rsidR="006279C8">
        <w:rPr>
          <w:rFonts w:ascii="Times New Roman" w:eastAsia="Calibri" w:hAnsi="Times New Roman" w:cs="Times New Roman"/>
          <w:sz w:val="28"/>
          <w:szCs w:val="28"/>
        </w:rPr>
        <w:t>ь</w:t>
      </w:r>
      <w:r w:rsidR="00180F08">
        <w:rPr>
          <w:rFonts w:ascii="Times New Roman" w:eastAsia="Calibri" w:hAnsi="Times New Roman" w:cs="Times New Roman"/>
          <w:sz w:val="28"/>
          <w:szCs w:val="28"/>
        </w:rPr>
        <w:t xml:space="preserve"> </w:t>
      </w:r>
      <w:r w:rsidRPr="00F227C2">
        <w:rPr>
          <w:rFonts w:ascii="Times New Roman" w:eastAsia="Calibri" w:hAnsi="Times New Roman" w:cs="Times New Roman"/>
          <w:sz w:val="28"/>
          <w:szCs w:val="28"/>
        </w:rPr>
        <w:t xml:space="preserve">операционных расходов </w:t>
      </w:r>
      <w:r w:rsidR="006279C8">
        <w:rPr>
          <w:rFonts w:ascii="Times New Roman" w:eastAsia="Calibri" w:hAnsi="Times New Roman" w:cs="Times New Roman"/>
          <w:sz w:val="28"/>
          <w:szCs w:val="28"/>
        </w:rPr>
        <w:t xml:space="preserve">определен в </w:t>
      </w:r>
      <w:r w:rsidR="006279C8" w:rsidRPr="00D63401">
        <w:rPr>
          <w:rFonts w:ascii="Times New Roman" w:eastAsia="Times New Roman" w:hAnsi="Times New Roman" w:cs="Times New Roman"/>
          <w:sz w:val="28"/>
          <w:szCs w:val="28"/>
          <w:lang w:eastAsia="ru-RU"/>
        </w:rPr>
        <w:t xml:space="preserve">формуле </w:t>
      </w:r>
      <w:r w:rsidR="006279C8">
        <w:rPr>
          <w:rFonts w:ascii="Times New Roman" w:eastAsia="Times New Roman" w:hAnsi="Times New Roman" w:cs="Times New Roman"/>
          <w:sz w:val="28"/>
          <w:szCs w:val="28"/>
          <w:lang w:eastAsia="ru-RU"/>
        </w:rPr>
        <w:t>3</w:t>
      </w:r>
      <w:r w:rsidR="006279C8" w:rsidRPr="00D63401">
        <w:rPr>
          <w:rFonts w:ascii="Times New Roman" w:eastAsia="Times New Roman" w:hAnsi="Times New Roman" w:cs="Times New Roman"/>
          <w:sz w:val="28"/>
          <w:szCs w:val="28"/>
          <w:lang w:eastAsia="ru-RU"/>
        </w:rPr>
        <w:t xml:space="preserve"> Методических указаний</w:t>
      </w:r>
    </w:p>
    <w:p w:rsidR="00EF7159"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proofErr w:type="gramStart"/>
      <w:r>
        <w:rPr>
          <w:rFonts w:ascii="Times New Roman" w:eastAsia="Calibri" w:hAnsi="Times New Roman" w:cs="Times New Roman"/>
          <w:sz w:val="28"/>
          <w:szCs w:val="28"/>
        </w:rPr>
        <w:t>неподконтрольных</w:t>
      </w:r>
      <w:proofErr w:type="gramEnd"/>
      <w:r>
        <w:rPr>
          <w:rFonts w:ascii="Times New Roman" w:eastAsia="Calibri" w:hAnsi="Times New Roman" w:cs="Times New Roman"/>
          <w:sz w:val="28"/>
          <w:szCs w:val="28"/>
        </w:rPr>
        <w:t xml:space="preserve"> расход</w:t>
      </w:r>
      <w:r w:rsidR="00564E19">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00564E19">
        <w:rPr>
          <w:rFonts w:ascii="Times New Roman" w:eastAsia="Calibri" w:hAnsi="Times New Roman" w:cs="Times New Roman"/>
          <w:sz w:val="28"/>
          <w:szCs w:val="28"/>
        </w:rPr>
        <w:t>определены</w:t>
      </w:r>
      <w:r>
        <w:rPr>
          <w:rFonts w:ascii="Times New Roman" w:eastAsia="Calibri" w:hAnsi="Times New Roman" w:cs="Times New Roman"/>
          <w:sz w:val="28"/>
          <w:szCs w:val="28"/>
        </w:rPr>
        <w:t>:</w:t>
      </w:r>
    </w:p>
    <w:p w:rsidR="00E4391D"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прочие налоги и сборы </w:t>
      </w:r>
      <w:r w:rsidR="00564E19">
        <w:rPr>
          <w:rFonts w:ascii="Times New Roman" w:eastAsia="Calibri" w:hAnsi="Times New Roman" w:cs="Times New Roman"/>
          <w:sz w:val="28"/>
          <w:szCs w:val="28"/>
        </w:rPr>
        <w:t>в соответствии со</w:t>
      </w:r>
      <w:r>
        <w:rPr>
          <w:rFonts w:ascii="Times New Roman" w:eastAsia="Calibri" w:hAnsi="Times New Roman" w:cs="Times New Roman"/>
          <w:sz w:val="28"/>
          <w:szCs w:val="28"/>
        </w:rPr>
        <w:t xml:space="preserve"> </w:t>
      </w:r>
      <w:r w:rsidR="00564E19" w:rsidRPr="00564E19">
        <w:rPr>
          <w:rFonts w:ascii="Times New Roman" w:eastAsia="Calibri" w:hAnsi="Times New Roman" w:cs="Times New Roman"/>
          <w:sz w:val="28"/>
          <w:szCs w:val="28"/>
        </w:rPr>
        <w:t>статье</w:t>
      </w:r>
      <w:r w:rsidR="00564E19">
        <w:rPr>
          <w:rFonts w:ascii="Times New Roman" w:eastAsia="Calibri" w:hAnsi="Times New Roman" w:cs="Times New Roman"/>
          <w:sz w:val="28"/>
          <w:szCs w:val="28"/>
        </w:rPr>
        <w:t>й 346.48</w:t>
      </w:r>
      <w:r w:rsidR="00564E19" w:rsidRPr="00564E19">
        <w:rPr>
          <w:rFonts w:ascii="Times New Roman" w:eastAsia="Calibri" w:hAnsi="Times New Roman" w:cs="Times New Roman"/>
          <w:sz w:val="28"/>
          <w:szCs w:val="28"/>
        </w:rPr>
        <w:t xml:space="preserve"> Налогового кодекса Российской Федерации</w:t>
      </w:r>
      <w:r>
        <w:rPr>
          <w:rFonts w:ascii="Times New Roman" w:eastAsia="Calibri" w:hAnsi="Times New Roman" w:cs="Times New Roman"/>
          <w:sz w:val="28"/>
          <w:szCs w:val="28"/>
        </w:rPr>
        <w:t>;</w:t>
      </w:r>
    </w:p>
    <w:p w:rsidR="00E4391D"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арендная плата </w:t>
      </w:r>
      <w:r w:rsidR="00564E19">
        <w:rPr>
          <w:rFonts w:ascii="Times New Roman" w:eastAsia="Calibri" w:hAnsi="Times New Roman" w:cs="Times New Roman"/>
          <w:sz w:val="28"/>
          <w:szCs w:val="28"/>
        </w:rPr>
        <w:t>учтена</w:t>
      </w:r>
      <w:r w:rsidR="00180F08" w:rsidRPr="00180F08">
        <w:t xml:space="preserve"> </w:t>
      </w:r>
      <w:r w:rsidR="00180F08" w:rsidRPr="00180F08">
        <w:rPr>
          <w:rFonts w:ascii="Times New Roman" w:eastAsia="Calibri" w:hAnsi="Times New Roman" w:cs="Times New Roman"/>
          <w:sz w:val="28"/>
          <w:szCs w:val="28"/>
        </w:rPr>
        <w:t xml:space="preserve">в соответствии с пунктом </w:t>
      </w:r>
      <w:r w:rsidR="00371813">
        <w:rPr>
          <w:rFonts w:ascii="Times New Roman" w:eastAsia="Calibri" w:hAnsi="Times New Roman" w:cs="Times New Roman"/>
          <w:sz w:val="28"/>
          <w:szCs w:val="28"/>
        </w:rPr>
        <w:t>35</w:t>
      </w:r>
      <w:r w:rsidR="00180F08" w:rsidRPr="00180F08">
        <w:rPr>
          <w:rFonts w:ascii="Times New Roman" w:eastAsia="Calibri" w:hAnsi="Times New Roman" w:cs="Times New Roman"/>
          <w:sz w:val="28"/>
          <w:szCs w:val="28"/>
        </w:rPr>
        <w:t xml:space="preserve"> Основ ценообразования</w:t>
      </w:r>
      <w:r w:rsidR="00180F08">
        <w:rPr>
          <w:rFonts w:ascii="Times New Roman" w:eastAsia="Calibri" w:hAnsi="Times New Roman" w:cs="Times New Roman"/>
          <w:sz w:val="28"/>
          <w:szCs w:val="28"/>
        </w:rPr>
        <w:t xml:space="preserve">, учитывая Решение ФАС России от 31 мая 2021 г. (резолютивная часть 25 мая 2021 г.) </w:t>
      </w:r>
      <w:r w:rsidR="00180F08" w:rsidRPr="00180F08">
        <w:rPr>
          <w:rFonts w:ascii="Times New Roman" w:eastAsia="Calibri" w:hAnsi="Times New Roman" w:cs="Times New Roman"/>
          <w:sz w:val="28"/>
          <w:szCs w:val="28"/>
        </w:rPr>
        <w:t>№ СП/43961/21</w:t>
      </w:r>
      <w:r>
        <w:rPr>
          <w:rFonts w:ascii="Times New Roman" w:eastAsia="Calibri" w:hAnsi="Times New Roman" w:cs="Times New Roman"/>
          <w:sz w:val="28"/>
          <w:szCs w:val="28"/>
        </w:rPr>
        <w:t>;</w:t>
      </w:r>
    </w:p>
    <w:p w:rsidR="00E4391D"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плата за негативное воздействие на окружающую среду </w:t>
      </w:r>
      <w:r w:rsidR="00564E19">
        <w:rPr>
          <w:rFonts w:ascii="Times New Roman" w:eastAsia="Calibri" w:hAnsi="Times New Roman" w:cs="Times New Roman"/>
          <w:sz w:val="28"/>
          <w:szCs w:val="28"/>
        </w:rPr>
        <w:t>рассчитана</w:t>
      </w:r>
      <w:r w:rsidR="00EC3817" w:rsidRPr="00EC3817">
        <w:rPr>
          <w:rFonts w:ascii="Times New Roman" w:eastAsia="Calibri" w:hAnsi="Times New Roman" w:cs="Times New Roman"/>
          <w:sz w:val="28"/>
          <w:szCs w:val="28"/>
        </w:rPr>
        <w:t xml:space="preserve"> </w:t>
      </w:r>
      <w:r w:rsidR="00EC3817">
        <w:rPr>
          <w:rFonts w:ascii="Times New Roman" w:eastAsia="Calibri" w:hAnsi="Times New Roman" w:cs="Times New Roman"/>
          <w:sz w:val="28"/>
          <w:szCs w:val="28"/>
        </w:rPr>
        <w:t xml:space="preserve">в соответствии с пунктами 55.1. и 43.1 </w:t>
      </w:r>
      <w:r w:rsidR="00371813" w:rsidRPr="00371813">
        <w:rPr>
          <w:rFonts w:ascii="Times New Roman" w:eastAsia="Calibri" w:hAnsi="Times New Roman" w:cs="Times New Roman"/>
          <w:sz w:val="28"/>
          <w:szCs w:val="28"/>
        </w:rPr>
        <w:t>Основ ценообразования</w:t>
      </w:r>
      <w:r w:rsidR="00EC3817">
        <w:rPr>
          <w:rFonts w:ascii="Times New Roman" w:eastAsia="Calibri" w:hAnsi="Times New Roman" w:cs="Times New Roman"/>
          <w:sz w:val="28"/>
          <w:szCs w:val="28"/>
        </w:rPr>
        <w:t>.</w:t>
      </w:r>
    </w:p>
    <w:p w:rsidR="00E4391D" w:rsidRDefault="00E4391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расходы на приобретение энергетических ресурсов </w:t>
      </w:r>
      <w:r w:rsidR="00564E19">
        <w:rPr>
          <w:rFonts w:ascii="Times New Roman" w:eastAsia="Calibri" w:hAnsi="Times New Roman" w:cs="Times New Roman"/>
          <w:sz w:val="28"/>
          <w:szCs w:val="28"/>
        </w:rPr>
        <w:t>определены</w:t>
      </w:r>
      <w:r>
        <w:rPr>
          <w:rFonts w:ascii="Times New Roman" w:eastAsia="Calibri" w:hAnsi="Times New Roman" w:cs="Times New Roman"/>
          <w:sz w:val="28"/>
          <w:szCs w:val="28"/>
        </w:rPr>
        <w:t xml:space="preserve"> </w:t>
      </w:r>
      <w:proofErr w:type="gramStart"/>
      <w:r w:rsidR="00180F08">
        <w:rPr>
          <w:rFonts w:ascii="Times New Roman" w:eastAsia="Calibri" w:hAnsi="Times New Roman" w:cs="Times New Roman"/>
          <w:sz w:val="28"/>
          <w:szCs w:val="28"/>
        </w:rPr>
        <w:t>соответствии</w:t>
      </w:r>
      <w:proofErr w:type="gramEnd"/>
      <w:r w:rsidR="00180F08">
        <w:rPr>
          <w:rFonts w:ascii="Times New Roman" w:eastAsia="Calibri" w:hAnsi="Times New Roman" w:cs="Times New Roman"/>
          <w:sz w:val="28"/>
          <w:szCs w:val="28"/>
        </w:rPr>
        <w:t xml:space="preserve"> с пунктом 14 Основ ценообразования</w:t>
      </w:r>
      <w:r w:rsidR="00DC3C4F">
        <w:rPr>
          <w:rFonts w:ascii="Times New Roman" w:eastAsia="Calibri" w:hAnsi="Times New Roman" w:cs="Times New Roman"/>
          <w:sz w:val="28"/>
          <w:szCs w:val="28"/>
        </w:rPr>
        <w:t>;</w:t>
      </w:r>
    </w:p>
    <w:p w:rsidR="00366BFD" w:rsidRDefault="00366BF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расходы на амортизацию основных средств </w:t>
      </w:r>
      <w:r w:rsidR="00564E19">
        <w:rPr>
          <w:rFonts w:ascii="Times New Roman" w:eastAsia="Calibri" w:hAnsi="Times New Roman" w:cs="Times New Roman"/>
          <w:sz w:val="28"/>
          <w:szCs w:val="28"/>
        </w:rPr>
        <w:t>исключены</w:t>
      </w:r>
      <w:r w:rsidR="00180F08" w:rsidRPr="00180F08">
        <w:rPr>
          <w:rFonts w:ascii="Times New Roman" w:eastAsia="Calibri" w:hAnsi="Times New Roman" w:cs="Times New Roman"/>
          <w:sz w:val="28"/>
          <w:szCs w:val="28"/>
        </w:rPr>
        <w:t xml:space="preserve"> </w:t>
      </w:r>
      <w:r w:rsidR="00180F08">
        <w:rPr>
          <w:rFonts w:ascii="Times New Roman" w:eastAsia="Calibri" w:hAnsi="Times New Roman" w:cs="Times New Roman"/>
          <w:sz w:val="28"/>
          <w:szCs w:val="28"/>
        </w:rPr>
        <w:t>в соответствии с пункта</w:t>
      </w:r>
      <w:r w:rsidR="00ED7515">
        <w:rPr>
          <w:rFonts w:ascii="Times New Roman" w:eastAsia="Calibri" w:hAnsi="Times New Roman" w:cs="Times New Roman"/>
          <w:sz w:val="28"/>
          <w:szCs w:val="28"/>
        </w:rPr>
        <w:t>ми 53, 34 Основ ценообразования;</w:t>
      </w:r>
    </w:p>
    <w:p w:rsidR="00366BFD" w:rsidRDefault="00366BFD"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расчетная предпринимательская прибыль скорректирована в соответствии с пунктом </w:t>
      </w:r>
      <w:r w:rsidR="008050BD">
        <w:rPr>
          <w:rFonts w:ascii="Times New Roman" w:eastAsia="Calibri" w:hAnsi="Times New Roman" w:cs="Times New Roman"/>
          <w:sz w:val="28"/>
          <w:szCs w:val="28"/>
        </w:rPr>
        <w:t>55</w:t>
      </w:r>
      <w:r>
        <w:rPr>
          <w:rFonts w:ascii="Times New Roman" w:eastAsia="Calibri" w:hAnsi="Times New Roman" w:cs="Times New Roman"/>
          <w:sz w:val="28"/>
          <w:szCs w:val="28"/>
        </w:rPr>
        <w:t xml:space="preserve"> </w:t>
      </w:r>
      <w:r w:rsidR="00ED7515">
        <w:rPr>
          <w:rFonts w:ascii="Times New Roman" w:eastAsia="Calibri" w:hAnsi="Times New Roman" w:cs="Times New Roman"/>
          <w:sz w:val="28"/>
          <w:szCs w:val="28"/>
        </w:rPr>
        <w:t>Основ ценообразования</w:t>
      </w:r>
      <w:r>
        <w:rPr>
          <w:rFonts w:ascii="Times New Roman" w:eastAsia="Calibri" w:hAnsi="Times New Roman" w:cs="Times New Roman"/>
          <w:sz w:val="28"/>
          <w:szCs w:val="28"/>
        </w:rPr>
        <w:t>.</w:t>
      </w:r>
    </w:p>
    <w:p w:rsidR="00812D7C" w:rsidRDefault="00812D7C" w:rsidP="00812D7C">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w:t>
      </w:r>
      <w:r w:rsidR="00564E19">
        <w:rPr>
          <w:rFonts w:ascii="Times New Roman" w:eastAsia="Calibri" w:hAnsi="Times New Roman" w:cs="Times New Roman"/>
          <w:sz w:val="28"/>
          <w:szCs w:val="28"/>
        </w:rPr>
        <w:t>13 870,59</w:t>
      </w:r>
      <w:r>
        <w:rPr>
          <w:rFonts w:ascii="Times New Roman" w:eastAsia="Calibri" w:hAnsi="Times New Roman" w:cs="Times New Roman"/>
          <w:sz w:val="28"/>
          <w:szCs w:val="28"/>
        </w:rPr>
        <w:t xml:space="preserve"> тыс. руб.; неподконтрольные расходы в размере </w:t>
      </w:r>
      <w:r w:rsidR="00564E19">
        <w:rPr>
          <w:rFonts w:ascii="Times New Roman" w:eastAsia="Calibri" w:hAnsi="Times New Roman" w:cs="Times New Roman"/>
          <w:sz w:val="28"/>
          <w:szCs w:val="28"/>
        </w:rPr>
        <w:t>1 769,88</w:t>
      </w:r>
      <w:r>
        <w:rPr>
          <w:rFonts w:ascii="Times New Roman" w:eastAsia="Calibri" w:hAnsi="Times New Roman" w:cs="Times New Roman"/>
          <w:sz w:val="28"/>
          <w:szCs w:val="28"/>
        </w:rPr>
        <w:t xml:space="preserve"> тыс. руб.;</w:t>
      </w:r>
      <w:r w:rsidR="00564E19">
        <w:rPr>
          <w:rFonts w:ascii="Times New Roman" w:eastAsia="Calibri" w:hAnsi="Times New Roman" w:cs="Times New Roman"/>
          <w:sz w:val="28"/>
          <w:szCs w:val="28"/>
        </w:rPr>
        <w:t xml:space="preserve"> расходы на приобретение энергетических ресурсов в размере 79,82 тыс. руб.;</w:t>
      </w:r>
      <w:r>
        <w:rPr>
          <w:rFonts w:ascii="Times New Roman" w:eastAsia="Calibri" w:hAnsi="Times New Roman" w:cs="Times New Roman"/>
          <w:sz w:val="28"/>
          <w:szCs w:val="28"/>
        </w:rPr>
        <w:t xml:space="preserve"> расчетная предпринимательская прибыль в размере 1 1</w:t>
      </w:r>
      <w:r w:rsidR="00564E19">
        <w:rPr>
          <w:rFonts w:ascii="Times New Roman" w:eastAsia="Calibri" w:hAnsi="Times New Roman" w:cs="Times New Roman"/>
          <w:sz w:val="28"/>
          <w:szCs w:val="28"/>
        </w:rPr>
        <w:t>8</w:t>
      </w:r>
      <w:r>
        <w:rPr>
          <w:rFonts w:ascii="Times New Roman" w:eastAsia="Calibri" w:hAnsi="Times New Roman" w:cs="Times New Roman"/>
          <w:sz w:val="28"/>
          <w:szCs w:val="28"/>
        </w:rPr>
        <w:t>2,</w:t>
      </w:r>
      <w:r w:rsidR="00564E19">
        <w:rPr>
          <w:rFonts w:ascii="Times New Roman" w:eastAsia="Calibri" w:hAnsi="Times New Roman" w:cs="Times New Roman"/>
          <w:sz w:val="28"/>
          <w:szCs w:val="28"/>
        </w:rPr>
        <w:t>96</w:t>
      </w:r>
      <w:r>
        <w:rPr>
          <w:rFonts w:ascii="Times New Roman" w:eastAsia="Calibri" w:hAnsi="Times New Roman" w:cs="Times New Roman"/>
          <w:sz w:val="28"/>
          <w:szCs w:val="28"/>
        </w:rPr>
        <w:t xml:space="preserve"> тыс. руб.</w:t>
      </w:r>
      <w:r w:rsidR="00143DC9">
        <w:rPr>
          <w:rFonts w:ascii="Times New Roman" w:eastAsia="Calibri" w:hAnsi="Times New Roman" w:cs="Times New Roman"/>
          <w:sz w:val="28"/>
          <w:szCs w:val="28"/>
        </w:rPr>
        <w:t>; фактический объем реализации 6 </w:t>
      </w:r>
      <w:r w:rsidR="00564E19">
        <w:rPr>
          <w:rFonts w:ascii="Times New Roman" w:eastAsia="Calibri" w:hAnsi="Times New Roman" w:cs="Times New Roman"/>
          <w:sz w:val="28"/>
          <w:szCs w:val="28"/>
        </w:rPr>
        <w:t>654</w:t>
      </w:r>
      <w:r w:rsidR="00143DC9">
        <w:rPr>
          <w:rFonts w:ascii="Times New Roman" w:eastAsia="Calibri" w:hAnsi="Times New Roman" w:cs="Times New Roman"/>
          <w:sz w:val="28"/>
          <w:szCs w:val="28"/>
        </w:rPr>
        <w:t xml:space="preserve"> тонна, а также тарифы, действующие в</w:t>
      </w:r>
      <w:proofErr w:type="gramEnd"/>
      <w:r w:rsidR="00143DC9">
        <w:rPr>
          <w:rFonts w:ascii="Times New Roman" w:eastAsia="Calibri" w:hAnsi="Times New Roman" w:cs="Times New Roman"/>
          <w:sz w:val="28"/>
          <w:szCs w:val="28"/>
        </w:rPr>
        <w:t xml:space="preserve"> течение 202</w:t>
      </w:r>
      <w:r w:rsidR="00564E19">
        <w:rPr>
          <w:rFonts w:ascii="Times New Roman" w:eastAsia="Calibri" w:hAnsi="Times New Roman" w:cs="Times New Roman"/>
          <w:sz w:val="28"/>
          <w:szCs w:val="28"/>
        </w:rPr>
        <w:t>1</w:t>
      </w:r>
      <w:r w:rsidR="00143DC9">
        <w:rPr>
          <w:rFonts w:ascii="Times New Roman" w:eastAsia="Calibri" w:hAnsi="Times New Roman" w:cs="Times New Roman"/>
          <w:sz w:val="28"/>
          <w:szCs w:val="28"/>
        </w:rPr>
        <w:t xml:space="preserve"> года. Размер корректировки определен в размере </w:t>
      </w:r>
      <w:r w:rsidR="00564E19">
        <w:rPr>
          <w:rFonts w:ascii="Times New Roman" w:eastAsia="Calibri" w:hAnsi="Times New Roman" w:cs="Times New Roman"/>
          <w:sz w:val="28"/>
          <w:szCs w:val="28"/>
        </w:rPr>
        <w:t>3 199,46</w:t>
      </w:r>
      <w:r w:rsidR="00143DC9">
        <w:rPr>
          <w:rFonts w:ascii="Times New Roman" w:eastAsia="Calibri" w:hAnsi="Times New Roman" w:cs="Times New Roman"/>
          <w:sz w:val="28"/>
          <w:szCs w:val="28"/>
        </w:rPr>
        <w:t xml:space="preserve"> тыс. руб.</w:t>
      </w:r>
    </w:p>
    <w:p w:rsidR="00143DC9" w:rsidRDefault="00143DC9" w:rsidP="00812D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3DC9">
        <w:rPr>
          <w:rFonts w:ascii="Times New Roman" w:eastAsia="Calibri" w:hAnsi="Times New Roman" w:cs="Times New Roman"/>
          <w:sz w:val="28"/>
          <w:szCs w:val="28"/>
        </w:rPr>
        <w:t xml:space="preserve"> целях сглаживания,</w:t>
      </w:r>
      <w:r>
        <w:rPr>
          <w:rFonts w:ascii="Times New Roman" w:eastAsia="Calibri" w:hAnsi="Times New Roman" w:cs="Times New Roman"/>
          <w:sz w:val="28"/>
          <w:szCs w:val="28"/>
        </w:rPr>
        <w:t xml:space="preserve"> корректировка выручки учтена на 202</w:t>
      </w:r>
      <w:r w:rsidR="00564E19">
        <w:rPr>
          <w:rFonts w:ascii="Times New Roman" w:eastAsia="Calibri" w:hAnsi="Times New Roman" w:cs="Times New Roman"/>
          <w:sz w:val="28"/>
          <w:szCs w:val="28"/>
        </w:rPr>
        <w:t>3</w:t>
      </w:r>
      <w:r>
        <w:rPr>
          <w:rFonts w:ascii="Times New Roman" w:eastAsia="Calibri" w:hAnsi="Times New Roman" w:cs="Times New Roman"/>
          <w:sz w:val="28"/>
          <w:szCs w:val="28"/>
        </w:rPr>
        <w:t>-202</w:t>
      </w:r>
      <w:r w:rsidR="00564E19">
        <w:rPr>
          <w:rFonts w:ascii="Times New Roman" w:eastAsia="Calibri" w:hAnsi="Times New Roman" w:cs="Times New Roman"/>
          <w:sz w:val="28"/>
          <w:szCs w:val="28"/>
        </w:rPr>
        <w:t>6</w:t>
      </w:r>
      <w:r>
        <w:rPr>
          <w:rFonts w:ascii="Times New Roman" w:eastAsia="Calibri" w:hAnsi="Times New Roman" w:cs="Times New Roman"/>
          <w:sz w:val="28"/>
          <w:szCs w:val="28"/>
        </w:rPr>
        <w:t xml:space="preserve"> годы.</w:t>
      </w:r>
    </w:p>
    <w:p w:rsidR="00EF7159" w:rsidRDefault="008A0457" w:rsidP="00E06C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564E19" w:rsidRPr="00564E19" w:rsidTr="00564E19">
        <w:trPr>
          <w:trHeight w:val="350"/>
          <w:jc w:val="center"/>
        </w:trPr>
        <w:tc>
          <w:tcPr>
            <w:tcW w:w="4010" w:type="dxa"/>
            <w:vMerge w:val="restart"/>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
                <w:bCs/>
                <w:lang w:eastAsia="ru-RU"/>
              </w:rPr>
            </w:pPr>
            <w:r w:rsidRPr="00564E19">
              <w:rPr>
                <w:rFonts w:ascii="Times New Roman" w:eastAsia="Times New Roman" w:hAnsi="Times New Roman" w:cs="Times New Roman"/>
                <w:b/>
                <w:bCs/>
                <w:lang w:eastAsia="ru-RU"/>
              </w:rPr>
              <w:t>Наименование</w:t>
            </w:r>
          </w:p>
        </w:tc>
        <w:tc>
          <w:tcPr>
            <w:tcW w:w="1168" w:type="dxa"/>
            <w:vMerge w:val="restart"/>
            <w:tcBorders>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
                <w:bCs/>
                <w:lang w:eastAsia="ru-RU"/>
              </w:rPr>
            </w:pPr>
            <w:r w:rsidRPr="00564E19">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b/>
                <w:bCs/>
                <w:lang w:eastAsia="ru-RU"/>
              </w:rPr>
              <w:t>2023</w:t>
            </w:r>
          </w:p>
        </w:tc>
        <w:tc>
          <w:tcPr>
            <w:tcW w:w="2529" w:type="dxa"/>
            <w:gridSpan w:val="2"/>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
                <w:lang w:eastAsia="ru-RU"/>
              </w:rPr>
            </w:pPr>
            <w:r w:rsidRPr="00564E19">
              <w:rPr>
                <w:rFonts w:ascii="Times New Roman" w:eastAsia="Times New Roman" w:hAnsi="Times New Roman" w:cs="Times New Roman"/>
                <w:b/>
                <w:lang w:eastAsia="ru-RU"/>
              </w:rPr>
              <w:t>Изменения</w:t>
            </w:r>
          </w:p>
        </w:tc>
      </w:tr>
      <w:tr w:rsidR="00564E19" w:rsidRPr="00564E19" w:rsidTr="00564E19">
        <w:trPr>
          <w:trHeight w:val="350"/>
          <w:jc w:val="center"/>
        </w:trPr>
        <w:tc>
          <w:tcPr>
            <w:tcW w:w="4010" w:type="dxa"/>
            <w:vMerge/>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
                <w:lang w:eastAsia="ru-RU"/>
              </w:rPr>
            </w:pPr>
            <w:r w:rsidRPr="00564E19">
              <w:rPr>
                <w:rFonts w:ascii="Times New Roman" w:eastAsia="Times New Roman" w:hAnsi="Times New Roman" w:cs="Times New Roman"/>
                <w:b/>
                <w:lang w:eastAsia="ru-RU"/>
              </w:rPr>
              <w:t>отклонение</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
                <w:lang w:eastAsia="ru-RU"/>
              </w:rPr>
            </w:pPr>
            <w:r w:rsidRPr="00564E19">
              <w:rPr>
                <w:rFonts w:ascii="Times New Roman" w:eastAsia="Times New Roman" w:hAnsi="Times New Roman" w:cs="Times New Roman"/>
                <w:b/>
                <w:lang w:eastAsia="ru-RU"/>
              </w:rPr>
              <w:t>%</w:t>
            </w:r>
          </w:p>
        </w:tc>
      </w:tr>
    </w:tbl>
    <w:p w:rsidR="008A0457" w:rsidRPr="00564E19" w:rsidRDefault="008A0457" w:rsidP="00E06CF1">
      <w:pPr>
        <w:spacing w:after="0" w:line="240" w:lineRule="auto"/>
        <w:ind w:firstLine="709"/>
        <w:jc w:val="both"/>
        <w:rPr>
          <w:rFonts w:ascii="Times New Roman" w:eastAsia="Calibri" w:hAnsi="Times New Roman" w:cs="Times New Roman"/>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564E19" w:rsidRPr="00564E19" w:rsidTr="00564E19">
        <w:trPr>
          <w:trHeight w:val="208"/>
          <w:tblHeader/>
          <w:jc w:val="center"/>
        </w:trPr>
        <w:tc>
          <w:tcPr>
            <w:tcW w:w="401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Cs/>
                <w:lang w:eastAsia="ru-RU"/>
              </w:rPr>
            </w:pPr>
            <w:r w:rsidRPr="00564E19">
              <w:rPr>
                <w:rFonts w:ascii="Times New Roman" w:eastAsia="Times New Roman" w:hAnsi="Times New Roman" w:cs="Times New Roman"/>
                <w:bCs/>
                <w:lang w:eastAsia="ru-RU"/>
              </w:rPr>
              <w:t>1</w:t>
            </w:r>
          </w:p>
        </w:tc>
        <w:tc>
          <w:tcPr>
            <w:tcW w:w="1168" w:type="dxa"/>
            <w:tcBorders>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Cs/>
                <w:lang w:eastAsia="ru-RU"/>
              </w:rPr>
            </w:pPr>
            <w:r w:rsidRPr="00564E19">
              <w:rPr>
                <w:rFonts w:ascii="Times New Roman" w:eastAsia="Times New Roman" w:hAnsi="Times New Roman" w:cs="Times New Roman"/>
                <w:bCs/>
                <w:lang w:eastAsia="ru-RU"/>
              </w:rPr>
              <w:t>2</w:t>
            </w:r>
          </w:p>
        </w:tc>
        <w:tc>
          <w:tcPr>
            <w:tcW w:w="1168" w:type="dxa"/>
            <w:tcBorders>
              <w:lef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bCs/>
                <w:lang w:eastAsia="ru-RU"/>
              </w:rPr>
            </w:pPr>
            <w:r w:rsidRPr="00564E19">
              <w:rPr>
                <w:rFonts w:ascii="Times New Roman" w:eastAsia="Times New Roman" w:hAnsi="Times New Roman" w:cs="Times New Roman"/>
                <w:bCs/>
                <w:lang w:eastAsia="ru-RU"/>
              </w:rPr>
              <w:t>3</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lang w:eastAsia="ru-RU"/>
              </w:rPr>
            </w:pPr>
            <w:r w:rsidRPr="00564E19">
              <w:rPr>
                <w:rFonts w:ascii="Times New Roman" w:eastAsia="Times New Roman" w:hAnsi="Times New Roman" w:cs="Times New Roman"/>
                <w:lang w:eastAsia="ru-RU"/>
              </w:rPr>
              <w:t>4</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lang w:eastAsia="ru-RU"/>
              </w:rPr>
            </w:pPr>
            <w:r w:rsidRPr="00564E19">
              <w:rPr>
                <w:rFonts w:ascii="Times New Roman" w:eastAsia="Times New Roman" w:hAnsi="Times New Roman" w:cs="Times New Roman"/>
                <w:lang w:eastAsia="ru-RU"/>
              </w:rPr>
              <w:t>5</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20 677,15</w:t>
            </w:r>
          </w:p>
        </w:tc>
        <w:tc>
          <w:tcPr>
            <w:tcW w:w="1168" w:type="dxa"/>
            <w:tcBorders>
              <w:top w:val="single" w:sz="4" w:space="0" w:color="auto"/>
              <w:left w:val="single" w:sz="4" w:space="0" w:color="auto"/>
              <w:bottom w:val="single" w:sz="4" w:space="0" w:color="auto"/>
              <w:right w:val="nil"/>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23 171,64</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2 494,49</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112,1%</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2 924,63</w:t>
            </w:r>
          </w:p>
        </w:tc>
        <w:tc>
          <w:tcPr>
            <w:tcW w:w="1168" w:type="dxa"/>
            <w:tcBorders>
              <w:top w:val="nil"/>
              <w:left w:val="single" w:sz="4" w:space="0" w:color="auto"/>
              <w:bottom w:val="single" w:sz="4" w:space="0" w:color="auto"/>
              <w:right w:val="nil"/>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3 040,36</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115,73</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104,0%</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116,81</w:t>
            </w:r>
          </w:p>
        </w:tc>
        <w:tc>
          <w:tcPr>
            <w:tcW w:w="1168" w:type="dxa"/>
            <w:tcBorders>
              <w:top w:val="nil"/>
              <w:left w:val="single" w:sz="4" w:space="0" w:color="auto"/>
              <w:bottom w:val="single" w:sz="4" w:space="0" w:color="auto"/>
              <w:right w:val="nil"/>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90,08</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-26,72</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77,1%</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nil"/>
              <w:left w:val="nil"/>
              <w:bottom w:val="single" w:sz="4" w:space="0" w:color="auto"/>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182,21</w:t>
            </w:r>
          </w:p>
        </w:tc>
        <w:tc>
          <w:tcPr>
            <w:tcW w:w="1168" w:type="dxa"/>
            <w:tcBorders>
              <w:top w:val="nil"/>
              <w:left w:val="single" w:sz="4" w:space="0" w:color="auto"/>
              <w:bottom w:val="single" w:sz="4" w:space="0" w:color="auto"/>
              <w:right w:val="nil"/>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-182,21</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1 171,66</w:t>
            </w:r>
          </w:p>
        </w:tc>
        <w:tc>
          <w:tcPr>
            <w:tcW w:w="1168" w:type="dxa"/>
            <w:tcBorders>
              <w:top w:val="nil"/>
              <w:left w:val="single" w:sz="4" w:space="0" w:color="auto"/>
              <w:bottom w:val="single" w:sz="4" w:space="0" w:color="auto"/>
              <w:right w:val="nil"/>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1 289,44</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117,78</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110,1%</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tcBorders>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tcBorders>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 xml:space="preserve">Корректировка с целью </w:t>
            </w:r>
            <w:proofErr w:type="gramStart"/>
            <w:r w:rsidRPr="00564E19">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564E19">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553,02</w:t>
            </w:r>
          </w:p>
        </w:tc>
        <w:tc>
          <w:tcPr>
            <w:tcW w:w="1168" w:type="dxa"/>
            <w:tcBorders>
              <w:top w:val="single" w:sz="4" w:space="0" w:color="auto"/>
              <w:left w:val="single" w:sz="4" w:space="0" w:color="auto"/>
              <w:bottom w:val="single" w:sz="4" w:space="0" w:color="auto"/>
              <w:right w:val="nil"/>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2 249,90</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1 696,88</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406,8%</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tcBorders>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proofErr w:type="gramStart"/>
            <w:r w:rsidRPr="00564E19">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564E19">
              <w:rPr>
                <w:rFonts w:ascii="Times New Roman" w:eastAsia="Times New Roman" w:hAnsi="Times New Roman" w:cs="Times New Roman"/>
                <w:sz w:val="20"/>
                <w:szCs w:val="20"/>
                <w:lang w:eastAsia="ru-RU"/>
              </w:rPr>
              <w:t>муниципально</w:t>
            </w:r>
            <w:proofErr w:type="spellEnd"/>
            <w:r w:rsidRPr="00564E19">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w:t>
            </w:r>
            <w:r w:rsidRPr="00564E19">
              <w:rPr>
                <w:rFonts w:ascii="Times New Roman" w:eastAsia="Times New Roman" w:hAnsi="Times New Roman" w:cs="Times New Roman"/>
                <w:sz w:val="20"/>
                <w:szCs w:val="20"/>
                <w:lang w:eastAsia="ru-RU"/>
              </w:rPr>
              <w:lastRenderedPageBreak/>
              <w:t xml:space="preserve">реализации инвестиционной программы, производственной программы регулируемой организации при </w:t>
            </w:r>
            <w:proofErr w:type="spellStart"/>
            <w:r w:rsidRPr="00564E19">
              <w:rPr>
                <w:rFonts w:ascii="Times New Roman" w:eastAsia="Times New Roman" w:hAnsi="Times New Roman" w:cs="Times New Roman"/>
                <w:sz w:val="20"/>
                <w:szCs w:val="20"/>
                <w:lang w:eastAsia="ru-RU"/>
              </w:rPr>
              <w:t>недостижении</w:t>
            </w:r>
            <w:proofErr w:type="spellEnd"/>
            <w:r w:rsidRPr="00564E19">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tcBorders>
              <w:righ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lastRenderedPageBreak/>
              <w:t>0,00</w:t>
            </w:r>
          </w:p>
        </w:tc>
        <w:tc>
          <w:tcPr>
            <w:tcW w:w="1168" w:type="dxa"/>
            <w:tcBorders>
              <w:left w:val="single" w:sz="4" w:space="0" w:color="auto"/>
            </w:tcBorders>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0,00</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w:t>
            </w:r>
          </w:p>
        </w:tc>
      </w:tr>
      <w:tr w:rsidR="00564E19" w:rsidRPr="00564E19" w:rsidTr="00564E19">
        <w:trPr>
          <w:trHeight w:val="199"/>
          <w:jc w:val="center"/>
        </w:trPr>
        <w:tc>
          <w:tcPr>
            <w:tcW w:w="4010" w:type="dxa"/>
            <w:shd w:val="clear" w:color="auto" w:fill="auto"/>
          </w:tcPr>
          <w:p w:rsidR="00564E19" w:rsidRPr="00564E19" w:rsidRDefault="00564E19" w:rsidP="00564E19">
            <w:pPr>
              <w:spacing w:after="0" w:line="240" w:lineRule="auto"/>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lastRenderedPageBreak/>
              <w:t>ИТОГО необходимая валовая выручка</w:t>
            </w:r>
          </w:p>
        </w:tc>
        <w:tc>
          <w:tcPr>
            <w:tcW w:w="1168"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25 625,47</w:t>
            </w:r>
          </w:p>
        </w:tc>
        <w:tc>
          <w:tcPr>
            <w:tcW w:w="1168"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29 841,42</w:t>
            </w:r>
          </w:p>
        </w:tc>
        <w:tc>
          <w:tcPr>
            <w:tcW w:w="1370"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4 215,94</w:t>
            </w:r>
          </w:p>
        </w:tc>
        <w:tc>
          <w:tcPr>
            <w:tcW w:w="1159" w:type="dxa"/>
            <w:shd w:val="clear" w:color="auto" w:fill="auto"/>
            <w:vAlign w:val="center"/>
          </w:tcPr>
          <w:p w:rsidR="00564E19" w:rsidRPr="00564E19" w:rsidRDefault="00564E19" w:rsidP="00564E19">
            <w:pPr>
              <w:spacing w:after="0" w:line="240" w:lineRule="auto"/>
              <w:jc w:val="center"/>
              <w:rPr>
                <w:rFonts w:ascii="Times New Roman" w:eastAsia="Times New Roman" w:hAnsi="Times New Roman" w:cs="Times New Roman"/>
                <w:sz w:val="20"/>
                <w:szCs w:val="20"/>
                <w:lang w:eastAsia="ru-RU"/>
              </w:rPr>
            </w:pPr>
            <w:r w:rsidRPr="00564E19">
              <w:rPr>
                <w:rFonts w:ascii="Times New Roman" w:eastAsia="Times New Roman" w:hAnsi="Times New Roman" w:cs="Times New Roman"/>
                <w:sz w:val="20"/>
                <w:szCs w:val="20"/>
                <w:lang w:eastAsia="ru-RU"/>
              </w:rPr>
              <w:t>116,5%</w:t>
            </w:r>
          </w:p>
        </w:tc>
      </w:tr>
    </w:tbl>
    <w:p w:rsidR="008A0457" w:rsidRDefault="008A0457" w:rsidP="00E06CF1">
      <w:pPr>
        <w:spacing w:after="0" w:line="240" w:lineRule="auto"/>
        <w:ind w:firstLine="709"/>
        <w:jc w:val="both"/>
        <w:rPr>
          <w:rFonts w:ascii="Times New Roman" w:eastAsia="Calibri" w:hAnsi="Times New Roman" w:cs="Times New Roman"/>
          <w:sz w:val="28"/>
          <w:szCs w:val="28"/>
        </w:rPr>
      </w:pPr>
    </w:p>
    <w:p w:rsidR="00564E19" w:rsidRDefault="00564E19" w:rsidP="00564E19">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 xml:space="preserve">Производственная программа </w:t>
      </w:r>
      <w:r w:rsidR="00B30BD8">
        <w:rPr>
          <w:rFonts w:ascii="Times New Roman" w:eastAsia="Calibri" w:hAnsi="Times New Roman" w:cs="Times New Roman"/>
          <w:sz w:val="28"/>
          <w:szCs w:val="28"/>
        </w:rPr>
        <w:t xml:space="preserve">ИП </w:t>
      </w:r>
      <w:proofErr w:type="spellStart"/>
      <w:r w:rsidR="00B30BD8">
        <w:rPr>
          <w:rFonts w:ascii="Times New Roman" w:eastAsia="Calibri" w:hAnsi="Times New Roman" w:cs="Times New Roman"/>
          <w:sz w:val="28"/>
          <w:szCs w:val="28"/>
        </w:rPr>
        <w:t>Алтыбаевой</w:t>
      </w:r>
      <w:proofErr w:type="spellEnd"/>
      <w:r w:rsidR="00B30BD8">
        <w:rPr>
          <w:rFonts w:ascii="Times New Roman" w:eastAsia="Calibri" w:hAnsi="Times New Roman" w:cs="Times New Roman"/>
          <w:sz w:val="28"/>
          <w:szCs w:val="28"/>
        </w:rPr>
        <w:t xml:space="preserve"> С.А. </w:t>
      </w:r>
      <w:r>
        <w:rPr>
          <w:rFonts w:ascii="Times New Roman" w:eastAsia="Calibri" w:hAnsi="Times New Roman" w:cs="Times New Roman"/>
          <w:sz w:val="28"/>
          <w:szCs w:val="28"/>
        </w:rPr>
        <w:t>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0311F4" w:rsidRPr="00E06CF1" w:rsidRDefault="000311F4" w:rsidP="008111AF">
      <w:pPr>
        <w:spacing w:after="0" w:line="240" w:lineRule="auto"/>
        <w:ind w:firstLine="709"/>
        <w:jc w:val="both"/>
        <w:rPr>
          <w:rFonts w:ascii="Times New Roman" w:eastAsia="Calibri" w:hAnsi="Times New Roman" w:cs="Times New Roman"/>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343D57" w:rsidRPr="00343D57" w:rsidRDefault="002B165A" w:rsidP="00343D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1. </w:t>
      </w:r>
      <w:r w:rsidR="00343D57" w:rsidRPr="00343D57">
        <w:rPr>
          <w:rFonts w:ascii="Times New Roman" w:eastAsia="Times New Roman" w:hAnsi="Times New Roman" w:cs="Times New Roman"/>
          <w:sz w:val="28"/>
          <w:szCs w:val="28"/>
          <w:lang w:eastAsia="ru-RU"/>
        </w:rPr>
        <w:t xml:space="preserve">Утвердить изменения в производственную программу </w:t>
      </w:r>
      <w:r w:rsidR="00343D57" w:rsidRPr="00343D57">
        <w:rPr>
          <w:rFonts w:ascii="Times New Roman" w:eastAsia="Times New Roman" w:hAnsi="Times New Roman" w:cs="Times New Roman"/>
          <w:sz w:val="28"/>
          <w:szCs w:val="28"/>
          <w:lang w:eastAsia="ru-RU"/>
        </w:rPr>
        <w:br/>
        <w:t xml:space="preserve">индивидуального предпринимателя </w:t>
      </w:r>
      <w:proofErr w:type="spellStart"/>
      <w:r w:rsidR="00343D57" w:rsidRPr="00343D57">
        <w:rPr>
          <w:rFonts w:ascii="Times New Roman" w:eastAsia="Times New Roman" w:hAnsi="Times New Roman" w:cs="Times New Roman"/>
          <w:sz w:val="28"/>
          <w:szCs w:val="28"/>
          <w:lang w:eastAsia="ru-RU"/>
        </w:rPr>
        <w:t>Алтыбаевой</w:t>
      </w:r>
      <w:proofErr w:type="spellEnd"/>
      <w:r w:rsidR="00343D57" w:rsidRPr="00343D57">
        <w:rPr>
          <w:rFonts w:ascii="Times New Roman" w:eastAsia="Times New Roman" w:hAnsi="Times New Roman" w:cs="Times New Roman"/>
          <w:sz w:val="28"/>
          <w:szCs w:val="28"/>
          <w:lang w:eastAsia="ru-RU"/>
        </w:rPr>
        <w:t xml:space="preserve"> С.А., оказывающего услуги в сфере обращения с твёрдыми коммунальными отходами </w:t>
      </w:r>
      <w:r w:rsidR="00343D57" w:rsidRPr="00343D57">
        <w:rPr>
          <w:rFonts w:ascii="Times New Roman" w:eastAsia="Times New Roman" w:hAnsi="Times New Roman" w:cs="Times New Roman"/>
          <w:sz w:val="28"/>
          <w:szCs w:val="28"/>
          <w:lang w:eastAsia="ru-RU"/>
        </w:rPr>
        <w:br/>
        <w:t>на территории Горномарийского муниципального района Республики Марий Эл, на 2022 - 2026 годы.</w:t>
      </w:r>
    </w:p>
    <w:p w:rsidR="00343D57" w:rsidRDefault="00343D57" w:rsidP="00343D57">
      <w:pPr>
        <w:spacing w:after="0" w:line="240" w:lineRule="auto"/>
        <w:ind w:firstLine="709"/>
        <w:jc w:val="both"/>
        <w:rPr>
          <w:rFonts w:ascii="Times New Roman" w:eastAsia="Times New Roman" w:hAnsi="Times New Roman" w:cs="Times New Roman"/>
          <w:sz w:val="28"/>
          <w:szCs w:val="28"/>
          <w:lang w:eastAsia="ru-RU"/>
        </w:rPr>
      </w:pPr>
      <w:r w:rsidRPr="00343D57">
        <w:rPr>
          <w:rFonts w:ascii="Times New Roman" w:eastAsia="Times New Roman" w:hAnsi="Times New Roman" w:cs="Times New Roman"/>
          <w:sz w:val="28"/>
          <w:szCs w:val="28"/>
          <w:lang w:eastAsia="ru-RU"/>
        </w:rPr>
        <w:t>2. </w:t>
      </w:r>
      <w:proofErr w:type="gramStart"/>
      <w:r w:rsidRPr="00343D57">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343D57">
        <w:rPr>
          <w:rFonts w:ascii="Times New Roman" w:eastAsia="Times New Roman" w:hAnsi="Times New Roman" w:cs="Times New Roman"/>
          <w:sz w:val="28"/>
          <w:szCs w:val="28"/>
          <w:lang w:eastAsia="ru-RU"/>
        </w:rPr>
        <w:br/>
        <w:t xml:space="preserve">от 30 ноября 2021 г. № 58 т «Об установлении тарифов на услуги </w:t>
      </w:r>
      <w:r w:rsidRPr="00343D57">
        <w:rPr>
          <w:rFonts w:ascii="Times New Roman" w:eastAsia="Times New Roman" w:hAnsi="Times New Roman" w:cs="Times New Roman"/>
          <w:sz w:val="28"/>
          <w:szCs w:val="28"/>
          <w:lang w:eastAsia="ru-RU"/>
        </w:rPr>
        <w:br/>
        <w:t xml:space="preserve">по захоронению твёрдых коммунальных отходов, оказываемые индивидуальным предпринимателем </w:t>
      </w:r>
      <w:proofErr w:type="spellStart"/>
      <w:r w:rsidRPr="00343D57">
        <w:rPr>
          <w:rFonts w:ascii="Times New Roman" w:eastAsia="Times New Roman" w:hAnsi="Times New Roman" w:cs="Times New Roman"/>
          <w:sz w:val="28"/>
          <w:szCs w:val="28"/>
          <w:lang w:eastAsia="ru-RU"/>
        </w:rPr>
        <w:t>Алтыбаевой</w:t>
      </w:r>
      <w:proofErr w:type="spellEnd"/>
      <w:r w:rsidRPr="00343D57">
        <w:rPr>
          <w:rFonts w:ascii="Times New Roman" w:eastAsia="Times New Roman" w:hAnsi="Times New Roman" w:cs="Times New Roman"/>
          <w:sz w:val="28"/>
          <w:szCs w:val="28"/>
          <w:lang w:eastAsia="ru-RU"/>
        </w:rPr>
        <w:t xml:space="preserve"> С.А. на территории Горномарийского муниципального района Республики Марий Эл, </w:t>
      </w:r>
      <w:r w:rsidRPr="00343D57">
        <w:rPr>
          <w:rFonts w:ascii="Times New Roman" w:eastAsia="Times New Roman" w:hAnsi="Times New Roman" w:cs="Times New Roman"/>
          <w:sz w:val="28"/>
          <w:szCs w:val="28"/>
          <w:lang w:eastAsia="ru-RU"/>
        </w:rPr>
        <w:br/>
        <w:t>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343D57" w:rsidRPr="00DD601A" w:rsidRDefault="00343D57" w:rsidP="00343D5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4 484,73 руб./тонну;</w:t>
      </w:r>
    </w:p>
    <w:p w:rsidR="00343D57" w:rsidRDefault="00343D57" w:rsidP="00343D5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4 484,73 руб./тонну.</w:t>
      </w:r>
    </w:p>
    <w:p w:rsidR="002B165A" w:rsidRPr="00E42253" w:rsidRDefault="002B165A" w:rsidP="008111AF">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w:t>
      </w:r>
      <w:proofErr w:type="spellStart"/>
      <w:r>
        <w:rPr>
          <w:rFonts w:ascii="Times New Roman" w:hAnsi="Times New Roman" w:cs="Times New Roman"/>
          <w:b/>
          <w:sz w:val="28"/>
          <w:szCs w:val="28"/>
        </w:rPr>
        <w:t>СоветскКоммунКомплект</w:t>
      </w:r>
      <w:proofErr w:type="spellEnd"/>
      <w:r>
        <w:rPr>
          <w:rFonts w:ascii="Times New Roman" w:hAnsi="Times New Roman" w:cs="Times New Roman"/>
          <w:b/>
          <w:sz w:val="28"/>
          <w:szCs w:val="28"/>
        </w:rPr>
        <w:t>»</w:t>
      </w:r>
      <w:r w:rsidR="00DF0206">
        <w:rPr>
          <w:rFonts w:ascii="Times New Roman" w:hAnsi="Times New Roman" w:cs="Times New Roman"/>
          <w:b/>
          <w:sz w:val="28"/>
          <w:szCs w:val="28"/>
        </w:rPr>
        <w:t xml:space="preserve">, оказывающее услуги </w:t>
      </w:r>
      <w:r w:rsidR="00DF0206">
        <w:rPr>
          <w:rFonts w:ascii="Times New Roman" w:hAnsi="Times New Roman" w:cs="Times New Roman"/>
          <w:b/>
          <w:sz w:val="28"/>
          <w:szCs w:val="28"/>
        </w:rPr>
        <w:br/>
        <w:t>на территории Звениговского муниципального района Республики Марий Эл</w:t>
      </w:r>
      <w:r>
        <w:rPr>
          <w:rFonts w:ascii="Times New Roman" w:hAnsi="Times New Roman" w:cs="Times New Roman"/>
          <w:b/>
          <w:sz w:val="28"/>
          <w:szCs w:val="28"/>
        </w:rPr>
        <w:t>.</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DF0206">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DF0206">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473E79" w:rsidRPr="00473E79" w:rsidRDefault="00473E79" w:rsidP="00473E79">
      <w:pPr>
        <w:spacing w:after="0" w:line="240" w:lineRule="auto"/>
        <w:ind w:firstLine="720"/>
        <w:jc w:val="both"/>
        <w:rPr>
          <w:rFonts w:ascii="Times New Roman" w:eastAsia="Times New Roman" w:hAnsi="Times New Roman" w:cs="Times New Roman"/>
          <w:sz w:val="28"/>
          <w:szCs w:val="28"/>
          <w:lang w:eastAsia="ru-RU"/>
        </w:rPr>
      </w:pPr>
      <w:proofErr w:type="gramStart"/>
      <w:r w:rsidRPr="00473E79">
        <w:rPr>
          <w:rFonts w:ascii="Times New Roman" w:eastAsia="Times New Roman" w:hAnsi="Times New Roman" w:cs="Times New Roman"/>
          <w:sz w:val="28"/>
          <w:szCs w:val="28"/>
          <w:lang w:eastAsia="ru-RU"/>
        </w:rPr>
        <w:t xml:space="preserve">Оператору по обращению с твёрдыми коммунальными отходами </w:t>
      </w:r>
      <w:r w:rsidRPr="00473E79">
        <w:rPr>
          <w:rFonts w:ascii="Times New Roman" w:eastAsia="Times New Roman" w:hAnsi="Times New Roman" w:cs="Times New Roman"/>
          <w:sz w:val="28"/>
          <w:szCs w:val="28"/>
          <w:lang w:eastAsia="ru-RU"/>
        </w:rPr>
        <w:br/>
        <w:t>ООО «</w:t>
      </w:r>
      <w:proofErr w:type="spellStart"/>
      <w:r w:rsidRPr="00473E79">
        <w:rPr>
          <w:rFonts w:ascii="Times New Roman" w:eastAsia="Times New Roman" w:hAnsi="Times New Roman" w:cs="Times New Roman"/>
          <w:sz w:val="28"/>
          <w:szCs w:val="28"/>
          <w:lang w:eastAsia="ru-RU"/>
        </w:rPr>
        <w:t>СоветскКоммунКомплект</w:t>
      </w:r>
      <w:proofErr w:type="spellEnd"/>
      <w:r w:rsidRPr="00473E79">
        <w:rPr>
          <w:rFonts w:ascii="Times New Roman" w:eastAsia="Times New Roman" w:hAnsi="Times New Roman" w:cs="Times New Roman"/>
          <w:sz w:val="28"/>
          <w:szCs w:val="28"/>
          <w:lang w:eastAsia="ru-RU"/>
        </w:rPr>
        <w:t>» (далее – организация) приказом Министерства промышленности, экономического развития и торговли Республики Марий Эл от 30 ноября 2021 г. № 59 т установлены тарифы на услуги 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473E79" w:rsidRPr="00473E79" w:rsidRDefault="00473E79" w:rsidP="00473E79">
      <w:pPr>
        <w:spacing w:after="0" w:line="240" w:lineRule="auto"/>
        <w:ind w:firstLine="720"/>
        <w:jc w:val="both"/>
        <w:rPr>
          <w:rFonts w:ascii="Times New Roman" w:eastAsia="Times New Roman" w:hAnsi="Times New Roman" w:cs="Times New Roman"/>
          <w:sz w:val="28"/>
          <w:szCs w:val="28"/>
          <w:lang w:eastAsia="ru-RU"/>
        </w:rPr>
      </w:pPr>
      <w:r w:rsidRPr="00473E79">
        <w:rPr>
          <w:rFonts w:ascii="Times New Roman" w:eastAsia="Times New Roman" w:hAnsi="Times New Roman" w:cs="Times New Roman"/>
          <w:sz w:val="28"/>
          <w:szCs w:val="28"/>
          <w:lang w:eastAsia="ru-RU"/>
        </w:rPr>
        <w:t xml:space="preserve">Организация представила в Минэкономразвития Республики </w:t>
      </w:r>
      <w:r>
        <w:rPr>
          <w:rFonts w:ascii="Times New Roman" w:eastAsia="Times New Roman" w:hAnsi="Times New Roman" w:cs="Times New Roman"/>
          <w:sz w:val="28"/>
          <w:szCs w:val="28"/>
          <w:lang w:eastAsia="ru-RU"/>
        </w:rPr>
        <w:br/>
      </w:r>
      <w:r w:rsidRPr="00473E79">
        <w:rPr>
          <w:rFonts w:ascii="Times New Roman" w:eastAsia="Times New Roman" w:hAnsi="Times New Roman" w:cs="Times New Roman"/>
          <w:sz w:val="28"/>
          <w:szCs w:val="28"/>
          <w:lang w:eastAsia="ru-RU"/>
        </w:rPr>
        <w:t>Марий Эл (далее – Министерство) производственную программу по захоронению твердых коммунальных отходов, заявление об установлении тарифов на очередной период регулирования с соответствующим обосновывающим пакетом документов.</w:t>
      </w:r>
    </w:p>
    <w:p w:rsidR="00473E79" w:rsidRPr="00473E79" w:rsidRDefault="00473E79" w:rsidP="00473E79">
      <w:pPr>
        <w:spacing w:after="0" w:line="240" w:lineRule="auto"/>
        <w:ind w:firstLine="709"/>
        <w:jc w:val="both"/>
        <w:rPr>
          <w:rFonts w:ascii="Times New Roman" w:eastAsia="Calibri" w:hAnsi="Times New Roman" w:cs="Times New Roman"/>
          <w:sz w:val="28"/>
          <w:szCs w:val="28"/>
        </w:rPr>
      </w:pPr>
      <w:r w:rsidRPr="00473E79">
        <w:rPr>
          <w:rFonts w:ascii="Times New Roman" w:eastAsia="Calibri" w:hAnsi="Times New Roman" w:cs="Times New Roman"/>
          <w:sz w:val="28"/>
          <w:szCs w:val="28"/>
        </w:rPr>
        <w:lastRenderedPageBreak/>
        <w:t xml:space="preserve">Министерством рассматривались представленные </w:t>
      </w:r>
      <w:proofErr w:type="gramStart"/>
      <w:r w:rsidRPr="00473E79">
        <w:rPr>
          <w:rFonts w:ascii="Times New Roman" w:eastAsia="Calibri" w:hAnsi="Times New Roman" w:cs="Times New Roman"/>
          <w:sz w:val="28"/>
          <w:szCs w:val="28"/>
        </w:rPr>
        <w:t>документы</w:t>
      </w:r>
      <w:proofErr w:type="gramEnd"/>
      <w:r w:rsidRPr="00473E79">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473E79" w:rsidRPr="00473E79" w:rsidRDefault="00473E79" w:rsidP="00473E7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473E79">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473E79">
        <w:rPr>
          <w:rFonts w:ascii="Times New Roman" w:eastAsia="Times New Roman" w:hAnsi="Times New Roman" w:cs="Times New Roman"/>
          <w:sz w:val="28"/>
          <w:szCs w:val="20"/>
          <w:lang w:eastAsia="ru-RU"/>
        </w:rPr>
        <w:t>правовым</w:t>
      </w:r>
      <w:proofErr w:type="gramEnd"/>
      <w:r w:rsidRPr="00473E79">
        <w:rPr>
          <w:rFonts w:ascii="Times New Roman" w:eastAsia="Times New Roman" w:hAnsi="Times New Roman" w:cs="Times New Roman"/>
          <w:sz w:val="28"/>
          <w:szCs w:val="20"/>
          <w:lang w:eastAsia="ru-RU"/>
        </w:rPr>
        <w:t xml:space="preserve"> актами:</w:t>
      </w:r>
    </w:p>
    <w:p w:rsidR="00473E79" w:rsidRPr="00473E79" w:rsidRDefault="00473E79" w:rsidP="00473E7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473E79">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473E79" w:rsidRPr="00473E79" w:rsidRDefault="00473E79" w:rsidP="00473E7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473E79">
        <w:rPr>
          <w:rFonts w:ascii="Times New Roman" w:eastAsia="Times New Roman" w:hAnsi="Times New Roman" w:cs="Times New Roman"/>
          <w:sz w:val="28"/>
          <w:szCs w:val="20"/>
          <w:lang w:eastAsia="ru-RU"/>
        </w:rPr>
        <w:t xml:space="preserve">- постановлением Правительства РФ от 30 мая 2016 г № 484 </w:t>
      </w:r>
      <w:r w:rsidRPr="00473E79">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473E79" w:rsidRPr="00473E79" w:rsidRDefault="00473E79" w:rsidP="00473E7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473E79">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473E79">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473E79" w:rsidRPr="00473E79" w:rsidRDefault="00473E79" w:rsidP="00473E7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473E79">
        <w:rPr>
          <w:rFonts w:ascii="Times New Roman" w:eastAsia="Times New Roman" w:hAnsi="Times New Roman" w:cs="Times New Roman"/>
          <w:sz w:val="28"/>
          <w:szCs w:val="20"/>
          <w:lang w:eastAsia="ru-RU"/>
        </w:rPr>
        <w:t xml:space="preserve">- прочие законы и подзаконные акты, методические разработки </w:t>
      </w:r>
      <w:r w:rsidRPr="00473E79">
        <w:rPr>
          <w:rFonts w:ascii="Times New Roman" w:eastAsia="Times New Roman" w:hAnsi="Times New Roman" w:cs="Times New Roman"/>
          <w:sz w:val="28"/>
          <w:szCs w:val="20"/>
          <w:lang w:eastAsia="ru-RU"/>
        </w:rPr>
        <w:br/>
        <w:t>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473E79" w:rsidRDefault="00473E79" w:rsidP="00473E79">
      <w:pPr>
        <w:spacing w:after="0" w:line="240" w:lineRule="auto"/>
        <w:ind w:firstLine="720"/>
        <w:jc w:val="both"/>
        <w:rPr>
          <w:rFonts w:ascii="Times New Roman" w:eastAsia="Times New Roman" w:hAnsi="Times New Roman" w:cs="Times New Roman"/>
          <w:sz w:val="28"/>
          <w:szCs w:val="28"/>
          <w:lang w:eastAsia="ru-RU"/>
        </w:rPr>
      </w:pPr>
      <w:proofErr w:type="gramStart"/>
      <w:r w:rsidRPr="00473E79">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473E79">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473E79">
        <w:rPr>
          <w:rFonts w:ascii="Times New Roman" w:eastAsia="Times New Roman" w:hAnsi="Times New Roman" w:cs="Times New Roman"/>
          <w:sz w:val="28"/>
          <w:szCs w:val="28"/>
          <w:lang w:eastAsia="ru-RU"/>
        </w:rPr>
        <w:t xml:space="preserve"> </w:t>
      </w:r>
      <w:proofErr w:type="gramStart"/>
      <w:r w:rsidRPr="00473E79">
        <w:rPr>
          <w:rFonts w:ascii="Times New Roman" w:eastAsia="Times New Roman" w:hAnsi="Times New Roman" w:cs="Times New Roman"/>
          <w:sz w:val="28"/>
          <w:szCs w:val="28"/>
          <w:lang w:eastAsia="ru-RU"/>
        </w:rPr>
        <w:t>расчете</w:t>
      </w:r>
      <w:proofErr w:type="gramEnd"/>
      <w:r w:rsidRPr="00473E79">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473E79" w:rsidRPr="00B06EC9" w:rsidRDefault="00473E79" w:rsidP="00473E7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473E79" w:rsidRPr="00473E79" w:rsidRDefault="00473E79" w:rsidP="00473E79">
      <w:pPr>
        <w:spacing w:after="0" w:line="240" w:lineRule="auto"/>
        <w:ind w:firstLine="720"/>
        <w:jc w:val="both"/>
        <w:rPr>
          <w:rFonts w:ascii="Times New Roman" w:eastAsia="Times New Roman" w:hAnsi="Times New Roman" w:cs="Times New Roman"/>
          <w:sz w:val="28"/>
          <w:szCs w:val="28"/>
          <w:lang w:eastAsia="ru-RU"/>
        </w:rPr>
      </w:pPr>
      <w:r w:rsidRPr="00473E79">
        <w:rPr>
          <w:rFonts w:ascii="Times New Roman" w:eastAsia="Times New Roman" w:hAnsi="Times New Roman" w:cs="Times New Roman"/>
          <w:sz w:val="28"/>
          <w:szCs w:val="28"/>
          <w:lang w:eastAsia="ru-RU"/>
        </w:rPr>
        <w:t>Организация работает с применением упрощенной системы налогообложения, с объектом налогообложения «доходы».</w:t>
      </w:r>
    </w:p>
    <w:p w:rsidR="00473E79" w:rsidRPr="00473E79" w:rsidRDefault="00473E79" w:rsidP="00473E79">
      <w:pPr>
        <w:spacing w:after="0" w:line="240" w:lineRule="auto"/>
        <w:ind w:firstLine="720"/>
        <w:jc w:val="both"/>
        <w:rPr>
          <w:rFonts w:ascii="Times New Roman" w:eastAsia="Times New Roman" w:hAnsi="Times New Roman" w:cs="Times New Roman"/>
          <w:sz w:val="28"/>
          <w:szCs w:val="28"/>
          <w:lang w:eastAsia="ru-RU"/>
        </w:rPr>
      </w:pPr>
      <w:proofErr w:type="gramStart"/>
      <w:r w:rsidRPr="00473E79">
        <w:rPr>
          <w:rFonts w:ascii="Times New Roman" w:eastAsia="Times New Roman" w:hAnsi="Times New Roman" w:cs="Times New Roman"/>
          <w:sz w:val="28"/>
          <w:szCs w:val="28"/>
          <w:lang w:eastAsia="ru-RU"/>
        </w:rPr>
        <w:t>В качестве правоустанавливающих документов, подтверждающих законное основание для владения, пользования и распоряжения в отношении объектов недвижимости, используемых для осуществления регулируемой деятельности представлена копия концессионного соглашения в отношении объекта – полигона твердых бытовых отходов от 9 ноября 2020 г.</w:t>
      </w:r>
      <w:proofErr w:type="gramEnd"/>
    </w:p>
    <w:p w:rsidR="00473E79" w:rsidRPr="00473E79" w:rsidRDefault="00473E79" w:rsidP="00473E79">
      <w:pPr>
        <w:spacing w:after="0" w:line="240" w:lineRule="auto"/>
        <w:ind w:firstLine="720"/>
        <w:jc w:val="both"/>
        <w:rPr>
          <w:rFonts w:ascii="Times New Roman" w:eastAsia="Times New Roman" w:hAnsi="Times New Roman" w:cs="Times New Roman"/>
          <w:sz w:val="28"/>
          <w:szCs w:val="28"/>
          <w:lang w:eastAsia="ru-RU"/>
        </w:rPr>
      </w:pPr>
      <w:r w:rsidRPr="00473E79">
        <w:rPr>
          <w:rFonts w:ascii="Times New Roman" w:eastAsia="Times New Roman" w:hAnsi="Times New Roman" w:cs="Times New Roman"/>
          <w:sz w:val="28"/>
          <w:szCs w:val="28"/>
          <w:lang w:eastAsia="ru-RU"/>
        </w:rPr>
        <w:t>При корректировке тарифов учитывались долгосрочные параметры регулирования деятельности ООО «</w:t>
      </w:r>
      <w:proofErr w:type="spellStart"/>
      <w:r w:rsidRPr="00473E79">
        <w:rPr>
          <w:rFonts w:ascii="Times New Roman" w:eastAsia="Times New Roman" w:hAnsi="Times New Roman" w:cs="Times New Roman"/>
          <w:sz w:val="28"/>
          <w:szCs w:val="28"/>
          <w:lang w:eastAsia="ru-RU"/>
        </w:rPr>
        <w:t>СоветскКоммунКомплект</w:t>
      </w:r>
      <w:proofErr w:type="spellEnd"/>
      <w:r w:rsidRPr="00473E79">
        <w:rPr>
          <w:rFonts w:ascii="Times New Roman" w:eastAsia="Times New Roman" w:hAnsi="Times New Roman" w:cs="Times New Roman"/>
          <w:sz w:val="28"/>
          <w:szCs w:val="28"/>
          <w:lang w:eastAsia="ru-RU"/>
        </w:rPr>
        <w:t>», утвержденные приказом Министерства от 30 ноября 2021 г. № 59 т, приведенные в таблиц</w:t>
      </w:r>
      <w:r>
        <w:rPr>
          <w:rFonts w:ascii="Times New Roman" w:eastAsia="Times New Roman" w:hAnsi="Times New Roman" w:cs="Times New Roman"/>
          <w:sz w:val="28"/>
          <w:szCs w:val="28"/>
          <w:lang w:eastAsia="ru-RU"/>
        </w:rPr>
        <w:t>е</w:t>
      </w:r>
      <w:r w:rsidRPr="00473E79">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473E79" w:rsidRPr="00473E79" w:rsidTr="005B67F2">
        <w:trPr>
          <w:trHeight w:val="842"/>
        </w:trPr>
        <w:tc>
          <w:tcPr>
            <w:tcW w:w="1287"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lastRenderedPageBreak/>
              <w:t>Наименование</w:t>
            </w:r>
          </w:p>
        </w:tc>
        <w:tc>
          <w:tcPr>
            <w:tcW w:w="576" w:type="pct"/>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Год</w:t>
            </w:r>
          </w:p>
        </w:tc>
        <w:tc>
          <w:tcPr>
            <w:tcW w:w="1035"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Базовый уровень операционных</w:t>
            </w:r>
          </w:p>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расходов,</w:t>
            </w:r>
          </w:p>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тыс. руб.</w:t>
            </w:r>
          </w:p>
        </w:tc>
        <w:tc>
          <w:tcPr>
            <w:tcW w:w="1035"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Индекс эффективности операционных расходов,</w:t>
            </w:r>
          </w:p>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w:t>
            </w:r>
          </w:p>
        </w:tc>
        <w:tc>
          <w:tcPr>
            <w:tcW w:w="1067" w:type="pct"/>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 xml:space="preserve">Удельный расход энергетических ресурсов, </w:t>
            </w:r>
            <w:proofErr w:type="spellStart"/>
            <w:r w:rsidRPr="00473E79">
              <w:rPr>
                <w:rFonts w:ascii="Times New Roman" w:eastAsia="Times New Roman" w:hAnsi="Times New Roman" w:cs="Times New Roman"/>
                <w:lang w:eastAsia="ru-RU"/>
              </w:rPr>
              <w:t>кВт</w:t>
            </w:r>
            <w:proofErr w:type="gramStart"/>
            <w:r w:rsidRPr="00473E79">
              <w:rPr>
                <w:rFonts w:ascii="Times New Roman" w:eastAsia="Times New Roman" w:hAnsi="Times New Roman" w:cs="Times New Roman"/>
                <w:lang w:eastAsia="ru-RU"/>
              </w:rPr>
              <w:t>.ч</w:t>
            </w:r>
            <w:proofErr w:type="spellEnd"/>
            <w:proofErr w:type="gramEnd"/>
            <w:r w:rsidRPr="00473E79">
              <w:rPr>
                <w:rFonts w:ascii="Times New Roman" w:eastAsia="Times New Roman" w:hAnsi="Times New Roman" w:cs="Times New Roman"/>
                <w:lang w:eastAsia="ru-RU"/>
              </w:rPr>
              <w:t>./куб. м</w:t>
            </w:r>
          </w:p>
        </w:tc>
      </w:tr>
      <w:tr w:rsidR="00473E79" w:rsidRPr="00473E79" w:rsidTr="005B67F2">
        <w:trPr>
          <w:trHeight w:val="433"/>
        </w:trPr>
        <w:tc>
          <w:tcPr>
            <w:tcW w:w="1287" w:type="pct"/>
            <w:vMerge w:val="restar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2022</w:t>
            </w:r>
          </w:p>
        </w:tc>
        <w:tc>
          <w:tcPr>
            <w:tcW w:w="1035"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7 669,85</w:t>
            </w:r>
          </w:p>
        </w:tc>
        <w:tc>
          <w:tcPr>
            <w:tcW w:w="1035"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w:t>
            </w:r>
          </w:p>
        </w:tc>
        <w:tc>
          <w:tcPr>
            <w:tcW w:w="1067" w:type="pct"/>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w:t>
            </w:r>
          </w:p>
        </w:tc>
      </w:tr>
      <w:tr w:rsidR="00473E79" w:rsidRPr="00473E79" w:rsidTr="005B67F2">
        <w:trPr>
          <w:trHeight w:val="422"/>
        </w:trPr>
        <w:tc>
          <w:tcPr>
            <w:tcW w:w="1287" w:type="pct"/>
            <w:vMerge/>
            <w:shd w:val="clear" w:color="auto" w:fill="auto"/>
          </w:tcPr>
          <w:p w:rsidR="00473E79" w:rsidRPr="00473E79" w:rsidRDefault="00473E79" w:rsidP="00473E79">
            <w:pPr>
              <w:spacing w:after="0" w:line="240" w:lineRule="auto"/>
              <w:rPr>
                <w:rFonts w:ascii="Times New Roman" w:eastAsia="Times New Roman" w:hAnsi="Times New Roman" w:cs="Times New Roman"/>
                <w:lang w:eastAsia="ru-RU"/>
              </w:rPr>
            </w:pPr>
          </w:p>
        </w:tc>
        <w:tc>
          <w:tcPr>
            <w:tcW w:w="576" w:type="pct"/>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2023</w:t>
            </w:r>
          </w:p>
        </w:tc>
        <w:tc>
          <w:tcPr>
            <w:tcW w:w="1035"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w:t>
            </w:r>
          </w:p>
        </w:tc>
        <w:tc>
          <w:tcPr>
            <w:tcW w:w="1035"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1</w:t>
            </w:r>
          </w:p>
        </w:tc>
        <w:tc>
          <w:tcPr>
            <w:tcW w:w="1067" w:type="pct"/>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w:t>
            </w:r>
          </w:p>
        </w:tc>
      </w:tr>
      <w:tr w:rsidR="00473E79" w:rsidRPr="00473E79" w:rsidTr="005B67F2">
        <w:trPr>
          <w:trHeight w:val="416"/>
        </w:trPr>
        <w:tc>
          <w:tcPr>
            <w:tcW w:w="1287" w:type="pct"/>
            <w:vMerge/>
            <w:shd w:val="clear" w:color="auto" w:fill="auto"/>
          </w:tcPr>
          <w:p w:rsidR="00473E79" w:rsidRPr="00473E79" w:rsidRDefault="00473E79" w:rsidP="00473E79">
            <w:pPr>
              <w:spacing w:after="0" w:line="240" w:lineRule="auto"/>
              <w:rPr>
                <w:rFonts w:ascii="Times New Roman" w:eastAsia="Times New Roman" w:hAnsi="Times New Roman" w:cs="Times New Roman"/>
                <w:lang w:eastAsia="ru-RU"/>
              </w:rPr>
            </w:pPr>
          </w:p>
        </w:tc>
        <w:tc>
          <w:tcPr>
            <w:tcW w:w="576" w:type="pct"/>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2024</w:t>
            </w:r>
          </w:p>
        </w:tc>
        <w:tc>
          <w:tcPr>
            <w:tcW w:w="1035"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w:t>
            </w:r>
          </w:p>
        </w:tc>
        <w:tc>
          <w:tcPr>
            <w:tcW w:w="1035" w:type="pct"/>
            <w:shd w:val="clear" w:color="auto" w:fill="auto"/>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1</w:t>
            </w:r>
          </w:p>
        </w:tc>
        <w:tc>
          <w:tcPr>
            <w:tcW w:w="1067" w:type="pct"/>
            <w:vAlign w:val="center"/>
          </w:tcPr>
          <w:p w:rsidR="00473E79" w:rsidRPr="00473E79" w:rsidRDefault="00473E79" w:rsidP="00473E79">
            <w:pPr>
              <w:spacing w:after="0" w:line="240" w:lineRule="auto"/>
              <w:jc w:val="center"/>
              <w:rPr>
                <w:rFonts w:ascii="Times New Roman" w:eastAsia="Times New Roman" w:hAnsi="Times New Roman" w:cs="Times New Roman"/>
                <w:lang w:eastAsia="ru-RU"/>
              </w:rPr>
            </w:pPr>
            <w:r w:rsidRPr="00473E79">
              <w:rPr>
                <w:rFonts w:ascii="Times New Roman" w:eastAsia="Times New Roman" w:hAnsi="Times New Roman" w:cs="Times New Roman"/>
                <w:lang w:eastAsia="ru-RU"/>
              </w:rPr>
              <w:t>-</w:t>
            </w:r>
          </w:p>
        </w:tc>
      </w:tr>
    </w:tbl>
    <w:p w:rsidR="00473E79" w:rsidRPr="00473E79" w:rsidRDefault="00473E79" w:rsidP="00473E79">
      <w:pPr>
        <w:spacing w:after="0" w:line="240" w:lineRule="auto"/>
        <w:ind w:firstLine="720"/>
        <w:jc w:val="both"/>
        <w:rPr>
          <w:rFonts w:ascii="Times New Roman" w:eastAsia="Times New Roman" w:hAnsi="Times New Roman" w:cs="Times New Roman"/>
          <w:sz w:val="28"/>
          <w:szCs w:val="28"/>
          <w:lang w:eastAsia="ru-RU"/>
        </w:rPr>
      </w:pPr>
    </w:p>
    <w:p w:rsidR="00473E79" w:rsidRPr="00473E79" w:rsidRDefault="00473E79" w:rsidP="00473E79">
      <w:pPr>
        <w:spacing w:after="0" w:line="240" w:lineRule="auto"/>
        <w:ind w:firstLine="720"/>
        <w:jc w:val="both"/>
        <w:rPr>
          <w:rFonts w:ascii="Times New Roman" w:eastAsia="Times New Roman" w:hAnsi="Times New Roman" w:cs="Times New Roman"/>
          <w:sz w:val="28"/>
          <w:szCs w:val="20"/>
          <w:lang w:eastAsia="ru-RU"/>
        </w:rPr>
      </w:pPr>
      <w:r w:rsidRPr="00473E79">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2022-2023 годы, в соответствии с прогнозом социально-экономического развития Российской Федерации:</w:t>
      </w:r>
    </w:p>
    <w:p w:rsidR="00473E79" w:rsidRPr="00473E79" w:rsidRDefault="00473E79" w:rsidP="00473E79">
      <w:pPr>
        <w:numPr>
          <w:ilvl w:val="1"/>
          <w:numId w:val="35"/>
        </w:numPr>
        <w:spacing w:after="0" w:line="240" w:lineRule="auto"/>
        <w:jc w:val="both"/>
        <w:rPr>
          <w:rFonts w:ascii="Times New Roman" w:eastAsia="Times New Roman" w:hAnsi="Times New Roman" w:cs="Times New Roman"/>
          <w:sz w:val="28"/>
          <w:szCs w:val="20"/>
          <w:lang w:eastAsia="ru-RU"/>
        </w:rPr>
      </w:pPr>
      <w:r w:rsidRPr="00473E79">
        <w:rPr>
          <w:rFonts w:ascii="Times New Roman" w:eastAsia="Times New Roman" w:hAnsi="Times New Roman" w:cs="Times New Roman"/>
          <w:sz w:val="28"/>
          <w:szCs w:val="20"/>
          <w:lang w:eastAsia="ru-RU"/>
        </w:rPr>
        <w:t>индекс потребительских цен на 2022 год – 113,9%</w:t>
      </w:r>
    </w:p>
    <w:p w:rsidR="00473E79" w:rsidRPr="00473E79" w:rsidRDefault="00473E79" w:rsidP="00473E79">
      <w:pPr>
        <w:numPr>
          <w:ilvl w:val="1"/>
          <w:numId w:val="35"/>
        </w:numPr>
        <w:spacing w:after="0" w:line="240" w:lineRule="auto"/>
        <w:jc w:val="both"/>
        <w:rPr>
          <w:rFonts w:ascii="Times New Roman" w:eastAsia="Times New Roman" w:hAnsi="Times New Roman" w:cs="Times New Roman"/>
          <w:sz w:val="28"/>
          <w:szCs w:val="20"/>
          <w:lang w:eastAsia="ru-RU"/>
        </w:rPr>
      </w:pPr>
      <w:r w:rsidRPr="00473E79">
        <w:rPr>
          <w:rFonts w:ascii="Times New Roman" w:eastAsia="Times New Roman" w:hAnsi="Times New Roman" w:cs="Times New Roman"/>
          <w:sz w:val="28"/>
          <w:szCs w:val="20"/>
          <w:lang w:eastAsia="ru-RU"/>
        </w:rPr>
        <w:t>индекс потребительских цен на 2023 год – 106,0%.</w:t>
      </w:r>
    </w:p>
    <w:p w:rsidR="00473E79" w:rsidRDefault="00473E79" w:rsidP="00473E79">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соответствии с пунктом 18 Основ ценообразования т</w:t>
      </w:r>
      <w:r w:rsidRPr="00513D22">
        <w:rPr>
          <w:rFonts w:ascii="Times New Roman" w:eastAsia="Times New Roman" w:hAnsi="Times New Roman" w:cs="Times New Roman"/>
          <w:sz w:val="28"/>
          <w:szCs w:val="20"/>
          <w:lang w:eastAsia="ru-RU"/>
        </w:rPr>
        <w:t xml:space="preserve">арифы устанавливаются на основании необходимой валовой выручки, определенной для соответствующего регулируемого вида деятельности, </w:t>
      </w:r>
      <w:r>
        <w:rPr>
          <w:rFonts w:ascii="Times New Roman" w:eastAsia="Times New Roman" w:hAnsi="Times New Roman" w:cs="Times New Roman"/>
          <w:sz w:val="28"/>
          <w:szCs w:val="20"/>
          <w:lang w:eastAsia="ru-RU"/>
        </w:rPr>
        <w:br/>
      </w:r>
      <w:r w:rsidRPr="00513D22">
        <w:rPr>
          <w:rFonts w:ascii="Times New Roman" w:eastAsia="Times New Roman" w:hAnsi="Times New Roman" w:cs="Times New Roman"/>
          <w:sz w:val="28"/>
          <w:szCs w:val="20"/>
          <w:lang w:eastAsia="ru-RU"/>
        </w:rPr>
        <w:t>и расчетного объема и (или) массы твердых коммунальных отходов.</w:t>
      </w:r>
    </w:p>
    <w:p w:rsidR="00473E79" w:rsidRDefault="00473E79" w:rsidP="00473E79">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473E79" w:rsidRPr="009C1E1E" w:rsidRDefault="00473E79" w:rsidP="00473E79">
      <w:pPr>
        <w:spacing w:after="0" w:line="240" w:lineRule="auto"/>
        <w:ind w:firstLine="720"/>
        <w:jc w:val="both"/>
        <w:rPr>
          <w:rFonts w:ascii="Times New Roman" w:eastAsia="Times New Roman" w:hAnsi="Times New Roman" w:cs="Times New Roman"/>
          <w:sz w:val="28"/>
          <w:szCs w:val="20"/>
          <w:lang w:eastAsia="ru-RU"/>
        </w:rPr>
      </w:pPr>
      <w:r w:rsidRPr="009C1E1E">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 </w:t>
      </w:r>
      <w:r w:rsidRPr="009C1E1E">
        <w:rPr>
          <w:rFonts w:ascii="Times New Roman" w:eastAsia="Times New Roman" w:hAnsi="Times New Roman" w:cs="Times New Roman"/>
          <w:sz w:val="28"/>
          <w:szCs w:val="20"/>
          <w:lang w:eastAsia="ru-RU"/>
        </w:rPr>
        <w:t>анализ экономической обоснованности расходов по отдельным статьям (группам расходов) и обоснованности расчета объема отпуска услуг;</w:t>
      </w:r>
    </w:p>
    <w:p w:rsidR="00473E79" w:rsidRDefault="00473E79" w:rsidP="00473E79">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w:t>
      </w:r>
      <w:r w:rsidRPr="009C1E1E">
        <w:rPr>
          <w:rFonts w:ascii="Times New Roman" w:eastAsia="Times New Roman" w:hAnsi="Times New Roman" w:cs="Times New Roman"/>
          <w:sz w:val="28"/>
          <w:szCs w:val="20"/>
          <w:lang w:eastAsia="ru-RU"/>
        </w:rPr>
        <w:t>анализ экономической обоснованности величины прибыли, необходимой для эффективного функционир</w:t>
      </w:r>
      <w:r>
        <w:rPr>
          <w:rFonts w:ascii="Times New Roman" w:eastAsia="Times New Roman" w:hAnsi="Times New Roman" w:cs="Times New Roman"/>
          <w:sz w:val="28"/>
          <w:szCs w:val="20"/>
          <w:lang w:eastAsia="ru-RU"/>
        </w:rPr>
        <w:t>ования регулируемой организации.</w:t>
      </w:r>
    </w:p>
    <w:p w:rsidR="00473E79" w:rsidRPr="00DA34B2" w:rsidRDefault="00473E79" w:rsidP="00473E79">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Объем реализации услуг принят по варианту организации, </w:t>
      </w:r>
      <w:r>
        <w:rPr>
          <w:rFonts w:ascii="Times New Roman" w:eastAsia="Times New Roman" w:hAnsi="Times New Roman" w:cs="Times New Roman"/>
          <w:sz w:val="28"/>
          <w:szCs w:val="20"/>
          <w:lang w:eastAsia="ru-RU"/>
        </w:rPr>
        <w:br/>
        <w:t>в соответствии с фактом 202</w:t>
      </w:r>
      <w:r w:rsidR="00365224">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 года, в размере </w:t>
      </w:r>
      <w:r w:rsidR="00365224">
        <w:rPr>
          <w:rFonts w:ascii="Times New Roman" w:eastAsia="Times New Roman" w:hAnsi="Times New Roman" w:cs="Times New Roman"/>
          <w:sz w:val="28"/>
          <w:szCs w:val="20"/>
          <w:lang w:eastAsia="ru-RU"/>
        </w:rPr>
        <w:t>7 072,6</w:t>
      </w:r>
      <w:r>
        <w:rPr>
          <w:rFonts w:ascii="Times New Roman" w:eastAsia="Times New Roman" w:hAnsi="Times New Roman" w:cs="Times New Roman"/>
          <w:sz w:val="28"/>
          <w:szCs w:val="20"/>
          <w:lang w:eastAsia="ru-RU"/>
        </w:rPr>
        <w:t xml:space="preserve"> тонн.</w:t>
      </w:r>
    </w:p>
    <w:p w:rsidR="00473E79" w:rsidRDefault="00473E79" w:rsidP="00473E7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EF7159">
        <w:rPr>
          <w:rFonts w:ascii="Times New Roman" w:eastAsia="Calibri" w:hAnsi="Times New Roman" w:cs="Times New Roman"/>
          <w:sz w:val="28"/>
          <w:szCs w:val="28"/>
        </w:rPr>
        <w:t xml:space="preserve">иды и величина расходов, </w:t>
      </w:r>
      <w:r w:rsidR="00365224" w:rsidRPr="007D3822">
        <w:rPr>
          <w:rFonts w:ascii="Times New Roman" w:eastAsia="Calibri" w:hAnsi="Times New Roman" w:cs="Times New Roman"/>
          <w:sz w:val="28"/>
          <w:szCs w:val="28"/>
        </w:rPr>
        <w:t>не учтенных (исключе</w:t>
      </w:r>
      <w:r w:rsidR="00365224">
        <w:rPr>
          <w:rFonts w:ascii="Times New Roman" w:eastAsia="Calibri" w:hAnsi="Times New Roman" w:cs="Times New Roman"/>
          <w:sz w:val="28"/>
          <w:szCs w:val="28"/>
        </w:rPr>
        <w:t>нных) при установлении тарифов:</w:t>
      </w:r>
    </w:p>
    <w:p w:rsidR="00473E79" w:rsidRDefault="00473E79" w:rsidP="00473E79">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уровень </w:t>
      </w:r>
      <w:r w:rsidRPr="00F227C2">
        <w:rPr>
          <w:rFonts w:ascii="Times New Roman" w:eastAsia="Calibri" w:hAnsi="Times New Roman" w:cs="Times New Roman"/>
          <w:sz w:val="28"/>
          <w:szCs w:val="28"/>
        </w:rPr>
        <w:t xml:space="preserve">операционных расходов </w:t>
      </w:r>
      <w:proofErr w:type="gramStart"/>
      <w:r>
        <w:rPr>
          <w:rFonts w:ascii="Times New Roman" w:eastAsia="Calibri" w:hAnsi="Times New Roman" w:cs="Times New Roman"/>
          <w:sz w:val="28"/>
          <w:szCs w:val="28"/>
        </w:rPr>
        <w:t xml:space="preserve">определен в </w:t>
      </w:r>
      <w:r w:rsidRPr="00D63401">
        <w:rPr>
          <w:rFonts w:ascii="Times New Roman" w:eastAsia="Times New Roman" w:hAnsi="Times New Roman" w:cs="Times New Roman"/>
          <w:sz w:val="28"/>
          <w:szCs w:val="28"/>
          <w:lang w:eastAsia="ru-RU"/>
        </w:rPr>
        <w:t xml:space="preserve">формуле </w:t>
      </w:r>
      <w:r>
        <w:rPr>
          <w:rFonts w:ascii="Times New Roman" w:eastAsia="Times New Roman" w:hAnsi="Times New Roman" w:cs="Times New Roman"/>
          <w:sz w:val="28"/>
          <w:szCs w:val="28"/>
          <w:lang w:eastAsia="ru-RU"/>
        </w:rPr>
        <w:t>3</w:t>
      </w:r>
      <w:r w:rsidRPr="00D63401">
        <w:rPr>
          <w:rFonts w:ascii="Times New Roman" w:eastAsia="Times New Roman" w:hAnsi="Times New Roman" w:cs="Times New Roman"/>
          <w:sz w:val="28"/>
          <w:szCs w:val="28"/>
          <w:lang w:eastAsia="ru-RU"/>
        </w:rPr>
        <w:t xml:space="preserve"> Методических указаний</w:t>
      </w:r>
      <w:r w:rsidR="00365224" w:rsidRPr="00365224">
        <w:rPr>
          <w:rFonts w:ascii="Times New Roman" w:eastAsia="Times New Roman" w:hAnsi="Times New Roman" w:cs="Times New Roman"/>
          <w:sz w:val="28"/>
          <w:szCs w:val="28"/>
          <w:lang w:eastAsia="ru-RU"/>
        </w:rPr>
        <w:t xml:space="preserve"> </w:t>
      </w:r>
      <w:r w:rsidR="00365224">
        <w:rPr>
          <w:rFonts w:ascii="Times New Roman" w:eastAsia="Times New Roman" w:hAnsi="Times New Roman" w:cs="Times New Roman"/>
          <w:sz w:val="28"/>
          <w:szCs w:val="28"/>
          <w:lang w:eastAsia="ru-RU"/>
        </w:rPr>
        <w:t>и снижен</w:t>
      </w:r>
      <w:proofErr w:type="gramEnd"/>
      <w:r w:rsidR="00365224" w:rsidRPr="00365224">
        <w:rPr>
          <w:rFonts w:ascii="Times New Roman" w:eastAsia="Times New Roman" w:hAnsi="Times New Roman" w:cs="Times New Roman"/>
          <w:sz w:val="28"/>
          <w:szCs w:val="28"/>
          <w:lang w:eastAsia="ru-RU"/>
        </w:rPr>
        <w:t xml:space="preserve"> на 1 070,81 тыс. руб.</w:t>
      </w:r>
    </w:p>
    <w:p w:rsidR="00473E79" w:rsidRDefault="00473E79" w:rsidP="00473E7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неподконтрольных расходы</w:t>
      </w:r>
      <w:r w:rsidR="00A53A00">
        <w:rPr>
          <w:rFonts w:ascii="Times New Roman" w:eastAsia="Calibri" w:hAnsi="Times New Roman" w:cs="Times New Roman"/>
          <w:sz w:val="28"/>
          <w:szCs w:val="28"/>
        </w:rPr>
        <w:t xml:space="preserve"> снижены за счет исключения прочих</w:t>
      </w:r>
      <w:r>
        <w:rPr>
          <w:rFonts w:ascii="Times New Roman" w:eastAsia="Calibri" w:hAnsi="Times New Roman" w:cs="Times New Roman"/>
          <w:sz w:val="28"/>
          <w:szCs w:val="28"/>
        </w:rPr>
        <w:t xml:space="preserve"> налог</w:t>
      </w:r>
      <w:r w:rsidR="00A53A00">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и сбор</w:t>
      </w:r>
      <w:r w:rsidR="00A53A00">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w:t>
      </w:r>
      <w:r w:rsidR="00365224">
        <w:rPr>
          <w:rFonts w:ascii="Times New Roman" w:eastAsia="Calibri" w:hAnsi="Times New Roman" w:cs="Times New Roman"/>
          <w:sz w:val="28"/>
          <w:szCs w:val="28"/>
        </w:rPr>
        <w:t>признаны экономически необоснованными в заявленном размере 256,20 тыс. руб. в</w:t>
      </w:r>
      <w:r w:rsidR="00365224" w:rsidRPr="00365224">
        <w:rPr>
          <w:rFonts w:ascii="Times New Roman" w:eastAsia="Calibri" w:hAnsi="Times New Roman" w:cs="Times New Roman"/>
          <w:sz w:val="28"/>
          <w:szCs w:val="28"/>
        </w:rPr>
        <w:t xml:space="preserve"> соответствии с пунктом 1 статьи 174.1 Налогового кодекса РФ</w:t>
      </w:r>
      <w:r>
        <w:rPr>
          <w:rFonts w:ascii="Times New Roman" w:eastAsia="Calibri" w:hAnsi="Times New Roman" w:cs="Times New Roman"/>
          <w:sz w:val="28"/>
          <w:szCs w:val="28"/>
        </w:rPr>
        <w:t>;</w:t>
      </w:r>
    </w:p>
    <w:p w:rsidR="00473E79" w:rsidRDefault="00A53A00" w:rsidP="00473E7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473E79">
        <w:rPr>
          <w:rFonts w:ascii="Times New Roman" w:eastAsia="Calibri" w:hAnsi="Times New Roman" w:cs="Times New Roman"/>
          <w:sz w:val="28"/>
          <w:szCs w:val="28"/>
        </w:rPr>
        <w:t xml:space="preserve">расчетная предпринимательская прибыль скорректирована </w:t>
      </w:r>
      <w:r>
        <w:rPr>
          <w:rFonts w:ascii="Times New Roman" w:eastAsia="Calibri" w:hAnsi="Times New Roman" w:cs="Times New Roman"/>
          <w:sz w:val="28"/>
          <w:szCs w:val="28"/>
        </w:rPr>
        <w:t xml:space="preserve">на 66,33 тыс. руб. </w:t>
      </w:r>
      <w:r w:rsidR="00473E79">
        <w:rPr>
          <w:rFonts w:ascii="Times New Roman" w:eastAsia="Calibri" w:hAnsi="Times New Roman" w:cs="Times New Roman"/>
          <w:sz w:val="28"/>
          <w:szCs w:val="28"/>
        </w:rPr>
        <w:t>в соответствии с пунктом 55 Основ ценообразования.</w:t>
      </w:r>
    </w:p>
    <w:p w:rsidR="00475AA6" w:rsidRPr="00475AA6" w:rsidRDefault="00475AA6" w:rsidP="00475A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AA6">
        <w:rPr>
          <w:rFonts w:ascii="Times New Roman" w:eastAsia="Times New Roman" w:hAnsi="Times New Roman" w:cs="Times New Roman"/>
          <w:sz w:val="28"/>
          <w:szCs w:val="28"/>
          <w:lang w:eastAsia="ru-RU"/>
        </w:rPr>
        <w:t xml:space="preserve">При корректировке долгосрочных тарифов в первый долгосрочный период </w:t>
      </w:r>
      <w:proofErr w:type="gramStart"/>
      <w:r w:rsidRPr="00475AA6">
        <w:rPr>
          <w:rFonts w:ascii="Times New Roman" w:eastAsia="Times New Roman" w:hAnsi="Times New Roman" w:cs="Times New Roman"/>
          <w:sz w:val="28"/>
          <w:szCs w:val="28"/>
          <w:lang w:eastAsia="ru-RU"/>
        </w:rPr>
        <w:t>регулирования</w:t>
      </w:r>
      <w:proofErr w:type="gramEnd"/>
      <w:r w:rsidRPr="00475AA6">
        <w:rPr>
          <w:rFonts w:ascii="Times New Roman" w:eastAsia="Times New Roman" w:hAnsi="Times New Roman" w:cs="Times New Roman"/>
          <w:sz w:val="28"/>
          <w:szCs w:val="28"/>
          <w:lang w:eastAsia="ru-RU"/>
        </w:rPr>
        <w:t xml:space="preserve"> рассчитанный в соответствии с положениями настоящих Методических указаний показатель </w:t>
      </w:r>
      <w:r w:rsidRPr="00475AA6">
        <w:rPr>
          <w:rFonts w:ascii="Times New Roman" w:eastAsia="Times New Roman" w:hAnsi="Times New Roman" w:cs="Times New Roman"/>
          <w:noProof/>
          <w:position w:val="-12"/>
          <w:sz w:val="28"/>
          <w:szCs w:val="28"/>
          <w:lang w:eastAsia="ru-RU"/>
        </w:rPr>
        <w:drawing>
          <wp:inline distT="0" distB="0" distL="0" distR="0">
            <wp:extent cx="809625" cy="3333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333375"/>
                    </a:xfrm>
                    <a:prstGeom prst="rect">
                      <a:avLst/>
                    </a:prstGeom>
                    <a:noFill/>
                    <a:ln>
                      <a:noFill/>
                    </a:ln>
                  </pic:spPr>
                </pic:pic>
              </a:graphicData>
            </a:graphic>
          </wp:inline>
        </w:drawing>
      </w:r>
      <w:r w:rsidRPr="00475AA6">
        <w:rPr>
          <w:rFonts w:ascii="Times New Roman" w:eastAsia="Times New Roman" w:hAnsi="Times New Roman" w:cs="Times New Roman"/>
          <w:sz w:val="28"/>
          <w:szCs w:val="28"/>
          <w:lang w:eastAsia="ru-RU"/>
        </w:rPr>
        <w:t xml:space="preserve"> учитывается при установлении НВВ начиная с 3-го года первого долгосрочного периода регулирования.</w:t>
      </w:r>
    </w:p>
    <w:p w:rsidR="00475AA6" w:rsidRPr="00475AA6" w:rsidRDefault="00475AA6" w:rsidP="00475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5AA6">
        <w:rPr>
          <w:rFonts w:ascii="Times New Roman" w:eastAsia="Times New Roman" w:hAnsi="Times New Roman" w:cs="Times New Roman"/>
          <w:sz w:val="28"/>
          <w:szCs w:val="28"/>
          <w:lang w:eastAsia="ru-RU"/>
        </w:rPr>
        <w:lastRenderedPageBreak/>
        <w:t>Согласно представленному отчету о выполнении мероприятий производственной программы в области обращения с твердыми коммунальными отходами за 2021 год фактический коэффициент возгораний твердых коммунальных отходов составил 0,03.</w:t>
      </w:r>
    </w:p>
    <w:p w:rsidR="00473E79" w:rsidRDefault="00473E79" w:rsidP="00473E79">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w:t>
      </w:r>
      <w:r>
        <w:rPr>
          <w:rFonts w:ascii="Times New Roman" w:eastAsia="Calibri" w:hAnsi="Times New Roman" w:cs="Times New Roman"/>
          <w:sz w:val="28"/>
          <w:szCs w:val="28"/>
        </w:rPr>
        <w:t>:</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475AA6" w:rsidRPr="00475AA6" w:rsidTr="005B67F2">
        <w:trPr>
          <w:trHeight w:val="350"/>
          <w:jc w:val="center"/>
        </w:trPr>
        <w:tc>
          <w:tcPr>
            <w:tcW w:w="4010" w:type="dxa"/>
            <w:vMerge w:val="restart"/>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b/>
                <w:bCs/>
                <w:lang w:eastAsia="ru-RU"/>
              </w:rPr>
            </w:pPr>
            <w:r w:rsidRPr="00475AA6">
              <w:rPr>
                <w:rFonts w:ascii="Times New Roman" w:eastAsia="Times New Roman" w:hAnsi="Times New Roman" w:cs="Times New Roman"/>
                <w:b/>
                <w:bCs/>
                <w:lang w:eastAsia="ru-RU"/>
              </w:rPr>
              <w:t>Наименование</w:t>
            </w:r>
          </w:p>
        </w:tc>
        <w:tc>
          <w:tcPr>
            <w:tcW w:w="1168" w:type="dxa"/>
            <w:vMerge w:val="restart"/>
            <w:tcBorders>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b/>
                <w:bCs/>
                <w:lang w:eastAsia="ru-RU"/>
              </w:rPr>
            </w:pPr>
            <w:r w:rsidRPr="00475AA6">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b/>
                <w:bCs/>
                <w:lang w:eastAsia="ru-RU"/>
              </w:rPr>
              <w:t>2023</w:t>
            </w:r>
          </w:p>
        </w:tc>
        <w:tc>
          <w:tcPr>
            <w:tcW w:w="2529" w:type="dxa"/>
            <w:gridSpan w:val="2"/>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b/>
                <w:lang w:eastAsia="ru-RU"/>
              </w:rPr>
            </w:pPr>
            <w:r w:rsidRPr="00475AA6">
              <w:rPr>
                <w:rFonts w:ascii="Times New Roman" w:eastAsia="Times New Roman" w:hAnsi="Times New Roman" w:cs="Times New Roman"/>
                <w:b/>
                <w:lang w:eastAsia="ru-RU"/>
              </w:rPr>
              <w:t>Изменения</w:t>
            </w:r>
          </w:p>
        </w:tc>
      </w:tr>
      <w:tr w:rsidR="00475AA6" w:rsidRPr="00475AA6" w:rsidTr="005B67F2">
        <w:trPr>
          <w:trHeight w:val="350"/>
          <w:jc w:val="center"/>
        </w:trPr>
        <w:tc>
          <w:tcPr>
            <w:tcW w:w="4010" w:type="dxa"/>
            <w:vMerge/>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b/>
                <w:lang w:eastAsia="ru-RU"/>
              </w:rPr>
            </w:pPr>
            <w:r w:rsidRPr="00475AA6">
              <w:rPr>
                <w:rFonts w:ascii="Times New Roman" w:eastAsia="Times New Roman" w:hAnsi="Times New Roman" w:cs="Times New Roman"/>
                <w:b/>
                <w:lang w:eastAsia="ru-RU"/>
              </w:rPr>
              <w:t>отклонение</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b/>
                <w:lang w:eastAsia="ru-RU"/>
              </w:rPr>
            </w:pPr>
            <w:r w:rsidRPr="00475AA6">
              <w:rPr>
                <w:rFonts w:ascii="Times New Roman" w:eastAsia="Times New Roman" w:hAnsi="Times New Roman" w:cs="Times New Roman"/>
                <w:b/>
                <w:lang w:eastAsia="ru-RU"/>
              </w:rPr>
              <w:t>%</w:t>
            </w:r>
          </w:p>
        </w:tc>
      </w:tr>
    </w:tbl>
    <w:p w:rsidR="00475AA6" w:rsidRPr="00475AA6" w:rsidRDefault="00475AA6" w:rsidP="00475AA6">
      <w:pPr>
        <w:spacing w:after="0"/>
        <w:rPr>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475AA6" w:rsidRPr="00475AA6" w:rsidTr="00AC6E51">
        <w:trPr>
          <w:trHeight w:val="199"/>
          <w:tblHeader/>
          <w:jc w:val="center"/>
        </w:trPr>
        <w:tc>
          <w:tcPr>
            <w:tcW w:w="4010" w:type="dxa"/>
            <w:shd w:val="clear" w:color="auto" w:fill="auto"/>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68" w:type="dxa"/>
            <w:tcBorders>
              <w:top w:val="single" w:sz="4" w:space="0" w:color="auto"/>
              <w:left w:val="nil"/>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68" w:type="dxa"/>
            <w:tcBorders>
              <w:top w:val="single" w:sz="4" w:space="0" w:color="auto"/>
              <w:left w:val="single" w:sz="4" w:space="0" w:color="auto"/>
              <w:bottom w:val="single" w:sz="4" w:space="0" w:color="auto"/>
              <w:right w:val="nil"/>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7 669,85</w:t>
            </w:r>
          </w:p>
        </w:tc>
        <w:tc>
          <w:tcPr>
            <w:tcW w:w="1168" w:type="dxa"/>
            <w:tcBorders>
              <w:top w:val="single" w:sz="4" w:space="0" w:color="auto"/>
              <w:left w:val="single" w:sz="4" w:space="0" w:color="auto"/>
              <w:bottom w:val="single" w:sz="4" w:space="0" w:color="auto"/>
              <w:right w:val="nil"/>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5 703,85</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-1 966,00</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74,4%</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1 227,78</w:t>
            </w:r>
          </w:p>
        </w:tc>
        <w:tc>
          <w:tcPr>
            <w:tcW w:w="1168" w:type="dxa"/>
            <w:tcBorders>
              <w:top w:val="nil"/>
              <w:left w:val="single" w:sz="4" w:space="0" w:color="auto"/>
              <w:bottom w:val="single" w:sz="4" w:space="0" w:color="auto"/>
              <w:right w:val="nil"/>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526,57</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-701,21</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42,9%</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nil"/>
              <w:left w:val="nil"/>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14,21</w:t>
            </w:r>
          </w:p>
        </w:tc>
        <w:tc>
          <w:tcPr>
            <w:tcW w:w="1168" w:type="dxa"/>
            <w:tcBorders>
              <w:top w:val="nil"/>
              <w:left w:val="single" w:sz="4" w:space="0" w:color="auto"/>
              <w:bottom w:val="single" w:sz="4" w:space="0" w:color="auto"/>
              <w:right w:val="nil"/>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504,68</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490,47</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3550,5%</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416,09</w:t>
            </w:r>
          </w:p>
        </w:tc>
        <w:tc>
          <w:tcPr>
            <w:tcW w:w="1168" w:type="dxa"/>
            <w:tcBorders>
              <w:top w:val="nil"/>
              <w:left w:val="single" w:sz="4" w:space="0" w:color="auto"/>
              <w:bottom w:val="single" w:sz="4" w:space="0" w:color="auto"/>
              <w:right w:val="nil"/>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311,86</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-104,22</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75,0%</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 xml:space="preserve">Корректировка с целью </w:t>
            </w:r>
            <w:proofErr w:type="gramStart"/>
            <w:r w:rsidRPr="00475AA6">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475AA6">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68" w:type="dxa"/>
            <w:tcBorders>
              <w:top w:val="single" w:sz="4" w:space="0" w:color="auto"/>
              <w:left w:val="nil"/>
              <w:bottom w:val="single" w:sz="4" w:space="0" w:color="auto"/>
              <w:right w:val="single" w:sz="4" w:space="0" w:color="auto"/>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370" w:type="dxa"/>
            <w:tcBorders>
              <w:top w:val="single" w:sz="4" w:space="0" w:color="auto"/>
              <w:left w:val="single" w:sz="4" w:space="0" w:color="auto"/>
              <w:bottom w:val="single" w:sz="4" w:space="0" w:color="auto"/>
              <w:right w:val="nil"/>
            </w:tcBorders>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proofErr w:type="gramStart"/>
            <w:r w:rsidRPr="00475AA6">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475AA6">
              <w:rPr>
                <w:rFonts w:ascii="Times New Roman" w:eastAsia="Times New Roman" w:hAnsi="Times New Roman" w:cs="Times New Roman"/>
                <w:sz w:val="20"/>
                <w:szCs w:val="20"/>
                <w:lang w:eastAsia="ru-RU"/>
              </w:rPr>
              <w:t>муниципально</w:t>
            </w:r>
            <w:proofErr w:type="spellEnd"/>
            <w:r w:rsidRPr="00475AA6">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475AA6">
              <w:rPr>
                <w:rFonts w:ascii="Times New Roman" w:eastAsia="Times New Roman" w:hAnsi="Times New Roman" w:cs="Times New Roman"/>
                <w:sz w:val="20"/>
                <w:szCs w:val="20"/>
                <w:lang w:eastAsia="ru-RU"/>
              </w:rPr>
              <w:t>недостижении</w:t>
            </w:r>
            <w:proofErr w:type="spellEnd"/>
            <w:r w:rsidRPr="00475AA6">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0,00</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-234,43</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-234,43</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w:t>
            </w:r>
          </w:p>
        </w:tc>
      </w:tr>
      <w:tr w:rsidR="00475AA6" w:rsidRPr="00475AA6" w:rsidTr="005B67F2">
        <w:trPr>
          <w:trHeight w:val="199"/>
          <w:jc w:val="center"/>
        </w:trPr>
        <w:tc>
          <w:tcPr>
            <w:tcW w:w="4010" w:type="dxa"/>
            <w:shd w:val="clear" w:color="auto" w:fill="auto"/>
          </w:tcPr>
          <w:p w:rsidR="00475AA6" w:rsidRPr="00475AA6" w:rsidRDefault="00475AA6" w:rsidP="00475AA6">
            <w:pPr>
              <w:spacing w:after="0" w:line="240" w:lineRule="auto"/>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9 327,93</w:t>
            </w:r>
          </w:p>
        </w:tc>
        <w:tc>
          <w:tcPr>
            <w:tcW w:w="1168"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6 812,54</w:t>
            </w:r>
          </w:p>
        </w:tc>
        <w:tc>
          <w:tcPr>
            <w:tcW w:w="1370"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-2 515,39</w:t>
            </w:r>
          </w:p>
        </w:tc>
        <w:tc>
          <w:tcPr>
            <w:tcW w:w="1159" w:type="dxa"/>
            <w:shd w:val="clear" w:color="auto" w:fill="auto"/>
            <w:vAlign w:val="center"/>
          </w:tcPr>
          <w:p w:rsidR="00475AA6" w:rsidRPr="00475AA6" w:rsidRDefault="00475AA6" w:rsidP="00475AA6">
            <w:pPr>
              <w:spacing w:after="0" w:line="240" w:lineRule="auto"/>
              <w:jc w:val="center"/>
              <w:rPr>
                <w:rFonts w:ascii="Times New Roman" w:eastAsia="Times New Roman" w:hAnsi="Times New Roman" w:cs="Times New Roman"/>
                <w:sz w:val="20"/>
                <w:szCs w:val="20"/>
                <w:lang w:eastAsia="ru-RU"/>
              </w:rPr>
            </w:pPr>
            <w:r w:rsidRPr="00475AA6">
              <w:rPr>
                <w:rFonts w:ascii="Times New Roman" w:eastAsia="Times New Roman" w:hAnsi="Times New Roman" w:cs="Times New Roman"/>
                <w:sz w:val="20"/>
                <w:szCs w:val="20"/>
                <w:lang w:eastAsia="ru-RU"/>
              </w:rPr>
              <w:t>73,0%</w:t>
            </w:r>
          </w:p>
        </w:tc>
      </w:tr>
    </w:tbl>
    <w:p w:rsidR="00475AA6" w:rsidRDefault="00475AA6" w:rsidP="00475AA6">
      <w:pPr>
        <w:spacing w:after="0" w:line="240" w:lineRule="auto"/>
        <w:ind w:firstLine="709"/>
        <w:jc w:val="both"/>
        <w:rPr>
          <w:rFonts w:ascii="Times New Roman" w:eastAsia="Calibri" w:hAnsi="Times New Roman" w:cs="Times New Roman"/>
          <w:sz w:val="28"/>
          <w:szCs w:val="28"/>
        </w:rPr>
      </w:pPr>
    </w:p>
    <w:p w:rsidR="00475AA6" w:rsidRDefault="00475AA6" w:rsidP="00475AA6">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ООО «</w:t>
      </w:r>
      <w:proofErr w:type="spellStart"/>
      <w:r>
        <w:rPr>
          <w:rFonts w:ascii="Times New Roman" w:eastAsia="Calibri" w:hAnsi="Times New Roman" w:cs="Times New Roman"/>
          <w:sz w:val="28"/>
          <w:szCs w:val="28"/>
        </w:rPr>
        <w:t>СоветскКоммунКомплект</w:t>
      </w:r>
      <w:proofErr w:type="spellEnd"/>
      <w:r>
        <w:rPr>
          <w:rFonts w:ascii="Times New Roman" w:eastAsia="Calibri" w:hAnsi="Times New Roman" w:cs="Times New Roman"/>
          <w:sz w:val="28"/>
          <w:szCs w:val="28"/>
        </w:rPr>
        <w:t>»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 xml:space="preserve">в соответствии с требованиями </w:t>
      </w:r>
      <w:r w:rsidRPr="00DB03BF">
        <w:rPr>
          <w:rFonts w:ascii="Times New Roman" w:eastAsia="Calibri" w:hAnsi="Times New Roman" w:cs="Times New Roman"/>
          <w:sz w:val="28"/>
          <w:szCs w:val="28"/>
        </w:rPr>
        <w:lastRenderedPageBreak/>
        <w:t>постановления Правительства Российской Федерации от 16 мая 2016 г. № 424.</w:t>
      </w:r>
    </w:p>
    <w:p w:rsidR="008111AF" w:rsidRPr="00473E79" w:rsidRDefault="008111AF" w:rsidP="008111AF">
      <w:pPr>
        <w:spacing w:after="0" w:line="240" w:lineRule="auto"/>
        <w:ind w:firstLine="709"/>
        <w:jc w:val="both"/>
        <w:rPr>
          <w:rFonts w:ascii="Times New Roman" w:eastAsia="Calibri" w:hAnsi="Times New Roman" w:cs="Times New Roman"/>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A447D5" w:rsidRPr="00A447D5" w:rsidRDefault="00A447D5" w:rsidP="00A447D5">
      <w:pPr>
        <w:spacing w:after="0" w:line="240" w:lineRule="auto"/>
        <w:ind w:firstLine="709"/>
        <w:jc w:val="both"/>
        <w:rPr>
          <w:rFonts w:ascii="Times New Roman" w:eastAsia="Calibri" w:hAnsi="Times New Roman" w:cs="Times New Roman"/>
          <w:sz w:val="28"/>
          <w:szCs w:val="28"/>
        </w:rPr>
      </w:pPr>
      <w:r w:rsidRPr="00A447D5">
        <w:rPr>
          <w:rFonts w:ascii="Times New Roman" w:eastAsia="Calibri" w:hAnsi="Times New Roman" w:cs="Times New Roman"/>
          <w:sz w:val="28"/>
          <w:szCs w:val="28"/>
        </w:rPr>
        <w:t xml:space="preserve">1. Утвердить изменения в производственную программу </w:t>
      </w:r>
      <w:r>
        <w:rPr>
          <w:rFonts w:ascii="Times New Roman" w:eastAsia="Calibri" w:hAnsi="Times New Roman" w:cs="Times New Roman"/>
          <w:sz w:val="28"/>
          <w:szCs w:val="28"/>
        </w:rPr>
        <w:br/>
      </w:r>
      <w:r w:rsidRPr="00A447D5">
        <w:rPr>
          <w:rFonts w:ascii="Times New Roman" w:eastAsia="Calibri" w:hAnsi="Times New Roman" w:cs="Times New Roman"/>
          <w:sz w:val="28"/>
          <w:szCs w:val="28"/>
        </w:rPr>
        <w:t>ООО «</w:t>
      </w:r>
      <w:proofErr w:type="spellStart"/>
      <w:r w:rsidRPr="00A447D5">
        <w:rPr>
          <w:rFonts w:ascii="Times New Roman" w:eastAsia="Calibri" w:hAnsi="Times New Roman" w:cs="Times New Roman"/>
          <w:sz w:val="28"/>
          <w:szCs w:val="28"/>
        </w:rPr>
        <w:t>СоветскКоммунКомплект</w:t>
      </w:r>
      <w:proofErr w:type="spellEnd"/>
      <w:r w:rsidRPr="00A447D5">
        <w:rPr>
          <w:rFonts w:ascii="Times New Roman" w:eastAsia="Calibri" w:hAnsi="Times New Roman" w:cs="Times New Roman"/>
          <w:sz w:val="28"/>
          <w:szCs w:val="28"/>
        </w:rPr>
        <w:t>», оказывающего услуги в сфере обращения с твёрдыми коммунальными отходами на территории Звениговского муниципального района Республики Марий Эл, на 2022 - 2024 годы.</w:t>
      </w:r>
    </w:p>
    <w:p w:rsidR="00A447D5" w:rsidRDefault="00A447D5" w:rsidP="00A447D5">
      <w:pPr>
        <w:spacing w:after="0" w:line="240" w:lineRule="auto"/>
        <w:ind w:firstLine="709"/>
        <w:jc w:val="both"/>
        <w:rPr>
          <w:rFonts w:ascii="Times New Roman" w:eastAsia="Times New Roman" w:hAnsi="Times New Roman" w:cs="Times New Roman"/>
          <w:sz w:val="28"/>
          <w:szCs w:val="28"/>
          <w:lang w:eastAsia="ru-RU"/>
        </w:rPr>
      </w:pPr>
      <w:r w:rsidRPr="00A447D5">
        <w:rPr>
          <w:rFonts w:ascii="Times New Roman" w:eastAsia="Calibri" w:hAnsi="Times New Roman" w:cs="Times New Roman"/>
          <w:sz w:val="28"/>
          <w:szCs w:val="28"/>
        </w:rPr>
        <w:t xml:space="preserve">2. </w:t>
      </w:r>
      <w:proofErr w:type="gramStart"/>
      <w:r w:rsidRPr="00A447D5">
        <w:rPr>
          <w:rFonts w:ascii="Times New Roman" w:eastAsia="Calibri" w:hAnsi="Times New Roman" w:cs="Times New Roman"/>
          <w:sz w:val="28"/>
          <w:szCs w:val="28"/>
        </w:rPr>
        <w:t xml:space="preserve">Внести изменение в приказ Министерства промышленности, экономического развития и торговли Республики Марий Эл от 30 ноября 2021 г. № 59 т «Об установлении тарифов на услуги по захоронению твёрдых коммунальных отходов, оказываемые </w:t>
      </w:r>
      <w:r>
        <w:rPr>
          <w:rFonts w:ascii="Times New Roman" w:eastAsia="Calibri" w:hAnsi="Times New Roman" w:cs="Times New Roman"/>
          <w:sz w:val="28"/>
          <w:szCs w:val="28"/>
        </w:rPr>
        <w:br/>
      </w:r>
      <w:r w:rsidRPr="00A447D5">
        <w:rPr>
          <w:rFonts w:ascii="Times New Roman" w:eastAsia="Calibri" w:hAnsi="Times New Roman" w:cs="Times New Roman"/>
          <w:sz w:val="28"/>
          <w:szCs w:val="28"/>
        </w:rPr>
        <w:t>ООО «</w:t>
      </w:r>
      <w:proofErr w:type="spellStart"/>
      <w:r w:rsidRPr="00A447D5">
        <w:rPr>
          <w:rFonts w:ascii="Times New Roman" w:eastAsia="Calibri" w:hAnsi="Times New Roman" w:cs="Times New Roman"/>
          <w:sz w:val="28"/>
          <w:szCs w:val="28"/>
        </w:rPr>
        <w:t>СоветскКоммунКомплект</w:t>
      </w:r>
      <w:proofErr w:type="spellEnd"/>
      <w:r w:rsidRPr="00A447D5">
        <w:rPr>
          <w:rFonts w:ascii="Times New Roman" w:eastAsia="Calibri" w:hAnsi="Times New Roman" w:cs="Times New Roman"/>
          <w:sz w:val="28"/>
          <w:szCs w:val="28"/>
        </w:rPr>
        <w:t xml:space="preserve">» на территории </w:t>
      </w:r>
      <w:proofErr w:type="spellStart"/>
      <w:r w:rsidRPr="00A447D5">
        <w:rPr>
          <w:rFonts w:ascii="Times New Roman" w:eastAsia="Calibri" w:hAnsi="Times New Roman" w:cs="Times New Roman"/>
          <w:sz w:val="28"/>
          <w:szCs w:val="28"/>
        </w:rPr>
        <w:t>Звениговского</w:t>
      </w:r>
      <w:proofErr w:type="spellEnd"/>
      <w:r w:rsidRPr="00A447D5">
        <w:rPr>
          <w:rFonts w:ascii="Times New Roman" w:eastAsia="Calibri" w:hAnsi="Times New Roman" w:cs="Times New Roman"/>
          <w:sz w:val="28"/>
          <w:szCs w:val="28"/>
        </w:rPr>
        <w:t xml:space="preserve"> муниципального района Республики Марий Эл, на 2022 - 2024 годы»</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A447D5" w:rsidRPr="00DD601A" w:rsidRDefault="00A447D5" w:rsidP="00A447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A447D5">
        <w:rPr>
          <w:rFonts w:ascii="Times New Roman" w:eastAsia="Calibri" w:hAnsi="Times New Roman" w:cs="Times New Roman"/>
          <w:sz w:val="28"/>
          <w:szCs w:val="28"/>
        </w:rPr>
        <w:t>963,23</w:t>
      </w:r>
      <w:r>
        <w:rPr>
          <w:rFonts w:ascii="Times New Roman" w:eastAsia="Calibri" w:hAnsi="Times New Roman" w:cs="Times New Roman"/>
          <w:sz w:val="28"/>
          <w:szCs w:val="28"/>
        </w:rPr>
        <w:t xml:space="preserve"> руб./тонну;</w:t>
      </w:r>
    </w:p>
    <w:p w:rsidR="00A447D5" w:rsidRDefault="00A447D5" w:rsidP="00A447D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A447D5">
        <w:rPr>
          <w:rFonts w:ascii="Times New Roman" w:eastAsia="Calibri" w:hAnsi="Times New Roman" w:cs="Times New Roman"/>
          <w:sz w:val="28"/>
          <w:szCs w:val="28"/>
        </w:rPr>
        <w:t>963,23</w:t>
      </w:r>
      <w:r>
        <w:rPr>
          <w:rFonts w:ascii="Times New Roman" w:eastAsia="Calibri" w:hAnsi="Times New Roman" w:cs="Times New Roman"/>
          <w:sz w:val="28"/>
          <w:szCs w:val="28"/>
        </w:rPr>
        <w:t xml:space="preserve"> руб./тонну.</w:t>
      </w:r>
    </w:p>
    <w:p w:rsidR="00A447D5" w:rsidRDefault="00A447D5" w:rsidP="008111AF">
      <w:pPr>
        <w:tabs>
          <w:tab w:val="left" w:pos="426"/>
        </w:tabs>
        <w:spacing w:after="0" w:line="240" w:lineRule="auto"/>
        <w:ind w:firstLine="720"/>
        <w:jc w:val="both"/>
        <w:rPr>
          <w:rFonts w:ascii="Times New Roman" w:eastAsia="Calibri" w:hAnsi="Times New Roman" w:cs="Times New Roman"/>
          <w:b/>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МУП «</w:t>
      </w:r>
      <w:proofErr w:type="spellStart"/>
      <w:r>
        <w:rPr>
          <w:rFonts w:ascii="Times New Roman" w:hAnsi="Times New Roman" w:cs="Times New Roman"/>
          <w:b/>
          <w:sz w:val="28"/>
          <w:szCs w:val="28"/>
        </w:rPr>
        <w:t>Тепловодоканал</w:t>
      </w:r>
      <w:proofErr w:type="spellEnd"/>
      <w:r>
        <w:rPr>
          <w:rFonts w:ascii="Times New Roman" w:hAnsi="Times New Roman" w:cs="Times New Roman"/>
          <w:b/>
          <w:sz w:val="28"/>
          <w:szCs w:val="28"/>
        </w:rPr>
        <w:t>».</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C3776E">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C3776E">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DB00C8" w:rsidRPr="00DB00C8" w:rsidRDefault="00DB00C8" w:rsidP="00DB00C8">
      <w:pPr>
        <w:spacing w:after="0" w:line="240" w:lineRule="auto"/>
        <w:ind w:firstLine="720"/>
        <w:jc w:val="both"/>
        <w:rPr>
          <w:rFonts w:ascii="Times New Roman" w:eastAsia="Times New Roman" w:hAnsi="Times New Roman" w:cs="Times New Roman"/>
          <w:sz w:val="28"/>
          <w:szCs w:val="28"/>
          <w:lang w:eastAsia="ru-RU"/>
        </w:rPr>
      </w:pPr>
      <w:proofErr w:type="gramStart"/>
      <w:r w:rsidRPr="00DB00C8">
        <w:rPr>
          <w:rFonts w:ascii="Times New Roman" w:eastAsia="Times New Roman" w:hAnsi="Times New Roman" w:cs="Times New Roman"/>
          <w:sz w:val="28"/>
          <w:szCs w:val="28"/>
          <w:lang w:eastAsia="ru-RU"/>
        </w:rPr>
        <w:t xml:space="preserve">Оператору по обращению с твёрдыми коммунальными отходами </w:t>
      </w:r>
      <w:r w:rsidRPr="00DB00C8">
        <w:rPr>
          <w:rFonts w:ascii="Times New Roman" w:eastAsia="Times New Roman" w:hAnsi="Times New Roman" w:cs="Times New Roman"/>
          <w:sz w:val="28"/>
          <w:szCs w:val="28"/>
          <w:lang w:eastAsia="ru-RU"/>
        </w:rPr>
        <w:br/>
        <w:t>МУП «</w:t>
      </w:r>
      <w:proofErr w:type="spellStart"/>
      <w:r w:rsidRPr="00DB00C8">
        <w:rPr>
          <w:rFonts w:ascii="Times New Roman" w:eastAsia="Times New Roman" w:hAnsi="Times New Roman" w:cs="Times New Roman"/>
          <w:sz w:val="28"/>
          <w:szCs w:val="28"/>
          <w:lang w:eastAsia="ru-RU"/>
        </w:rPr>
        <w:t>ТеплоВодоканал</w:t>
      </w:r>
      <w:proofErr w:type="spellEnd"/>
      <w:r w:rsidRPr="00DB00C8">
        <w:rPr>
          <w:rFonts w:ascii="Times New Roman" w:eastAsia="Times New Roman" w:hAnsi="Times New Roman" w:cs="Times New Roman"/>
          <w:sz w:val="28"/>
          <w:szCs w:val="28"/>
          <w:lang w:eastAsia="ru-RU"/>
        </w:rPr>
        <w:t xml:space="preserve">» (далее – организация) приказом Министерства промышленности, экономического развития и торговли Республики Марий Эл от 30 ноября 2021 г. № 60 т установлены тарифы на услуги </w:t>
      </w:r>
      <w:r w:rsidRPr="00DB00C8">
        <w:rPr>
          <w:rFonts w:ascii="Times New Roman" w:eastAsia="Times New Roman" w:hAnsi="Times New Roman" w:cs="Times New Roman"/>
          <w:sz w:val="28"/>
          <w:szCs w:val="28"/>
          <w:lang w:eastAsia="ru-RU"/>
        </w:rPr>
        <w:br/>
        <w:t>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DB00C8" w:rsidRPr="00DB00C8" w:rsidRDefault="00DB00C8" w:rsidP="00DB00C8">
      <w:pPr>
        <w:spacing w:after="0" w:line="240" w:lineRule="auto"/>
        <w:ind w:firstLine="720"/>
        <w:jc w:val="both"/>
        <w:rPr>
          <w:rFonts w:ascii="Times New Roman" w:eastAsia="Times New Roman" w:hAnsi="Times New Roman" w:cs="Times New Roman"/>
          <w:sz w:val="28"/>
          <w:szCs w:val="28"/>
          <w:lang w:eastAsia="ru-RU"/>
        </w:rPr>
      </w:pPr>
      <w:r w:rsidRPr="00DB00C8">
        <w:rPr>
          <w:rFonts w:ascii="Times New Roman" w:eastAsia="Times New Roman" w:hAnsi="Times New Roman" w:cs="Times New Roman"/>
          <w:sz w:val="28"/>
          <w:szCs w:val="28"/>
          <w:lang w:eastAsia="ru-RU"/>
        </w:rPr>
        <w:t>Организация не представила предложение по корректировке тарифов на услуги по захоронению твёрдых коммунальных отходов.</w:t>
      </w:r>
    </w:p>
    <w:p w:rsidR="00DB00C8" w:rsidRPr="00DB00C8" w:rsidRDefault="00DB00C8" w:rsidP="00DB00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DB00C8">
        <w:rPr>
          <w:rFonts w:ascii="Times New Roman" w:eastAsia="Times New Roman" w:hAnsi="Times New Roman" w:cs="Times New Roman"/>
          <w:sz w:val="28"/>
          <w:szCs w:val="20"/>
          <w:lang w:eastAsia="ru-RU"/>
        </w:rPr>
        <w:t>правовым</w:t>
      </w:r>
      <w:proofErr w:type="gramEnd"/>
      <w:r w:rsidRPr="00DB00C8">
        <w:rPr>
          <w:rFonts w:ascii="Times New Roman" w:eastAsia="Times New Roman" w:hAnsi="Times New Roman" w:cs="Times New Roman"/>
          <w:sz w:val="28"/>
          <w:szCs w:val="20"/>
          <w:lang w:eastAsia="ru-RU"/>
        </w:rPr>
        <w:t xml:space="preserve"> актами:</w:t>
      </w:r>
    </w:p>
    <w:p w:rsidR="00DB00C8" w:rsidRPr="00DB00C8" w:rsidRDefault="00DB00C8" w:rsidP="00DB00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DB00C8" w:rsidRPr="00DB00C8" w:rsidRDefault="00DB00C8" w:rsidP="00DB00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 xml:space="preserve">- постановлением Правительства РФ от 30 мая 2016 г № 484 </w:t>
      </w:r>
      <w:r w:rsidRPr="00DB00C8">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DB00C8" w:rsidRPr="00DB00C8" w:rsidRDefault="00DB00C8" w:rsidP="00DB00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DB00C8">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DB00C8" w:rsidRPr="00DB00C8" w:rsidRDefault="00DB00C8" w:rsidP="00DB00C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lastRenderedPageBreak/>
        <w:t>- прочие законы и подзаконные акты, методические разработки 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DB00C8" w:rsidRPr="00DB00C8" w:rsidRDefault="00DB00C8" w:rsidP="00DB00C8">
      <w:pPr>
        <w:spacing w:after="0" w:line="240" w:lineRule="auto"/>
        <w:ind w:firstLine="720"/>
        <w:jc w:val="both"/>
        <w:rPr>
          <w:rFonts w:ascii="Times New Roman" w:eastAsia="Times New Roman" w:hAnsi="Times New Roman" w:cs="Times New Roman"/>
          <w:sz w:val="28"/>
          <w:szCs w:val="28"/>
          <w:lang w:eastAsia="ru-RU"/>
        </w:rPr>
      </w:pPr>
      <w:proofErr w:type="gramStart"/>
      <w:r w:rsidRPr="00DB00C8">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DB00C8">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DB00C8">
        <w:rPr>
          <w:rFonts w:ascii="Times New Roman" w:eastAsia="Times New Roman" w:hAnsi="Times New Roman" w:cs="Times New Roman"/>
          <w:sz w:val="28"/>
          <w:szCs w:val="28"/>
          <w:lang w:eastAsia="ru-RU"/>
        </w:rPr>
        <w:t xml:space="preserve"> </w:t>
      </w:r>
      <w:proofErr w:type="gramStart"/>
      <w:r w:rsidRPr="00DB00C8">
        <w:rPr>
          <w:rFonts w:ascii="Times New Roman" w:eastAsia="Times New Roman" w:hAnsi="Times New Roman" w:cs="Times New Roman"/>
          <w:sz w:val="28"/>
          <w:szCs w:val="28"/>
          <w:lang w:eastAsia="ru-RU"/>
        </w:rPr>
        <w:t>расчете</w:t>
      </w:r>
      <w:proofErr w:type="gramEnd"/>
      <w:r w:rsidRPr="00DB00C8">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DB00C8" w:rsidRPr="00DB00C8" w:rsidRDefault="00DB00C8" w:rsidP="00DB00C8">
      <w:pPr>
        <w:spacing w:after="0" w:line="240" w:lineRule="auto"/>
        <w:ind w:firstLine="720"/>
        <w:jc w:val="both"/>
        <w:rPr>
          <w:rFonts w:ascii="Times New Roman" w:eastAsia="Times New Roman" w:hAnsi="Times New Roman" w:cs="Times New Roman"/>
          <w:sz w:val="28"/>
          <w:szCs w:val="28"/>
          <w:lang w:eastAsia="ru-RU"/>
        </w:rPr>
      </w:pPr>
      <w:r w:rsidRPr="00DB00C8">
        <w:rPr>
          <w:rFonts w:ascii="Times New Roman" w:eastAsia="Times New Roman" w:hAnsi="Times New Roman" w:cs="Times New Roman"/>
          <w:sz w:val="28"/>
          <w:szCs w:val="28"/>
          <w:lang w:eastAsia="ru-RU"/>
        </w:rPr>
        <w:t>Корректировка тарифов на услугу по захоронению твёрдых коммунальных отходов, оказываемые МУП «</w:t>
      </w:r>
      <w:proofErr w:type="spellStart"/>
      <w:r w:rsidRPr="00DB00C8">
        <w:rPr>
          <w:rFonts w:ascii="Times New Roman" w:eastAsia="Times New Roman" w:hAnsi="Times New Roman" w:cs="Times New Roman"/>
          <w:sz w:val="28"/>
          <w:szCs w:val="28"/>
          <w:lang w:eastAsia="ru-RU"/>
        </w:rPr>
        <w:t>ТеплоВодоканал</w:t>
      </w:r>
      <w:proofErr w:type="spellEnd"/>
      <w:r w:rsidRPr="00DB00C8">
        <w:rPr>
          <w:rFonts w:ascii="Times New Roman" w:eastAsia="Times New Roman" w:hAnsi="Times New Roman" w:cs="Times New Roman"/>
          <w:sz w:val="28"/>
          <w:szCs w:val="28"/>
          <w:lang w:eastAsia="ru-RU"/>
        </w:rPr>
        <w:t xml:space="preserve">» на территории </w:t>
      </w:r>
      <w:proofErr w:type="spellStart"/>
      <w:r w:rsidRPr="00DB00C8">
        <w:rPr>
          <w:rFonts w:ascii="Times New Roman" w:eastAsia="Times New Roman" w:hAnsi="Times New Roman" w:cs="Times New Roman"/>
          <w:sz w:val="28"/>
          <w:szCs w:val="28"/>
          <w:lang w:eastAsia="ru-RU"/>
        </w:rPr>
        <w:t>Килемарского</w:t>
      </w:r>
      <w:proofErr w:type="spellEnd"/>
      <w:r w:rsidRPr="00DB00C8">
        <w:rPr>
          <w:rFonts w:ascii="Times New Roman" w:eastAsia="Times New Roman" w:hAnsi="Times New Roman" w:cs="Times New Roman"/>
          <w:sz w:val="28"/>
          <w:szCs w:val="28"/>
          <w:lang w:eastAsia="ru-RU"/>
        </w:rPr>
        <w:t xml:space="preserve"> муниципального района, на 2023 год проводится Министерством промышленности, экономического развития и торговли Республики Марий Эл (далее – Министерство) при отсутствии предложения организации в соответствии с пунктами 57 и 58 Основ ценообразования.</w:t>
      </w:r>
    </w:p>
    <w:p w:rsidR="00DB00C8" w:rsidRPr="00DB00C8" w:rsidRDefault="00DB00C8" w:rsidP="00DB00C8">
      <w:pPr>
        <w:spacing w:after="0" w:line="240" w:lineRule="auto"/>
        <w:ind w:firstLine="720"/>
        <w:jc w:val="both"/>
        <w:rPr>
          <w:rFonts w:ascii="Times New Roman" w:eastAsia="Times New Roman" w:hAnsi="Times New Roman" w:cs="Times New Roman"/>
          <w:sz w:val="28"/>
          <w:szCs w:val="28"/>
          <w:lang w:eastAsia="ru-RU"/>
        </w:rPr>
      </w:pPr>
      <w:r w:rsidRPr="00DB00C8">
        <w:rPr>
          <w:rFonts w:ascii="Times New Roman" w:eastAsia="Times New Roman" w:hAnsi="Times New Roman" w:cs="Times New Roman"/>
          <w:sz w:val="28"/>
          <w:szCs w:val="28"/>
          <w:lang w:eastAsia="ru-RU"/>
        </w:rPr>
        <w:t xml:space="preserve">В соответствии с пунктом 9 Правил регулирования тарифов в сфере обращения с твёрдыми коммунальными отходами, утвержденными постановлением Правительства Российской Федерации от 30 мая 2016 г. </w:t>
      </w:r>
      <w:r w:rsidRPr="00DB00C8">
        <w:rPr>
          <w:rFonts w:ascii="Times New Roman" w:eastAsia="Times New Roman" w:hAnsi="Times New Roman" w:cs="Times New Roman"/>
          <w:sz w:val="28"/>
          <w:szCs w:val="28"/>
          <w:lang w:eastAsia="ru-RU"/>
        </w:rPr>
        <w:br/>
        <w:t xml:space="preserve">№ 484, Министерством запрошен перечень документов (исх. № 019-7035 </w:t>
      </w:r>
      <w:r w:rsidRPr="00DB00C8">
        <w:rPr>
          <w:rFonts w:ascii="Times New Roman" w:eastAsia="Times New Roman" w:hAnsi="Times New Roman" w:cs="Times New Roman"/>
          <w:sz w:val="28"/>
          <w:szCs w:val="28"/>
          <w:lang w:eastAsia="ru-RU"/>
        </w:rPr>
        <w:br/>
        <w:t>от 05.09.2022) у МУП «</w:t>
      </w:r>
      <w:proofErr w:type="spellStart"/>
      <w:r w:rsidRPr="00DB00C8">
        <w:rPr>
          <w:rFonts w:ascii="Times New Roman" w:eastAsia="Times New Roman" w:hAnsi="Times New Roman" w:cs="Times New Roman"/>
          <w:sz w:val="28"/>
          <w:szCs w:val="28"/>
          <w:lang w:eastAsia="ru-RU"/>
        </w:rPr>
        <w:t>Тепловодоканал</w:t>
      </w:r>
      <w:proofErr w:type="spellEnd"/>
      <w:r w:rsidRPr="00DB00C8">
        <w:rPr>
          <w:rFonts w:ascii="Times New Roman" w:eastAsia="Times New Roman" w:hAnsi="Times New Roman" w:cs="Times New Roman"/>
          <w:sz w:val="28"/>
          <w:szCs w:val="28"/>
          <w:lang w:eastAsia="ru-RU"/>
        </w:rPr>
        <w:t>»</w:t>
      </w:r>
      <w:r w:rsidR="00822AEE">
        <w:rPr>
          <w:rFonts w:ascii="Times New Roman" w:eastAsia="Times New Roman" w:hAnsi="Times New Roman" w:cs="Times New Roman"/>
          <w:sz w:val="28"/>
          <w:szCs w:val="28"/>
          <w:lang w:eastAsia="ru-RU"/>
        </w:rPr>
        <w:t>.</w:t>
      </w:r>
    </w:p>
    <w:p w:rsidR="00DB00C8" w:rsidRDefault="00DB00C8" w:rsidP="00DB00C8">
      <w:pPr>
        <w:spacing w:after="0" w:line="240" w:lineRule="auto"/>
        <w:ind w:firstLine="709"/>
        <w:jc w:val="both"/>
        <w:rPr>
          <w:rFonts w:ascii="Times New Roman" w:eastAsia="Calibri" w:hAnsi="Times New Roman" w:cs="Times New Roman"/>
          <w:sz w:val="28"/>
          <w:szCs w:val="28"/>
        </w:rPr>
      </w:pPr>
      <w:r w:rsidRPr="00DB00C8">
        <w:rPr>
          <w:rFonts w:ascii="Times New Roman" w:eastAsia="Calibri" w:hAnsi="Times New Roman" w:cs="Times New Roman"/>
          <w:sz w:val="28"/>
          <w:szCs w:val="28"/>
        </w:rPr>
        <w:t xml:space="preserve">Министерством рассматривались представленные </w:t>
      </w:r>
      <w:proofErr w:type="gramStart"/>
      <w:r w:rsidRPr="00DB00C8">
        <w:rPr>
          <w:rFonts w:ascii="Times New Roman" w:eastAsia="Calibri" w:hAnsi="Times New Roman" w:cs="Times New Roman"/>
          <w:sz w:val="28"/>
          <w:szCs w:val="28"/>
        </w:rPr>
        <w:t>документы</w:t>
      </w:r>
      <w:proofErr w:type="gramEnd"/>
      <w:r w:rsidRPr="00DB00C8">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DB00C8" w:rsidRPr="00B06EC9" w:rsidRDefault="00DB00C8" w:rsidP="00DB00C8">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DB00C8" w:rsidRPr="00DB00C8" w:rsidRDefault="00DB00C8" w:rsidP="00DB00C8">
      <w:pPr>
        <w:spacing w:after="0" w:line="240" w:lineRule="auto"/>
        <w:ind w:firstLine="720"/>
        <w:jc w:val="both"/>
        <w:rPr>
          <w:rFonts w:ascii="Times New Roman" w:eastAsia="Times New Roman" w:hAnsi="Times New Roman" w:cs="Times New Roman"/>
          <w:sz w:val="28"/>
          <w:szCs w:val="28"/>
          <w:lang w:eastAsia="ru-RU"/>
        </w:rPr>
      </w:pPr>
      <w:r w:rsidRPr="00DB00C8">
        <w:rPr>
          <w:rFonts w:ascii="Times New Roman" w:eastAsia="Times New Roman" w:hAnsi="Times New Roman" w:cs="Times New Roman"/>
          <w:sz w:val="28"/>
          <w:szCs w:val="28"/>
          <w:lang w:eastAsia="ru-RU"/>
        </w:rPr>
        <w:t xml:space="preserve">Организация работает с применением упрощенной системы налогообложения, с объектом налогообложения «доходы, уменьшенные </w:t>
      </w:r>
      <w:r w:rsidRPr="00DB00C8">
        <w:rPr>
          <w:rFonts w:ascii="Times New Roman" w:eastAsia="Times New Roman" w:hAnsi="Times New Roman" w:cs="Times New Roman"/>
          <w:sz w:val="28"/>
          <w:szCs w:val="28"/>
          <w:lang w:eastAsia="ru-RU"/>
        </w:rPr>
        <w:br/>
        <w:t>на величину расходов».</w:t>
      </w:r>
    </w:p>
    <w:p w:rsidR="00DB00C8" w:rsidRPr="00DB00C8" w:rsidRDefault="00DB00C8" w:rsidP="00DB00C8">
      <w:pPr>
        <w:spacing w:after="0" w:line="240" w:lineRule="auto"/>
        <w:ind w:firstLine="720"/>
        <w:jc w:val="both"/>
        <w:rPr>
          <w:rFonts w:ascii="Times New Roman" w:eastAsia="Times New Roman" w:hAnsi="Times New Roman" w:cs="Times New Roman"/>
          <w:sz w:val="28"/>
          <w:szCs w:val="28"/>
          <w:lang w:eastAsia="ru-RU"/>
        </w:rPr>
      </w:pPr>
      <w:r w:rsidRPr="00DB00C8">
        <w:rPr>
          <w:rFonts w:ascii="Times New Roman" w:eastAsia="Times New Roman" w:hAnsi="Times New Roman" w:cs="Times New Roman"/>
          <w:sz w:val="28"/>
          <w:szCs w:val="28"/>
          <w:lang w:eastAsia="ru-RU"/>
        </w:rPr>
        <w:t>При корректировке тарифов учитывались долгосрочные параметры регулирования деятельности МУП «</w:t>
      </w:r>
      <w:proofErr w:type="spellStart"/>
      <w:r w:rsidRPr="00DB00C8">
        <w:rPr>
          <w:rFonts w:ascii="Times New Roman" w:eastAsia="Times New Roman" w:hAnsi="Times New Roman" w:cs="Times New Roman"/>
          <w:sz w:val="28"/>
          <w:szCs w:val="28"/>
          <w:lang w:eastAsia="ru-RU"/>
        </w:rPr>
        <w:t>ТеплоВодоканал</w:t>
      </w:r>
      <w:proofErr w:type="spellEnd"/>
      <w:r w:rsidRPr="00DB00C8">
        <w:rPr>
          <w:rFonts w:ascii="Times New Roman" w:eastAsia="Times New Roman" w:hAnsi="Times New Roman" w:cs="Times New Roman"/>
          <w:sz w:val="28"/>
          <w:szCs w:val="28"/>
          <w:lang w:eastAsia="ru-RU"/>
        </w:rPr>
        <w:t xml:space="preserve">», утвержденные приказом Министерства от 30 ноября 2021 г. № 60 т, приведенные </w:t>
      </w:r>
      <w:r w:rsidRPr="00DB00C8">
        <w:rPr>
          <w:rFonts w:ascii="Times New Roman" w:eastAsia="Times New Roman" w:hAnsi="Times New Roman" w:cs="Times New Roman"/>
          <w:sz w:val="28"/>
          <w:szCs w:val="28"/>
          <w:lang w:eastAsia="ru-RU"/>
        </w:rPr>
        <w:br/>
        <w:t>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DB00C8" w:rsidRPr="00DB00C8" w:rsidTr="005B67F2">
        <w:trPr>
          <w:trHeight w:val="842"/>
        </w:trPr>
        <w:tc>
          <w:tcPr>
            <w:tcW w:w="1287"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Наименование</w:t>
            </w:r>
          </w:p>
        </w:tc>
        <w:tc>
          <w:tcPr>
            <w:tcW w:w="576"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Год</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Базовый уровень операционных</w:t>
            </w:r>
          </w:p>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расходов,</w:t>
            </w:r>
          </w:p>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тыс. руб.</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Индекс эффективности операционных расходов,</w:t>
            </w:r>
          </w:p>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c>
          <w:tcPr>
            <w:tcW w:w="1067" w:type="pct"/>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 xml:space="preserve">Удельный расход энергетических ресурсов, </w:t>
            </w:r>
            <w:proofErr w:type="spellStart"/>
            <w:r w:rsidRPr="00DB00C8">
              <w:rPr>
                <w:rFonts w:ascii="Times New Roman" w:eastAsia="Times New Roman" w:hAnsi="Times New Roman" w:cs="Times New Roman"/>
                <w:lang w:eastAsia="ru-RU"/>
              </w:rPr>
              <w:t>кВт</w:t>
            </w:r>
            <w:proofErr w:type="gramStart"/>
            <w:r w:rsidRPr="00DB00C8">
              <w:rPr>
                <w:rFonts w:ascii="Times New Roman" w:eastAsia="Times New Roman" w:hAnsi="Times New Roman" w:cs="Times New Roman"/>
                <w:lang w:eastAsia="ru-RU"/>
              </w:rPr>
              <w:t>.ч</w:t>
            </w:r>
            <w:proofErr w:type="spellEnd"/>
            <w:proofErr w:type="gramEnd"/>
            <w:r w:rsidRPr="00DB00C8">
              <w:rPr>
                <w:rFonts w:ascii="Times New Roman" w:eastAsia="Times New Roman" w:hAnsi="Times New Roman" w:cs="Times New Roman"/>
                <w:lang w:eastAsia="ru-RU"/>
              </w:rPr>
              <w:t>./куб. м</w:t>
            </w:r>
          </w:p>
        </w:tc>
      </w:tr>
      <w:tr w:rsidR="00DB00C8" w:rsidRPr="00DB00C8" w:rsidTr="005B67F2">
        <w:trPr>
          <w:trHeight w:val="433"/>
        </w:trPr>
        <w:tc>
          <w:tcPr>
            <w:tcW w:w="1287" w:type="pct"/>
            <w:vMerge w:val="restar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2022</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936,52</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c>
          <w:tcPr>
            <w:tcW w:w="1067"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r>
      <w:tr w:rsidR="00DB00C8" w:rsidRPr="00DB00C8" w:rsidTr="005B67F2">
        <w:trPr>
          <w:trHeight w:val="422"/>
        </w:trPr>
        <w:tc>
          <w:tcPr>
            <w:tcW w:w="1287" w:type="pct"/>
            <w:vMerge/>
            <w:shd w:val="clear" w:color="auto" w:fill="auto"/>
          </w:tcPr>
          <w:p w:rsidR="00DB00C8" w:rsidRPr="00DB00C8" w:rsidRDefault="00DB00C8" w:rsidP="00DB00C8">
            <w:pPr>
              <w:spacing w:after="0" w:line="240" w:lineRule="auto"/>
              <w:rPr>
                <w:rFonts w:ascii="Times New Roman" w:eastAsia="Times New Roman" w:hAnsi="Times New Roman" w:cs="Times New Roman"/>
                <w:lang w:eastAsia="ru-RU"/>
              </w:rPr>
            </w:pPr>
          </w:p>
        </w:tc>
        <w:tc>
          <w:tcPr>
            <w:tcW w:w="576"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2023</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1</w:t>
            </w:r>
          </w:p>
        </w:tc>
        <w:tc>
          <w:tcPr>
            <w:tcW w:w="1067"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r>
      <w:tr w:rsidR="00DB00C8" w:rsidRPr="00DB00C8" w:rsidTr="005B67F2">
        <w:trPr>
          <w:trHeight w:val="480"/>
        </w:trPr>
        <w:tc>
          <w:tcPr>
            <w:tcW w:w="1287" w:type="pct"/>
            <w:vMerge/>
            <w:shd w:val="clear" w:color="auto" w:fill="auto"/>
          </w:tcPr>
          <w:p w:rsidR="00DB00C8" w:rsidRPr="00DB00C8" w:rsidRDefault="00DB00C8" w:rsidP="00DB00C8">
            <w:pPr>
              <w:spacing w:after="0" w:line="240" w:lineRule="auto"/>
              <w:rPr>
                <w:rFonts w:ascii="Times New Roman" w:eastAsia="Times New Roman" w:hAnsi="Times New Roman" w:cs="Times New Roman"/>
                <w:lang w:eastAsia="ru-RU"/>
              </w:rPr>
            </w:pPr>
          </w:p>
        </w:tc>
        <w:tc>
          <w:tcPr>
            <w:tcW w:w="576"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2024</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1</w:t>
            </w:r>
          </w:p>
        </w:tc>
        <w:tc>
          <w:tcPr>
            <w:tcW w:w="1067"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r>
      <w:tr w:rsidR="00DB00C8" w:rsidRPr="00DB00C8" w:rsidTr="005B67F2">
        <w:trPr>
          <w:trHeight w:val="387"/>
        </w:trPr>
        <w:tc>
          <w:tcPr>
            <w:tcW w:w="1287" w:type="pct"/>
            <w:vMerge/>
            <w:shd w:val="clear" w:color="auto" w:fill="auto"/>
          </w:tcPr>
          <w:p w:rsidR="00DB00C8" w:rsidRPr="00DB00C8" w:rsidRDefault="00DB00C8" w:rsidP="00DB00C8">
            <w:pPr>
              <w:spacing w:after="0" w:line="240" w:lineRule="auto"/>
              <w:rPr>
                <w:rFonts w:ascii="Times New Roman" w:eastAsia="Times New Roman" w:hAnsi="Times New Roman" w:cs="Times New Roman"/>
                <w:lang w:eastAsia="ru-RU"/>
              </w:rPr>
            </w:pPr>
          </w:p>
        </w:tc>
        <w:tc>
          <w:tcPr>
            <w:tcW w:w="576"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2025</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1</w:t>
            </w:r>
          </w:p>
        </w:tc>
        <w:tc>
          <w:tcPr>
            <w:tcW w:w="1067"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r>
      <w:tr w:rsidR="00DB00C8" w:rsidRPr="00DB00C8" w:rsidTr="005B67F2">
        <w:trPr>
          <w:trHeight w:val="449"/>
        </w:trPr>
        <w:tc>
          <w:tcPr>
            <w:tcW w:w="1287" w:type="pct"/>
            <w:vMerge/>
            <w:shd w:val="clear" w:color="auto" w:fill="auto"/>
          </w:tcPr>
          <w:p w:rsidR="00DB00C8" w:rsidRPr="00DB00C8" w:rsidRDefault="00DB00C8" w:rsidP="00DB00C8">
            <w:pPr>
              <w:spacing w:after="0" w:line="240" w:lineRule="auto"/>
              <w:rPr>
                <w:rFonts w:ascii="Times New Roman" w:eastAsia="Times New Roman" w:hAnsi="Times New Roman" w:cs="Times New Roman"/>
                <w:lang w:eastAsia="ru-RU"/>
              </w:rPr>
            </w:pPr>
          </w:p>
        </w:tc>
        <w:tc>
          <w:tcPr>
            <w:tcW w:w="576"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2026</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c>
          <w:tcPr>
            <w:tcW w:w="1035" w:type="pct"/>
            <w:shd w:val="clear" w:color="auto" w:fill="auto"/>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1</w:t>
            </w:r>
          </w:p>
        </w:tc>
        <w:tc>
          <w:tcPr>
            <w:tcW w:w="1067" w:type="pct"/>
            <w:vAlign w:val="center"/>
          </w:tcPr>
          <w:p w:rsidR="00DB00C8" w:rsidRPr="00DB00C8" w:rsidRDefault="00DB00C8" w:rsidP="00DB00C8">
            <w:pPr>
              <w:spacing w:after="0" w:line="240" w:lineRule="auto"/>
              <w:jc w:val="center"/>
              <w:rPr>
                <w:rFonts w:ascii="Times New Roman" w:eastAsia="Times New Roman" w:hAnsi="Times New Roman" w:cs="Times New Roman"/>
                <w:lang w:eastAsia="ru-RU"/>
              </w:rPr>
            </w:pPr>
            <w:r w:rsidRPr="00DB00C8">
              <w:rPr>
                <w:rFonts w:ascii="Times New Roman" w:eastAsia="Times New Roman" w:hAnsi="Times New Roman" w:cs="Times New Roman"/>
                <w:lang w:eastAsia="ru-RU"/>
              </w:rPr>
              <w:t>-</w:t>
            </w:r>
          </w:p>
        </w:tc>
      </w:tr>
    </w:tbl>
    <w:p w:rsidR="00DB00C8" w:rsidRDefault="00DB00C8" w:rsidP="00DB00C8">
      <w:pPr>
        <w:spacing w:after="0" w:line="240" w:lineRule="auto"/>
        <w:ind w:firstLine="709"/>
        <w:jc w:val="both"/>
        <w:rPr>
          <w:rFonts w:ascii="Times New Roman" w:eastAsia="Calibri" w:hAnsi="Times New Roman" w:cs="Times New Roman"/>
          <w:sz w:val="28"/>
          <w:szCs w:val="28"/>
        </w:rPr>
      </w:pPr>
    </w:p>
    <w:p w:rsidR="00DB00C8" w:rsidRPr="00DB00C8" w:rsidRDefault="00DB00C8" w:rsidP="00DB00C8">
      <w:pPr>
        <w:spacing w:after="0" w:line="240" w:lineRule="auto"/>
        <w:ind w:firstLine="720"/>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DB00C8" w:rsidRPr="00DB00C8" w:rsidRDefault="00DB00C8" w:rsidP="00DB00C8">
      <w:pPr>
        <w:numPr>
          <w:ilvl w:val="1"/>
          <w:numId w:val="35"/>
        </w:numPr>
        <w:spacing w:after="0" w:line="240" w:lineRule="auto"/>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индекс потребительских цен на 2020 год – 103,4%;</w:t>
      </w:r>
    </w:p>
    <w:p w:rsidR="00DB00C8" w:rsidRPr="00DB00C8" w:rsidRDefault="00DB00C8" w:rsidP="00DB00C8">
      <w:pPr>
        <w:numPr>
          <w:ilvl w:val="1"/>
          <w:numId w:val="35"/>
        </w:numPr>
        <w:spacing w:after="0" w:line="240" w:lineRule="auto"/>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индекс потребительских цен на 2021 год – 106,7%;</w:t>
      </w:r>
    </w:p>
    <w:p w:rsidR="00DB00C8" w:rsidRPr="00DB00C8" w:rsidRDefault="00DB00C8" w:rsidP="00DB00C8">
      <w:pPr>
        <w:numPr>
          <w:ilvl w:val="1"/>
          <w:numId w:val="35"/>
        </w:numPr>
        <w:spacing w:after="0" w:line="240" w:lineRule="auto"/>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индекс потребительских цен на 2022 год – 113,9%;</w:t>
      </w:r>
    </w:p>
    <w:p w:rsidR="00DB00C8" w:rsidRPr="00DB00C8" w:rsidRDefault="00DB00C8" w:rsidP="00DB00C8">
      <w:pPr>
        <w:numPr>
          <w:ilvl w:val="1"/>
          <w:numId w:val="35"/>
        </w:numPr>
        <w:spacing w:after="0" w:line="240" w:lineRule="auto"/>
        <w:jc w:val="both"/>
        <w:rPr>
          <w:rFonts w:ascii="Times New Roman" w:eastAsia="Times New Roman" w:hAnsi="Times New Roman" w:cs="Times New Roman"/>
          <w:sz w:val="28"/>
          <w:szCs w:val="20"/>
          <w:lang w:eastAsia="ru-RU"/>
        </w:rPr>
      </w:pPr>
      <w:r w:rsidRPr="00DB00C8">
        <w:rPr>
          <w:rFonts w:ascii="Times New Roman" w:eastAsia="Times New Roman" w:hAnsi="Times New Roman" w:cs="Times New Roman"/>
          <w:sz w:val="28"/>
          <w:szCs w:val="20"/>
          <w:lang w:eastAsia="ru-RU"/>
        </w:rPr>
        <w:t>индекс потребительских цен на 2023 год – 106,0%.</w:t>
      </w:r>
    </w:p>
    <w:p w:rsidR="005B67F2" w:rsidRPr="00DA34B2" w:rsidRDefault="005B67F2" w:rsidP="005B67F2">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реализации услуг принят в соответствии с фактом 2021 года, в размере 6 364 куб. м.</w:t>
      </w:r>
    </w:p>
    <w:p w:rsidR="005B67F2" w:rsidRDefault="005B67F2" w:rsidP="005B67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EF7159">
        <w:rPr>
          <w:rFonts w:ascii="Times New Roman" w:eastAsia="Calibri" w:hAnsi="Times New Roman" w:cs="Times New Roman"/>
          <w:sz w:val="28"/>
          <w:szCs w:val="28"/>
        </w:rPr>
        <w:t xml:space="preserve">иды и величина расходов, </w:t>
      </w:r>
      <w:r>
        <w:rPr>
          <w:rFonts w:ascii="Times New Roman" w:eastAsia="Calibri" w:hAnsi="Times New Roman" w:cs="Times New Roman"/>
          <w:sz w:val="28"/>
          <w:szCs w:val="28"/>
        </w:rPr>
        <w:t>скорректированных</w:t>
      </w:r>
      <w:r w:rsidRPr="00EF7159">
        <w:rPr>
          <w:rFonts w:ascii="Times New Roman" w:eastAsia="Calibri" w:hAnsi="Times New Roman" w:cs="Times New Roman"/>
          <w:sz w:val="28"/>
          <w:szCs w:val="28"/>
        </w:rPr>
        <w:t xml:space="preserve"> при установлении тарифов</w:t>
      </w:r>
      <w:r>
        <w:rPr>
          <w:rFonts w:ascii="Times New Roman" w:eastAsia="Calibri" w:hAnsi="Times New Roman" w:cs="Times New Roman"/>
          <w:sz w:val="28"/>
          <w:szCs w:val="28"/>
        </w:rPr>
        <w:t xml:space="preserve">: </w:t>
      </w:r>
    </w:p>
    <w:p w:rsidR="005B67F2" w:rsidRDefault="005B67F2" w:rsidP="005B67F2">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уровень </w:t>
      </w:r>
      <w:r w:rsidRPr="00F227C2">
        <w:rPr>
          <w:rFonts w:ascii="Times New Roman" w:eastAsia="Calibri" w:hAnsi="Times New Roman" w:cs="Times New Roman"/>
          <w:sz w:val="28"/>
          <w:szCs w:val="28"/>
        </w:rPr>
        <w:t xml:space="preserve">операционных расходов </w:t>
      </w:r>
      <w:r>
        <w:rPr>
          <w:rFonts w:ascii="Times New Roman" w:eastAsia="Calibri" w:hAnsi="Times New Roman" w:cs="Times New Roman"/>
          <w:sz w:val="28"/>
          <w:szCs w:val="28"/>
        </w:rPr>
        <w:t xml:space="preserve">определен в </w:t>
      </w:r>
      <w:r w:rsidRPr="00D63401">
        <w:rPr>
          <w:rFonts w:ascii="Times New Roman" w:eastAsia="Times New Roman" w:hAnsi="Times New Roman" w:cs="Times New Roman"/>
          <w:sz w:val="28"/>
          <w:szCs w:val="28"/>
          <w:lang w:eastAsia="ru-RU"/>
        </w:rPr>
        <w:t xml:space="preserve">формуле </w:t>
      </w:r>
      <w:r>
        <w:rPr>
          <w:rFonts w:ascii="Times New Roman" w:eastAsia="Times New Roman" w:hAnsi="Times New Roman" w:cs="Times New Roman"/>
          <w:sz w:val="28"/>
          <w:szCs w:val="28"/>
          <w:lang w:eastAsia="ru-RU"/>
        </w:rPr>
        <w:t>3</w:t>
      </w:r>
      <w:r w:rsidRPr="00D63401">
        <w:rPr>
          <w:rFonts w:ascii="Times New Roman" w:eastAsia="Times New Roman" w:hAnsi="Times New Roman" w:cs="Times New Roman"/>
          <w:sz w:val="28"/>
          <w:szCs w:val="28"/>
          <w:lang w:eastAsia="ru-RU"/>
        </w:rPr>
        <w:t xml:space="preserve"> Методических указаний</w:t>
      </w:r>
    </w:p>
    <w:p w:rsidR="005B67F2" w:rsidRDefault="005B67F2" w:rsidP="005B67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proofErr w:type="gramStart"/>
      <w:r>
        <w:rPr>
          <w:rFonts w:ascii="Times New Roman" w:eastAsia="Calibri" w:hAnsi="Times New Roman" w:cs="Times New Roman"/>
          <w:sz w:val="28"/>
          <w:szCs w:val="28"/>
        </w:rPr>
        <w:t>неподконтрольных</w:t>
      </w:r>
      <w:proofErr w:type="gramEnd"/>
      <w:r>
        <w:rPr>
          <w:rFonts w:ascii="Times New Roman" w:eastAsia="Calibri" w:hAnsi="Times New Roman" w:cs="Times New Roman"/>
          <w:sz w:val="28"/>
          <w:szCs w:val="28"/>
        </w:rPr>
        <w:t xml:space="preserve"> расходы определены:</w:t>
      </w:r>
    </w:p>
    <w:p w:rsidR="005B67F2" w:rsidRDefault="005B67F2" w:rsidP="005B67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прочие налоги и сборы </w:t>
      </w:r>
      <w:proofErr w:type="gramStart"/>
      <w:r w:rsidRPr="005B67F2">
        <w:rPr>
          <w:rFonts w:ascii="Times New Roman" w:eastAsia="Calibri" w:hAnsi="Times New Roman" w:cs="Times New Roman"/>
          <w:sz w:val="28"/>
          <w:szCs w:val="28"/>
        </w:rPr>
        <w:t>включат в себя единый минимальный налог рассчитан</w:t>
      </w:r>
      <w:proofErr w:type="gramEnd"/>
      <w:r w:rsidRPr="005B67F2">
        <w:rPr>
          <w:rFonts w:ascii="Times New Roman" w:eastAsia="Calibri" w:hAnsi="Times New Roman" w:cs="Times New Roman"/>
          <w:sz w:val="28"/>
          <w:szCs w:val="28"/>
        </w:rPr>
        <w:t>, который рассчитан по ставке 1% от необходимой валовой выручки</w:t>
      </w:r>
      <w:r>
        <w:rPr>
          <w:rFonts w:ascii="Times New Roman" w:eastAsia="Calibri" w:hAnsi="Times New Roman" w:cs="Times New Roman"/>
          <w:sz w:val="28"/>
          <w:szCs w:val="28"/>
        </w:rPr>
        <w:t>;</w:t>
      </w:r>
    </w:p>
    <w:p w:rsidR="005B67F2" w:rsidRDefault="005B67F2" w:rsidP="005B67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арендная плата </w:t>
      </w:r>
      <w:r w:rsidRPr="005B67F2">
        <w:rPr>
          <w:rFonts w:ascii="Times New Roman" w:eastAsia="Calibri" w:hAnsi="Times New Roman" w:cs="Times New Roman"/>
          <w:sz w:val="28"/>
          <w:szCs w:val="28"/>
        </w:rPr>
        <w:t>принят</w:t>
      </w:r>
      <w:r>
        <w:rPr>
          <w:rFonts w:ascii="Times New Roman" w:eastAsia="Calibri" w:hAnsi="Times New Roman" w:cs="Times New Roman"/>
          <w:sz w:val="28"/>
          <w:szCs w:val="28"/>
        </w:rPr>
        <w:t>а</w:t>
      </w:r>
      <w:r w:rsidRPr="005B67F2">
        <w:rPr>
          <w:rFonts w:ascii="Times New Roman" w:eastAsia="Calibri" w:hAnsi="Times New Roman" w:cs="Times New Roman"/>
          <w:sz w:val="28"/>
          <w:szCs w:val="28"/>
        </w:rPr>
        <w:t xml:space="preserve"> на основании имеющегося договора аренды с учетом обязанности уплаты НДС</w:t>
      </w:r>
      <w:r>
        <w:rPr>
          <w:rFonts w:ascii="Times New Roman" w:eastAsia="Calibri" w:hAnsi="Times New Roman" w:cs="Times New Roman"/>
          <w:sz w:val="28"/>
          <w:szCs w:val="28"/>
        </w:rPr>
        <w:t>;</w:t>
      </w:r>
    </w:p>
    <w:p w:rsidR="005B67F2" w:rsidRDefault="005B67F2" w:rsidP="005B67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плата за негативное воздействие на окружающую среду рассчитана</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соответствии с пунктами 55.1. и 43.1 </w:t>
      </w:r>
      <w:r w:rsidRPr="00371813">
        <w:rPr>
          <w:rFonts w:ascii="Times New Roman" w:eastAsia="Calibri" w:hAnsi="Times New Roman" w:cs="Times New Roman"/>
          <w:sz w:val="28"/>
          <w:szCs w:val="28"/>
        </w:rPr>
        <w:t>Основ ценообразования</w:t>
      </w:r>
      <w:r>
        <w:rPr>
          <w:rFonts w:ascii="Times New Roman" w:eastAsia="Calibri" w:hAnsi="Times New Roman" w:cs="Times New Roman"/>
          <w:sz w:val="28"/>
          <w:szCs w:val="28"/>
        </w:rPr>
        <w:t>.</w:t>
      </w:r>
    </w:p>
    <w:p w:rsidR="005B67F2" w:rsidRDefault="005B67F2" w:rsidP="005B67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расходы на амортизацию основных сре</w:t>
      </w:r>
      <w:proofErr w:type="gramStart"/>
      <w:r>
        <w:rPr>
          <w:rFonts w:ascii="Times New Roman" w:eastAsia="Calibri" w:hAnsi="Times New Roman" w:cs="Times New Roman"/>
          <w:sz w:val="28"/>
          <w:szCs w:val="28"/>
        </w:rPr>
        <w:t>дств пр</w:t>
      </w:r>
      <w:proofErr w:type="gramEnd"/>
      <w:r>
        <w:rPr>
          <w:rFonts w:ascii="Times New Roman" w:eastAsia="Calibri" w:hAnsi="Times New Roman" w:cs="Times New Roman"/>
          <w:sz w:val="28"/>
          <w:szCs w:val="28"/>
        </w:rPr>
        <w:t xml:space="preserve">иняты </w:t>
      </w:r>
      <w:r w:rsidRPr="005B67F2">
        <w:rPr>
          <w:rFonts w:ascii="Times New Roman" w:eastAsia="Calibri" w:hAnsi="Times New Roman" w:cs="Times New Roman"/>
          <w:sz w:val="28"/>
          <w:szCs w:val="28"/>
        </w:rPr>
        <w:t>на основании представленных данных бухгалтерского учета за 2021 года</w:t>
      </w:r>
      <w:r>
        <w:rPr>
          <w:rFonts w:ascii="Times New Roman" w:eastAsia="Calibri" w:hAnsi="Times New Roman" w:cs="Times New Roman"/>
          <w:sz w:val="28"/>
          <w:szCs w:val="28"/>
        </w:rPr>
        <w:t>.</w:t>
      </w:r>
    </w:p>
    <w:p w:rsidR="005B67F2" w:rsidRDefault="005B67F2" w:rsidP="005B67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839,66 тыс. руб.; неподконтрольные расходы в размере 69,70 тыс. руб.; амортизационные </w:t>
      </w:r>
      <w:r w:rsidR="00D10921">
        <w:rPr>
          <w:rFonts w:ascii="Times New Roman" w:eastAsia="Calibri" w:hAnsi="Times New Roman" w:cs="Times New Roman"/>
          <w:sz w:val="28"/>
          <w:szCs w:val="28"/>
        </w:rPr>
        <w:t>отчисления</w:t>
      </w:r>
      <w:r>
        <w:rPr>
          <w:rFonts w:ascii="Times New Roman" w:eastAsia="Calibri" w:hAnsi="Times New Roman" w:cs="Times New Roman"/>
          <w:sz w:val="28"/>
          <w:szCs w:val="28"/>
        </w:rPr>
        <w:t xml:space="preserve"> в размере 10,63 тыс. руб.;</w:t>
      </w:r>
      <w:r w:rsidR="00D10921">
        <w:rPr>
          <w:rFonts w:ascii="Times New Roman" w:eastAsia="Calibri" w:hAnsi="Times New Roman" w:cs="Times New Roman"/>
          <w:sz w:val="28"/>
          <w:szCs w:val="28"/>
        </w:rPr>
        <w:t xml:space="preserve"> фактический объем реализации 6 364 куб. м</w:t>
      </w:r>
      <w:r>
        <w:rPr>
          <w:rFonts w:ascii="Times New Roman" w:eastAsia="Calibri" w:hAnsi="Times New Roman" w:cs="Times New Roman"/>
          <w:sz w:val="28"/>
          <w:szCs w:val="28"/>
        </w:rPr>
        <w:t xml:space="preserve">, а также тарифы, действующие в течение 2021 года. Размер корректировки определен в размере </w:t>
      </w:r>
      <w:r w:rsidR="00D10921">
        <w:rPr>
          <w:rFonts w:ascii="Times New Roman" w:eastAsia="Calibri" w:hAnsi="Times New Roman" w:cs="Times New Roman"/>
          <w:sz w:val="28"/>
          <w:szCs w:val="28"/>
        </w:rPr>
        <w:t>-39,66</w:t>
      </w:r>
      <w:r>
        <w:rPr>
          <w:rFonts w:ascii="Times New Roman" w:eastAsia="Calibri" w:hAnsi="Times New Roman" w:cs="Times New Roman"/>
          <w:sz w:val="28"/>
          <w:szCs w:val="28"/>
        </w:rPr>
        <w:t xml:space="preserve"> тыс. руб.</w:t>
      </w:r>
    </w:p>
    <w:p w:rsidR="005B67F2" w:rsidRDefault="005B67F2" w:rsidP="005B67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D10921" w:rsidRPr="00D10921" w:rsidTr="003C1200">
        <w:trPr>
          <w:trHeight w:val="350"/>
          <w:jc w:val="center"/>
        </w:trPr>
        <w:tc>
          <w:tcPr>
            <w:tcW w:w="4010" w:type="dxa"/>
            <w:vMerge w:val="restart"/>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
                <w:bCs/>
                <w:lang w:eastAsia="ru-RU"/>
              </w:rPr>
            </w:pPr>
            <w:r w:rsidRPr="00D10921">
              <w:rPr>
                <w:rFonts w:ascii="Times New Roman" w:eastAsia="Times New Roman" w:hAnsi="Times New Roman" w:cs="Times New Roman"/>
                <w:b/>
                <w:bCs/>
                <w:lang w:eastAsia="ru-RU"/>
              </w:rPr>
              <w:t>Наименование</w:t>
            </w:r>
          </w:p>
        </w:tc>
        <w:tc>
          <w:tcPr>
            <w:tcW w:w="1168" w:type="dxa"/>
            <w:vMerge w:val="restart"/>
            <w:tcBorders>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
                <w:bCs/>
                <w:lang w:eastAsia="ru-RU"/>
              </w:rPr>
            </w:pPr>
            <w:r w:rsidRPr="00D10921">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b/>
                <w:bCs/>
                <w:lang w:eastAsia="ru-RU"/>
              </w:rPr>
              <w:t>2023</w:t>
            </w:r>
          </w:p>
        </w:tc>
        <w:tc>
          <w:tcPr>
            <w:tcW w:w="2529" w:type="dxa"/>
            <w:gridSpan w:val="2"/>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
                <w:lang w:eastAsia="ru-RU"/>
              </w:rPr>
            </w:pPr>
            <w:r w:rsidRPr="00D10921">
              <w:rPr>
                <w:rFonts w:ascii="Times New Roman" w:eastAsia="Times New Roman" w:hAnsi="Times New Roman" w:cs="Times New Roman"/>
                <w:b/>
                <w:lang w:eastAsia="ru-RU"/>
              </w:rPr>
              <w:t>Изменения</w:t>
            </w:r>
          </w:p>
        </w:tc>
      </w:tr>
      <w:tr w:rsidR="00D10921" w:rsidRPr="00D10921" w:rsidTr="003C1200">
        <w:trPr>
          <w:trHeight w:val="350"/>
          <w:jc w:val="center"/>
        </w:trPr>
        <w:tc>
          <w:tcPr>
            <w:tcW w:w="4010" w:type="dxa"/>
            <w:vMerge/>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
                <w:lang w:eastAsia="ru-RU"/>
              </w:rPr>
            </w:pPr>
            <w:r w:rsidRPr="00D10921">
              <w:rPr>
                <w:rFonts w:ascii="Times New Roman" w:eastAsia="Times New Roman" w:hAnsi="Times New Roman" w:cs="Times New Roman"/>
                <w:b/>
                <w:lang w:eastAsia="ru-RU"/>
              </w:rPr>
              <w:t>отклонение</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
                <w:lang w:eastAsia="ru-RU"/>
              </w:rPr>
            </w:pPr>
            <w:r w:rsidRPr="00D10921">
              <w:rPr>
                <w:rFonts w:ascii="Times New Roman" w:eastAsia="Times New Roman" w:hAnsi="Times New Roman" w:cs="Times New Roman"/>
                <w:b/>
                <w:lang w:eastAsia="ru-RU"/>
              </w:rPr>
              <w:t>%</w:t>
            </w:r>
          </w:p>
        </w:tc>
      </w:tr>
    </w:tbl>
    <w:p w:rsidR="00DB00C8" w:rsidRPr="00D10921" w:rsidRDefault="00DB00C8" w:rsidP="00DB00C8">
      <w:pPr>
        <w:spacing w:after="0" w:line="240" w:lineRule="auto"/>
        <w:ind w:firstLine="709"/>
        <w:jc w:val="both"/>
        <w:rPr>
          <w:rFonts w:ascii="Times New Roman" w:eastAsia="Calibri" w:hAnsi="Times New Roman" w:cs="Times New Roman"/>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D10921" w:rsidRPr="00D10921" w:rsidTr="003C1200">
        <w:trPr>
          <w:trHeight w:val="199"/>
          <w:tblHeader/>
          <w:jc w:val="center"/>
        </w:trPr>
        <w:tc>
          <w:tcPr>
            <w:tcW w:w="401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Cs/>
                <w:sz w:val="20"/>
                <w:szCs w:val="20"/>
                <w:lang w:eastAsia="ru-RU"/>
              </w:rPr>
            </w:pPr>
            <w:r w:rsidRPr="00D10921">
              <w:rPr>
                <w:rFonts w:ascii="Times New Roman" w:eastAsia="Times New Roman" w:hAnsi="Times New Roman" w:cs="Times New Roman"/>
                <w:bCs/>
                <w:sz w:val="20"/>
                <w:szCs w:val="20"/>
                <w:lang w:eastAsia="ru-RU"/>
              </w:rPr>
              <w:t>1</w:t>
            </w:r>
          </w:p>
        </w:tc>
        <w:tc>
          <w:tcPr>
            <w:tcW w:w="1168" w:type="dxa"/>
            <w:tcBorders>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Cs/>
                <w:sz w:val="20"/>
                <w:szCs w:val="20"/>
                <w:lang w:eastAsia="ru-RU"/>
              </w:rPr>
            </w:pPr>
            <w:r w:rsidRPr="00D10921">
              <w:rPr>
                <w:rFonts w:ascii="Times New Roman" w:eastAsia="Times New Roman" w:hAnsi="Times New Roman" w:cs="Times New Roman"/>
                <w:bCs/>
                <w:sz w:val="20"/>
                <w:szCs w:val="20"/>
                <w:lang w:eastAsia="ru-RU"/>
              </w:rPr>
              <w:t>2</w:t>
            </w:r>
          </w:p>
        </w:tc>
        <w:tc>
          <w:tcPr>
            <w:tcW w:w="1168" w:type="dxa"/>
            <w:tcBorders>
              <w:lef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bCs/>
                <w:sz w:val="20"/>
                <w:szCs w:val="20"/>
                <w:lang w:eastAsia="ru-RU"/>
              </w:rPr>
            </w:pPr>
            <w:r w:rsidRPr="00D10921">
              <w:rPr>
                <w:rFonts w:ascii="Times New Roman" w:eastAsia="Times New Roman" w:hAnsi="Times New Roman" w:cs="Times New Roman"/>
                <w:bCs/>
                <w:sz w:val="20"/>
                <w:szCs w:val="20"/>
                <w:lang w:eastAsia="ru-RU"/>
              </w:rPr>
              <w:t>3</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4</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5</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936,52</w:t>
            </w:r>
          </w:p>
        </w:tc>
        <w:tc>
          <w:tcPr>
            <w:tcW w:w="1168" w:type="dxa"/>
            <w:tcBorders>
              <w:top w:val="single" w:sz="4" w:space="0" w:color="auto"/>
              <w:left w:val="single" w:sz="4" w:space="0" w:color="auto"/>
              <w:bottom w:val="single" w:sz="4" w:space="0" w:color="auto"/>
              <w:right w:val="nil"/>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1 603,71</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667,18</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171,2%</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43,70</w:t>
            </w:r>
          </w:p>
        </w:tc>
        <w:tc>
          <w:tcPr>
            <w:tcW w:w="1168" w:type="dxa"/>
            <w:tcBorders>
              <w:top w:val="nil"/>
              <w:left w:val="single" w:sz="4" w:space="0" w:color="auto"/>
              <w:bottom w:val="single" w:sz="4" w:space="0" w:color="auto"/>
              <w:right w:val="nil"/>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119,49</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75,79</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273,4%</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 xml:space="preserve">Расходы на приобретение (производство) </w:t>
            </w:r>
            <w:r w:rsidRPr="00D10921">
              <w:rPr>
                <w:rFonts w:ascii="Times New Roman" w:eastAsia="Times New Roman" w:hAnsi="Times New Roman" w:cs="Times New Roman"/>
                <w:sz w:val="20"/>
                <w:szCs w:val="20"/>
                <w:lang w:eastAsia="ru-RU"/>
              </w:rPr>
              <w:lastRenderedPageBreak/>
              <w:t>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lastRenderedPageBreak/>
              <w:t>0,00</w:t>
            </w:r>
          </w:p>
        </w:tc>
        <w:tc>
          <w:tcPr>
            <w:tcW w:w="1168" w:type="dxa"/>
            <w:tcBorders>
              <w:top w:val="nil"/>
              <w:left w:val="single" w:sz="4" w:space="0" w:color="auto"/>
              <w:bottom w:val="single" w:sz="4" w:space="0" w:color="auto"/>
              <w:right w:val="nil"/>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lastRenderedPageBreak/>
              <w:t>Расходы на амортизацию основных средств и нематериальных активов</w:t>
            </w:r>
          </w:p>
        </w:tc>
        <w:tc>
          <w:tcPr>
            <w:tcW w:w="1168" w:type="dxa"/>
            <w:tcBorders>
              <w:top w:val="nil"/>
              <w:left w:val="nil"/>
              <w:bottom w:val="single" w:sz="4" w:space="0" w:color="auto"/>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10,63</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10,63</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 xml:space="preserve">Корректировка с целью </w:t>
            </w:r>
            <w:proofErr w:type="gramStart"/>
            <w:r w:rsidRPr="00D10921">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D10921">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-81,06</w:t>
            </w:r>
          </w:p>
        </w:tc>
        <w:tc>
          <w:tcPr>
            <w:tcW w:w="1168" w:type="dxa"/>
            <w:tcBorders>
              <w:top w:val="single" w:sz="4" w:space="0" w:color="auto"/>
              <w:left w:val="nil"/>
              <w:bottom w:val="single" w:sz="4" w:space="0" w:color="auto"/>
              <w:right w:val="single" w:sz="4" w:space="0" w:color="auto"/>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-39,66</w:t>
            </w:r>
          </w:p>
        </w:tc>
        <w:tc>
          <w:tcPr>
            <w:tcW w:w="1370" w:type="dxa"/>
            <w:tcBorders>
              <w:top w:val="single" w:sz="4" w:space="0" w:color="auto"/>
              <w:left w:val="single" w:sz="4" w:space="0" w:color="auto"/>
              <w:bottom w:val="single" w:sz="4" w:space="0" w:color="auto"/>
              <w:right w:val="nil"/>
            </w:tcBorders>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41,41</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48,9%</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w:t>
            </w:r>
          </w:p>
        </w:tc>
      </w:tr>
      <w:tr w:rsidR="00D10921" w:rsidRPr="00D10921" w:rsidTr="003C1200">
        <w:trPr>
          <w:trHeight w:val="495"/>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proofErr w:type="gramStart"/>
            <w:r w:rsidRPr="00D10921">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D10921">
              <w:rPr>
                <w:rFonts w:ascii="Times New Roman" w:eastAsia="Times New Roman" w:hAnsi="Times New Roman" w:cs="Times New Roman"/>
                <w:sz w:val="20"/>
                <w:szCs w:val="20"/>
                <w:lang w:eastAsia="ru-RU"/>
              </w:rPr>
              <w:t>муниципально</w:t>
            </w:r>
            <w:proofErr w:type="spellEnd"/>
            <w:r w:rsidRPr="00D10921">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D10921">
              <w:rPr>
                <w:rFonts w:ascii="Times New Roman" w:eastAsia="Times New Roman" w:hAnsi="Times New Roman" w:cs="Times New Roman"/>
                <w:sz w:val="20"/>
                <w:szCs w:val="20"/>
                <w:lang w:eastAsia="ru-RU"/>
              </w:rPr>
              <w:t>недостижении</w:t>
            </w:r>
            <w:proofErr w:type="spellEnd"/>
            <w:r w:rsidRPr="00D10921">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-36,64</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0,00</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36,64</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0,0%</w:t>
            </w:r>
          </w:p>
        </w:tc>
      </w:tr>
      <w:tr w:rsidR="00D10921" w:rsidRPr="00D10921" w:rsidTr="003C1200">
        <w:trPr>
          <w:trHeight w:val="199"/>
          <w:jc w:val="center"/>
        </w:trPr>
        <w:tc>
          <w:tcPr>
            <w:tcW w:w="4010" w:type="dxa"/>
            <w:shd w:val="clear" w:color="auto" w:fill="auto"/>
          </w:tcPr>
          <w:p w:rsidR="00D10921" w:rsidRPr="00D10921" w:rsidRDefault="00D10921" w:rsidP="00D10921">
            <w:pPr>
              <w:spacing w:after="0" w:line="240" w:lineRule="auto"/>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862,51</w:t>
            </w:r>
          </w:p>
        </w:tc>
        <w:tc>
          <w:tcPr>
            <w:tcW w:w="1168"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1 694,17</w:t>
            </w:r>
          </w:p>
        </w:tc>
        <w:tc>
          <w:tcPr>
            <w:tcW w:w="1370"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831,65</w:t>
            </w:r>
          </w:p>
        </w:tc>
        <w:tc>
          <w:tcPr>
            <w:tcW w:w="1159" w:type="dxa"/>
            <w:shd w:val="clear" w:color="auto" w:fill="auto"/>
            <w:vAlign w:val="center"/>
          </w:tcPr>
          <w:p w:rsidR="00D10921" w:rsidRPr="00D10921" w:rsidRDefault="00D10921" w:rsidP="00D10921">
            <w:pPr>
              <w:spacing w:after="0" w:line="240" w:lineRule="auto"/>
              <w:jc w:val="center"/>
              <w:rPr>
                <w:rFonts w:ascii="Times New Roman" w:eastAsia="Times New Roman" w:hAnsi="Times New Roman" w:cs="Times New Roman"/>
                <w:sz w:val="20"/>
                <w:szCs w:val="20"/>
                <w:lang w:eastAsia="ru-RU"/>
              </w:rPr>
            </w:pPr>
            <w:r w:rsidRPr="00D10921">
              <w:rPr>
                <w:rFonts w:ascii="Times New Roman" w:eastAsia="Times New Roman" w:hAnsi="Times New Roman" w:cs="Times New Roman"/>
                <w:sz w:val="20"/>
                <w:szCs w:val="20"/>
                <w:lang w:eastAsia="ru-RU"/>
              </w:rPr>
              <w:t>196,4%</w:t>
            </w:r>
          </w:p>
        </w:tc>
      </w:tr>
    </w:tbl>
    <w:p w:rsidR="00F04EDA" w:rsidRDefault="00F04EDA" w:rsidP="00F04EDA">
      <w:pPr>
        <w:spacing w:after="0" w:line="240" w:lineRule="auto"/>
        <w:ind w:firstLine="709"/>
        <w:jc w:val="both"/>
        <w:rPr>
          <w:rFonts w:ascii="Times New Roman" w:eastAsia="Calibri" w:hAnsi="Times New Roman" w:cs="Times New Roman"/>
          <w:sz w:val="28"/>
          <w:szCs w:val="28"/>
        </w:rPr>
      </w:pPr>
    </w:p>
    <w:p w:rsidR="00F04EDA" w:rsidRDefault="00F04EDA" w:rsidP="00F04EDA">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МУП «</w:t>
      </w:r>
      <w:proofErr w:type="spellStart"/>
      <w:r>
        <w:rPr>
          <w:rFonts w:ascii="Times New Roman" w:eastAsia="Calibri" w:hAnsi="Times New Roman" w:cs="Times New Roman"/>
          <w:sz w:val="28"/>
          <w:szCs w:val="28"/>
        </w:rPr>
        <w:t>ТеплоВодоканал</w:t>
      </w:r>
      <w:proofErr w:type="spellEnd"/>
      <w:r>
        <w:rPr>
          <w:rFonts w:ascii="Times New Roman" w:eastAsia="Calibri" w:hAnsi="Times New Roman" w:cs="Times New Roman"/>
          <w:sz w:val="28"/>
          <w:szCs w:val="28"/>
        </w:rPr>
        <w:t>»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F04EDA" w:rsidRDefault="00F04EDA"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C41731" w:rsidRPr="00C41731" w:rsidRDefault="00C41731" w:rsidP="00C41731">
      <w:pPr>
        <w:spacing w:after="0" w:line="240" w:lineRule="auto"/>
        <w:ind w:firstLine="708"/>
        <w:jc w:val="both"/>
        <w:rPr>
          <w:rFonts w:ascii="Times New Roman" w:eastAsia="Times New Roman" w:hAnsi="Times New Roman" w:cs="Times New Roman"/>
          <w:sz w:val="28"/>
          <w:szCs w:val="28"/>
          <w:lang w:eastAsia="ru-RU"/>
        </w:rPr>
      </w:pPr>
      <w:r w:rsidRPr="00C41731">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C41731">
        <w:rPr>
          <w:rFonts w:ascii="Times New Roman" w:eastAsia="Times New Roman" w:hAnsi="Times New Roman" w:cs="Times New Roman"/>
          <w:sz w:val="28"/>
          <w:szCs w:val="28"/>
          <w:lang w:eastAsia="ru-RU"/>
        </w:rPr>
        <w:br/>
        <w:t>МУП «</w:t>
      </w:r>
      <w:proofErr w:type="spellStart"/>
      <w:r w:rsidRPr="00C41731">
        <w:rPr>
          <w:rFonts w:ascii="Times New Roman" w:eastAsia="Times New Roman" w:hAnsi="Times New Roman" w:cs="Times New Roman"/>
          <w:sz w:val="28"/>
          <w:szCs w:val="28"/>
          <w:lang w:eastAsia="ru-RU"/>
        </w:rPr>
        <w:t>Тепловодоканал</w:t>
      </w:r>
      <w:proofErr w:type="spellEnd"/>
      <w:r w:rsidRPr="00C41731">
        <w:rPr>
          <w:rFonts w:ascii="Times New Roman" w:eastAsia="Times New Roman" w:hAnsi="Times New Roman" w:cs="Times New Roman"/>
          <w:sz w:val="28"/>
          <w:szCs w:val="28"/>
          <w:lang w:eastAsia="ru-RU"/>
        </w:rPr>
        <w:t xml:space="preserve">», оказывающего услуги в сфере обращения </w:t>
      </w:r>
      <w:r w:rsidRPr="00C41731">
        <w:rPr>
          <w:rFonts w:ascii="Times New Roman" w:eastAsia="Times New Roman" w:hAnsi="Times New Roman" w:cs="Times New Roman"/>
          <w:sz w:val="28"/>
          <w:szCs w:val="28"/>
          <w:lang w:eastAsia="ru-RU"/>
        </w:rPr>
        <w:br/>
        <w:t>с твёрдыми коммунальными отходами на территории Килемарского муниципального района Республики Марий Эл, на 2022 - 2026 годы.</w:t>
      </w:r>
    </w:p>
    <w:p w:rsidR="00C41731" w:rsidRDefault="00C41731" w:rsidP="00C41731">
      <w:pPr>
        <w:spacing w:after="0" w:line="240" w:lineRule="auto"/>
        <w:ind w:firstLine="709"/>
        <w:jc w:val="both"/>
        <w:rPr>
          <w:rFonts w:ascii="Times New Roman" w:eastAsia="Times New Roman" w:hAnsi="Times New Roman" w:cs="Times New Roman"/>
          <w:sz w:val="28"/>
          <w:szCs w:val="28"/>
          <w:lang w:eastAsia="ru-RU"/>
        </w:rPr>
      </w:pPr>
      <w:r w:rsidRPr="00C41731">
        <w:rPr>
          <w:rFonts w:ascii="Times New Roman" w:eastAsia="Times New Roman" w:hAnsi="Times New Roman" w:cs="Times New Roman"/>
          <w:sz w:val="28"/>
          <w:szCs w:val="28"/>
          <w:lang w:eastAsia="ru-RU"/>
        </w:rPr>
        <w:t>2. </w:t>
      </w:r>
      <w:proofErr w:type="gramStart"/>
      <w:r w:rsidRPr="00C41731">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C41731">
        <w:rPr>
          <w:rFonts w:ascii="Times New Roman" w:eastAsia="Times New Roman" w:hAnsi="Times New Roman" w:cs="Times New Roman"/>
          <w:sz w:val="28"/>
          <w:szCs w:val="28"/>
          <w:lang w:eastAsia="ru-RU"/>
        </w:rPr>
        <w:br/>
        <w:t xml:space="preserve">от 30 ноября 2021 г. № 60 т «Об установлении тарифов на услуги </w:t>
      </w:r>
      <w:r w:rsidRPr="00C41731">
        <w:rPr>
          <w:rFonts w:ascii="Times New Roman" w:eastAsia="Times New Roman" w:hAnsi="Times New Roman" w:cs="Times New Roman"/>
          <w:sz w:val="28"/>
          <w:szCs w:val="28"/>
          <w:lang w:eastAsia="ru-RU"/>
        </w:rPr>
        <w:br/>
        <w:t xml:space="preserve">по захоронению твёрдых коммунальных отходов, оказываемые </w:t>
      </w:r>
      <w:r w:rsidRPr="00C41731">
        <w:rPr>
          <w:rFonts w:ascii="Times New Roman" w:eastAsia="Times New Roman" w:hAnsi="Times New Roman" w:cs="Times New Roman"/>
          <w:sz w:val="28"/>
          <w:szCs w:val="28"/>
          <w:lang w:eastAsia="ru-RU"/>
        </w:rPr>
        <w:br/>
        <w:t>МУП «</w:t>
      </w:r>
      <w:proofErr w:type="spellStart"/>
      <w:r w:rsidRPr="00C41731">
        <w:rPr>
          <w:rFonts w:ascii="Times New Roman" w:eastAsia="Times New Roman" w:hAnsi="Times New Roman" w:cs="Times New Roman"/>
          <w:sz w:val="28"/>
          <w:szCs w:val="28"/>
          <w:lang w:eastAsia="ru-RU"/>
        </w:rPr>
        <w:t>Тепловодоканал</w:t>
      </w:r>
      <w:proofErr w:type="spellEnd"/>
      <w:r w:rsidRPr="00C41731">
        <w:rPr>
          <w:rFonts w:ascii="Times New Roman" w:eastAsia="Times New Roman" w:hAnsi="Times New Roman" w:cs="Times New Roman"/>
          <w:sz w:val="28"/>
          <w:szCs w:val="28"/>
          <w:lang w:eastAsia="ru-RU"/>
        </w:rPr>
        <w:t xml:space="preserve">» на территории </w:t>
      </w:r>
      <w:proofErr w:type="spellStart"/>
      <w:r w:rsidRPr="00C41731">
        <w:rPr>
          <w:rFonts w:ascii="Times New Roman" w:eastAsia="Times New Roman" w:hAnsi="Times New Roman" w:cs="Times New Roman"/>
          <w:sz w:val="28"/>
          <w:szCs w:val="28"/>
          <w:lang w:eastAsia="ru-RU"/>
        </w:rPr>
        <w:t>Килемарского</w:t>
      </w:r>
      <w:proofErr w:type="spellEnd"/>
      <w:r w:rsidRPr="00C41731">
        <w:rPr>
          <w:rFonts w:ascii="Times New Roman" w:eastAsia="Times New Roman" w:hAnsi="Times New Roman" w:cs="Times New Roman"/>
          <w:sz w:val="28"/>
          <w:szCs w:val="28"/>
          <w:lang w:eastAsia="ru-RU"/>
        </w:rPr>
        <w:t xml:space="preserve"> муниципального </w:t>
      </w:r>
      <w:r w:rsidRPr="00C41731">
        <w:rPr>
          <w:rFonts w:ascii="Times New Roman" w:eastAsia="Times New Roman" w:hAnsi="Times New Roman" w:cs="Times New Roman"/>
          <w:sz w:val="28"/>
          <w:szCs w:val="28"/>
          <w:lang w:eastAsia="ru-RU"/>
        </w:rPr>
        <w:lastRenderedPageBreak/>
        <w:t>района Республики Марий Эл, 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C41731" w:rsidRPr="00DD601A" w:rsidRDefault="00C41731" w:rsidP="00C417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C41731">
        <w:rPr>
          <w:rFonts w:ascii="Times New Roman" w:eastAsia="Calibri" w:hAnsi="Times New Roman" w:cs="Times New Roman"/>
          <w:sz w:val="28"/>
          <w:szCs w:val="28"/>
        </w:rPr>
        <w:t>266,21</w:t>
      </w:r>
      <w:r>
        <w:rPr>
          <w:rFonts w:ascii="Times New Roman" w:eastAsia="Calibri" w:hAnsi="Times New Roman" w:cs="Times New Roman"/>
          <w:sz w:val="28"/>
          <w:szCs w:val="28"/>
        </w:rPr>
        <w:t xml:space="preserve"> руб./куб. м;</w:t>
      </w:r>
    </w:p>
    <w:p w:rsidR="00C41731" w:rsidRDefault="00C41731" w:rsidP="00C417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C41731">
        <w:rPr>
          <w:rFonts w:ascii="Times New Roman" w:eastAsia="Calibri" w:hAnsi="Times New Roman" w:cs="Times New Roman"/>
          <w:sz w:val="28"/>
          <w:szCs w:val="28"/>
        </w:rPr>
        <w:t xml:space="preserve">266,21 </w:t>
      </w:r>
      <w:r>
        <w:rPr>
          <w:rFonts w:ascii="Times New Roman" w:eastAsia="Calibri" w:hAnsi="Times New Roman" w:cs="Times New Roman"/>
          <w:sz w:val="28"/>
          <w:szCs w:val="28"/>
        </w:rPr>
        <w:t>руб./куб. м.</w:t>
      </w:r>
    </w:p>
    <w:p w:rsidR="00C41731" w:rsidRPr="00E42253" w:rsidRDefault="00C41731" w:rsidP="00C41731">
      <w:pPr>
        <w:spacing w:after="0" w:line="240" w:lineRule="auto"/>
        <w:ind w:firstLine="709"/>
        <w:jc w:val="both"/>
        <w:rPr>
          <w:rFonts w:ascii="Times New Roman" w:eastAsia="Calibri" w:hAnsi="Times New Roman" w:cs="Times New Roman"/>
          <w:sz w:val="28"/>
          <w:szCs w:val="28"/>
        </w:rPr>
      </w:pPr>
    </w:p>
    <w:p w:rsidR="008111AF"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«Куженерводоканал».</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C3776E">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C3776E">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744B52" w:rsidRPr="00744B52" w:rsidRDefault="00744B52" w:rsidP="00744B52">
      <w:pPr>
        <w:spacing w:after="0" w:line="240" w:lineRule="auto"/>
        <w:ind w:firstLine="720"/>
        <w:jc w:val="both"/>
        <w:rPr>
          <w:rFonts w:ascii="Times New Roman" w:eastAsia="Times New Roman" w:hAnsi="Times New Roman" w:cs="Times New Roman"/>
          <w:sz w:val="28"/>
          <w:szCs w:val="28"/>
          <w:lang w:eastAsia="ru-RU"/>
        </w:rPr>
      </w:pPr>
      <w:proofErr w:type="gramStart"/>
      <w:r w:rsidRPr="00744B52">
        <w:rPr>
          <w:rFonts w:ascii="Times New Roman" w:eastAsia="Times New Roman" w:hAnsi="Times New Roman" w:cs="Times New Roman"/>
          <w:sz w:val="28"/>
          <w:szCs w:val="28"/>
          <w:lang w:eastAsia="ru-RU"/>
        </w:rPr>
        <w:t xml:space="preserve">Оператору по обращению с твёрдыми коммунальными отходами </w:t>
      </w:r>
      <w:r w:rsidRPr="00744B52">
        <w:rPr>
          <w:rFonts w:ascii="Times New Roman" w:eastAsia="Times New Roman" w:hAnsi="Times New Roman" w:cs="Times New Roman"/>
          <w:sz w:val="28"/>
          <w:szCs w:val="28"/>
          <w:lang w:eastAsia="ru-RU"/>
        </w:rPr>
        <w:br/>
        <w:t xml:space="preserve">ООО «Куженерводоканал» (далее – организация) приказом Министерства промышленности, экономического развития и торговли Республики </w:t>
      </w:r>
      <w:r w:rsidRPr="00744B52">
        <w:rPr>
          <w:rFonts w:ascii="Times New Roman" w:eastAsia="Times New Roman" w:hAnsi="Times New Roman" w:cs="Times New Roman"/>
          <w:sz w:val="28"/>
          <w:szCs w:val="28"/>
          <w:lang w:eastAsia="ru-RU"/>
        </w:rPr>
        <w:br/>
        <w:t xml:space="preserve">Марий Эл от 30 ноября 2021 г. № 61 т установлены тарифы на услуги </w:t>
      </w:r>
      <w:r w:rsidRPr="00744B52">
        <w:rPr>
          <w:rFonts w:ascii="Times New Roman" w:eastAsia="Times New Roman" w:hAnsi="Times New Roman" w:cs="Times New Roman"/>
          <w:sz w:val="28"/>
          <w:szCs w:val="28"/>
          <w:lang w:eastAsia="ru-RU"/>
        </w:rPr>
        <w:br/>
        <w:t>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744B52" w:rsidRPr="00744B52" w:rsidRDefault="00744B52" w:rsidP="00744B52">
      <w:pPr>
        <w:spacing w:after="0" w:line="240" w:lineRule="auto"/>
        <w:ind w:firstLine="720"/>
        <w:jc w:val="both"/>
        <w:rPr>
          <w:rFonts w:ascii="Times New Roman" w:eastAsia="Times New Roman" w:hAnsi="Times New Roman" w:cs="Times New Roman"/>
          <w:sz w:val="28"/>
          <w:szCs w:val="28"/>
          <w:lang w:eastAsia="ru-RU"/>
        </w:rPr>
      </w:pPr>
      <w:r w:rsidRPr="00744B52">
        <w:rPr>
          <w:rFonts w:ascii="Times New Roman" w:eastAsia="Times New Roman" w:hAnsi="Times New Roman" w:cs="Times New Roman"/>
          <w:sz w:val="28"/>
          <w:szCs w:val="28"/>
          <w:lang w:eastAsia="ru-RU"/>
        </w:rPr>
        <w:t>Организация не представила предложение по корректировке тарифов на услуги по захоронению твёрдых коммунальных отходов.</w:t>
      </w:r>
    </w:p>
    <w:p w:rsidR="00744B52" w:rsidRPr="00744B52" w:rsidRDefault="00744B52" w:rsidP="00744B5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44B52">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744B52">
        <w:rPr>
          <w:rFonts w:ascii="Times New Roman" w:eastAsia="Times New Roman" w:hAnsi="Times New Roman" w:cs="Times New Roman"/>
          <w:sz w:val="28"/>
          <w:szCs w:val="20"/>
          <w:lang w:eastAsia="ru-RU"/>
        </w:rPr>
        <w:t>правовым</w:t>
      </w:r>
      <w:proofErr w:type="gramEnd"/>
      <w:r w:rsidRPr="00744B52">
        <w:rPr>
          <w:rFonts w:ascii="Times New Roman" w:eastAsia="Times New Roman" w:hAnsi="Times New Roman" w:cs="Times New Roman"/>
          <w:sz w:val="28"/>
          <w:szCs w:val="20"/>
          <w:lang w:eastAsia="ru-RU"/>
        </w:rPr>
        <w:t xml:space="preserve"> актами:</w:t>
      </w:r>
    </w:p>
    <w:p w:rsidR="00744B52" w:rsidRPr="00744B52" w:rsidRDefault="00744B52" w:rsidP="00744B5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44B52">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744B52" w:rsidRPr="00744B52" w:rsidRDefault="00744B52" w:rsidP="00744B5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44B52">
        <w:rPr>
          <w:rFonts w:ascii="Times New Roman" w:eastAsia="Times New Roman" w:hAnsi="Times New Roman" w:cs="Times New Roman"/>
          <w:sz w:val="28"/>
          <w:szCs w:val="20"/>
          <w:lang w:eastAsia="ru-RU"/>
        </w:rPr>
        <w:t xml:space="preserve">- постановлением Правительства РФ от 30 мая 2016 г № 484 </w:t>
      </w:r>
      <w:r w:rsidRPr="00744B52">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744B52" w:rsidRPr="00744B52" w:rsidRDefault="00744B52" w:rsidP="00744B5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44B52">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744B52">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744B52" w:rsidRPr="00744B52" w:rsidRDefault="00744B52" w:rsidP="00744B5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744B52">
        <w:rPr>
          <w:rFonts w:ascii="Times New Roman" w:eastAsia="Times New Roman" w:hAnsi="Times New Roman" w:cs="Times New Roman"/>
          <w:sz w:val="28"/>
          <w:szCs w:val="20"/>
          <w:lang w:eastAsia="ru-RU"/>
        </w:rPr>
        <w:t xml:space="preserve">- прочие законы и подзаконные акты, методические разработки </w:t>
      </w:r>
      <w:r w:rsidRPr="00744B52">
        <w:rPr>
          <w:rFonts w:ascii="Times New Roman" w:eastAsia="Times New Roman" w:hAnsi="Times New Roman" w:cs="Times New Roman"/>
          <w:sz w:val="28"/>
          <w:szCs w:val="20"/>
          <w:lang w:eastAsia="ru-RU"/>
        </w:rPr>
        <w:br/>
        <w:t>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744B52" w:rsidRPr="00744B52" w:rsidRDefault="00744B52" w:rsidP="00744B52">
      <w:pPr>
        <w:spacing w:after="0" w:line="240" w:lineRule="auto"/>
        <w:ind w:firstLine="720"/>
        <w:jc w:val="both"/>
        <w:rPr>
          <w:rFonts w:ascii="Times New Roman" w:eastAsia="Times New Roman" w:hAnsi="Times New Roman" w:cs="Times New Roman"/>
          <w:sz w:val="28"/>
          <w:szCs w:val="28"/>
          <w:lang w:eastAsia="ru-RU"/>
        </w:rPr>
      </w:pPr>
      <w:proofErr w:type="gramStart"/>
      <w:r w:rsidRPr="00744B52">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744B52">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744B52">
        <w:rPr>
          <w:rFonts w:ascii="Times New Roman" w:eastAsia="Times New Roman" w:hAnsi="Times New Roman" w:cs="Times New Roman"/>
          <w:sz w:val="28"/>
          <w:szCs w:val="28"/>
          <w:lang w:eastAsia="ru-RU"/>
        </w:rPr>
        <w:t xml:space="preserve"> </w:t>
      </w:r>
      <w:proofErr w:type="gramStart"/>
      <w:r w:rsidRPr="00744B52">
        <w:rPr>
          <w:rFonts w:ascii="Times New Roman" w:eastAsia="Times New Roman" w:hAnsi="Times New Roman" w:cs="Times New Roman"/>
          <w:sz w:val="28"/>
          <w:szCs w:val="28"/>
          <w:lang w:eastAsia="ru-RU"/>
        </w:rPr>
        <w:t>расчете</w:t>
      </w:r>
      <w:proofErr w:type="gramEnd"/>
      <w:r w:rsidRPr="00744B52">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744B52" w:rsidRPr="00744B52" w:rsidRDefault="00744B52" w:rsidP="00744B52">
      <w:pPr>
        <w:spacing w:after="0" w:line="240" w:lineRule="auto"/>
        <w:ind w:firstLine="720"/>
        <w:jc w:val="both"/>
        <w:rPr>
          <w:rFonts w:ascii="Times New Roman" w:eastAsia="Times New Roman" w:hAnsi="Times New Roman" w:cs="Times New Roman"/>
          <w:sz w:val="28"/>
          <w:szCs w:val="28"/>
          <w:lang w:eastAsia="ru-RU"/>
        </w:rPr>
      </w:pPr>
      <w:r w:rsidRPr="00744B52">
        <w:rPr>
          <w:rFonts w:ascii="Times New Roman" w:eastAsia="Times New Roman" w:hAnsi="Times New Roman" w:cs="Times New Roman"/>
          <w:sz w:val="28"/>
          <w:szCs w:val="28"/>
          <w:lang w:eastAsia="ru-RU"/>
        </w:rPr>
        <w:lastRenderedPageBreak/>
        <w:t>Корректировка тарифов на услугу по захоронению твёрдых коммунальных отходов, оказываемые ООО «Куженерводоканал» на территории Куженерского муниципального района Республики Марий Эл, на 2023 год проводится Министерством промышленности, экономического развития и торговли Республики Марий Эл (далее – Министерство) при отсутствии предложения организации в соответствии с пунктами 57 и 58 Основ ценообразования.</w:t>
      </w:r>
    </w:p>
    <w:p w:rsidR="00744B52" w:rsidRPr="00744B52" w:rsidRDefault="00744B52" w:rsidP="00744B52">
      <w:pPr>
        <w:spacing w:after="0" w:line="240" w:lineRule="auto"/>
        <w:ind w:firstLine="720"/>
        <w:jc w:val="both"/>
        <w:rPr>
          <w:rFonts w:ascii="Times New Roman" w:eastAsia="Times New Roman" w:hAnsi="Times New Roman" w:cs="Times New Roman"/>
          <w:sz w:val="28"/>
          <w:szCs w:val="28"/>
          <w:lang w:eastAsia="ru-RU"/>
        </w:rPr>
      </w:pPr>
      <w:r w:rsidRPr="00744B52">
        <w:rPr>
          <w:rFonts w:ascii="Times New Roman" w:eastAsia="Times New Roman" w:hAnsi="Times New Roman" w:cs="Times New Roman"/>
          <w:sz w:val="28"/>
          <w:szCs w:val="28"/>
          <w:lang w:eastAsia="ru-RU"/>
        </w:rPr>
        <w:t xml:space="preserve">В соответствии с пунктом 9 Правил регулирования тарифов в сфере обращения с твёрдыми коммунальными отходами, утвержденными постановлением Правительства Российской Федерации от 30 мая 2016 г. </w:t>
      </w:r>
      <w:r w:rsidRPr="00744B52">
        <w:rPr>
          <w:rFonts w:ascii="Times New Roman" w:eastAsia="Times New Roman" w:hAnsi="Times New Roman" w:cs="Times New Roman"/>
          <w:sz w:val="28"/>
          <w:szCs w:val="28"/>
          <w:lang w:eastAsia="ru-RU"/>
        </w:rPr>
        <w:br/>
        <w:t xml:space="preserve">№ 484, Министерством запрошен перечень документов (исх. № 019-7052 </w:t>
      </w:r>
      <w:r w:rsidRPr="00744B52">
        <w:rPr>
          <w:rFonts w:ascii="Times New Roman" w:eastAsia="Times New Roman" w:hAnsi="Times New Roman" w:cs="Times New Roman"/>
          <w:sz w:val="28"/>
          <w:szCs w:val="28"/>
          <w:lang w:eastAsia="ru-RU"/>
        </w:rPr>
        <w:br/>
        <w:t>от 06.09.2022) у ООО «Куженерводоканал».</w:t>
      </w:r>
    </w:p>
    <w:p w:rsidR="00744B52" w:rsidRDefault="00744B52" w:rsidP="00744B52">
      <w:pPr>
        <w:spacing w:after="0" w:line="240" w:lineRule="auto"/>
        <w:ind w:firstLine="709"/>
        <w:jc w:val="both"/>
        <w:rPr>
          <w:rFonts w:ascii="Times New Roman" w:eastAsia="Calibri" w:hAnsi="Times New Roman" w:cs="Times New Roman"/>
          <w:sz w:val="28"/>
          <w:szCs w:val="28"/>
        </w:rPr>
      </w:pPr>
      <w:r w:rsidRPr="00744B52">
        <w:rPr>
          <w:rFonts w:ascii="Times New Roman" w:eastAsia="Calibri" w:hAnsi="Times New Roman" w:cs="Times New Roman"/>
          <w:sz w:val="28"/>
          <w:szCs w:val="28"/>
        </w:rPr>
        <w:t xml:space="preserve">Министерством рассматривались представленные </w:t>
      </w:r>
      <w:proofErr w:type="gramStart"/>
      <w:r w:rsidRPr="00744B52">
        <w:rPr>
          <w:rFonts w:ascii="Times New Roman" w:eastAsia="Calibri" w:hAnsi="Times New Roman" w:cs="Times New Roman"/>
          <w:sz w:val="28"/>
          <w:szCs w:val="28"/>
        </w:rPr>
        <w:t>документы</w:t>
      </w:r>
      <w:proofErr w:type="gramEnd"/>
      <w:r w:rsidRPr="00744B52">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744B52" w:rsidRPr="00B06EC9" w:rsidRDefault="00744B52" w:rsidP="00744B52">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E458D6" w:rsidRPr="00E458D6" w:rsidRDefault="00E458D6" w:rsidP="00E458D6">
      <w:pPr>
        <w:spacing w:after="0" w:line="240" w:lineRule="auto"/>
        <w:ind w:firstLine="720"/>
        <w:jc w:val="both"/>
        <w:rPr>
          <w:rFonts w:ascii="Times New Roman" w:eastAsia="Times New Roman" w:hAnsi="Times New Roman" w:cs="Times New Roman"/>
          <w:sz w:val="28"/>
          <w:szCs w:val="28"/>
          <w:lang w:eastAsia="ru-RU"/>
        </w:rPr>
      </w:pPr>
      <w:r w:rsidRPr="00E458D6">
        <w:rPr>
          <w:rFonts w:ascii="Times New Roman" w:eastAsia="Times New Roman" w:hAnsi="Times New Roman" w:cs="Times New Roman"/>
          <w:sz w:val="28"/>
          <w:szCs w:val="28"/>
          <w:lang w:eastAsia="ru-RU"/>
        </w:rPr>
        <w:t>Организация работает с применением упрощенной системы налогообложения, с объектом налогообложения «доходы, уменьшенные на величину расходов».</w:t>
      </w:r>
    </w:p>
    <w:p w:rsidR="00E458D6" w:rsidRPr="00E458D6" w:rsidRDefault="00E458D6" w:rsidP="00E458D6">
      <w:pPr>
        <w:spacing w:after="0" w:line="240" w:lineRule="auto"/>
        <w:ind w:firstLine="720"/>
        <w:jc w:val="both"/>
        <w:rPr>
          <w:rFonts w:ascii="Times New Roman" w:eastAsia="Times New Roman" w:hAnsi="Times New Roman" w:cs="Times New Roman"/>
          <w:sz w:val="28"/>
          <w:szCs w:val="28"/>
          <w:lang w:eastAsia="ru-RU"/>
        </w:rPr>
      </w:pPr>
      <w:r w:rsidRPr="00E458D6">
        <w:rPr>
          <w:rFonts w:ascii="Times New Roman" w:eastAsia="Times New Roman" w:hAnsi="Times New Roman" w:cs="Times New Roman"/>
          <w:sz w:val="28"/>
          <w:szCs w:val="28"/>
          <w:lang w:eastAsia="ru-RU"/>
        </w:rPr>
        <w:t xml:space="preserve">При корректировке тарифов учитывались долгосрочные параметры регулирования деятельности ООО «Куженерводоканал», утвержденные приказом Министерства от 30 ноября 2021 г. № 61 т, приведенные </w:t>
      </w:r>
      <w:r w:rsidRPr="00E458D6">
        <w:rPr>
          <w:rFonts w:ascii="Times New Roman" w:eastAsia="Times New Roman" w:hAnsi="Times New Roman" w:cs="Times New Roman"/>
          <w:sz w:val="28"/>
          <w:szCs w:val="28"/>
          <w:lang w:eastAsia="ru-RU"/>
        </w:rPr>
        <w:br/>
        <w:t>в таблице</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E458D6" w:rsidRPr="00E458D6" w:rsidTr="003C1200">
        <w:trPr>
          <w:trHeight w:val="842"/>
        </w:trPr>
        <w:tc>
          <w:tcPr>
            <w:tcW w:w="1287"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Наименование</w:t>
            </w:r>
          </w:p>
        </w:tc>
        <w:tc>
          <w:tcPr>
            <w:tcW w:w="576"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Год</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Базовый уровень операционных</w:t>
            </w:r>
          </w:p>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расходов,</w:t>
            </w:r>
          </w:p>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тыс. руб.</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Индекс эффективности операционных расходов,</w:t>
            </w:r>
          </w:p>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c>
          <w:tcPr>
            <w:tcW w:w="1067" w:type="pct"/>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 xml:space="preserve">Удельный расход энергетических ресурсов, </w:t>
            </w:r>
            <w:proofErr w:type="spellStart"/>
            <w:r w:rsidRPr="00E458D6">
              <w:rPr>
                <w:rFonts w:ascii="Times New Roman" w:eastAsia="Times New Roman" w:hAnsi="Times New Roman" w:cs="Times New Roman"/>
                <w:lang w:eastAsia="ru-RU"/>
              </w:rPr>
              <w:t>кВт</w:t>
            </w:r>
            <w:proofErr w:type="gramStart"/>
            <w:r w:rsidRPr="00E458D6">
              <w:rPr>
                <w:rFonts w:ascii="Times New Roman" w:eastAsia="Times New Roman" w:hAnsi="Times New Roman" w:cs="Times New Roman"/>
                <w:lang w:eastAsia="ru-RU"/>
              </w:rPr>
              <w:t>.ч</w:t>
            </w:r>
            <w:proofErr w:type="spellEnd"/>
            <w:proofErr w:type="gramEnd"/>
            <w:r w:rsidRPr="00E458D6">
              <w:rPr>
                <w:rFonts w:ascii="Times New Roman" w:eastAsia="Times New Roman" w:hAnsi="Times New Roman" w:cs="Times New Roman"/>
                <w:lang w:eastAsia="ru-RU"/>
              </w:rPr>
              <w:t>./куб. м</w:t>
            </w:r>
          </w:p>
        </w:tc>
      </w:tr>
      <w:tr w:rsidR="00E458D6" w:rsidRPr="00E458D6" w:rsidTr="003C1200">
        <w:trPr>
          <w:trHeight w:val="433"/>
        </w:trPr>
        <w:tc>
          <w:tcPr>
            <w:tcW w:w="1287" w:type="pct"/>
            <w:vMerge w:val="restar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2022</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5 083,84</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c>
          <w:tcPr>
            <w:tcW w:w="1067"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r>
      <w:tr w:rsidR="00E458D6" w:rsidRPr="00E458D6" w:rsidTr="003C1200">
        <w:trPr>
          <w:trHeight w:val="422"/>
        </w:trPr>
        <w:tc>
          <w:tcPr>
            <w:tcW w:w="1287" w:type="pct"/>
            <w:vMerge/>
            <w:shd w:val="clear" w:color="auto" w:fill="auto"/>
          </w:tcPr>
          <w:p w:rsidR="00E458D6" w:rsidRPr="00E458D6" w:rsidRDefault="00E458D6" w:rsidP="00E458D6">
            <w:pPr>
              <w:spacing w:after="0" w:line="240" w:lineRule="auto"/>
              <w:rPr>
                <w:rFonts w:ascii="Times New Roman" w:eastAsia="Times New Roman" w:hAnsi="Times New Roman" w:cs="Times New Roman"/>
                <w:lang w:eastAsia="ru-RU"/>
              </w:rPr>
            </w:pPr>
          </w:p>
        </w:tc>
        <w:tc>
          <w:tcPr>
            <w:tcW w:w="576"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2023</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1</w:t>
            </w:r>
          </w:p>
        </w:tc>
        <w:tc>
          <w:tcPr>
            <w:tcW w:w="1067"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r>
      <w:tr w:rsidR="00E458D6" w:rsidRPr="00E458D6" w:rsidTr="003C1200">
        <w:trPr>
          <w:trHeight w:val="565"/>
        </w:trPr>
        <w:tc>
          <w:tcPr>
            <w:tcW w:w="1287" w:type="pct"/>
            <w:vMerge/>
            <w:shd w:val="clear" w:color="auto" w:fill="auto"/>
          </w:tcPr>
          <w:p w:rsidR="00E458D6" w:rsidRPr="00E458D6" w:rsidRDefault="00E458D6" w:rsidP="00E458D6">
            <w:pPr>
              <w:spacing w:after="0" w:line="240" w:lineRule="auto"/>
              <w:rPr>
                <w:rFonts w:ascii="Times New Roman" w:eastAsia="Times New Roman" w:hAnsi="Times New Roman" w:cs="Times New Roman"/>
                <w:lang w:eastAsia="ru-RU"/>
              </w:rPr>
            </w:pPr>
          </w:p>
        </w:tc>
        <w:tc>
          <w:tcPr>
            <w:tcW w:w="576"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2024</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1</w:t>
            </w:r>
          </w:p>
        </w:tc>
        <w:tc>
          <w:tcPr>
            <w:tcW w:w="1067"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r>
      <w:tr w:rsidR="00E458D6" w:rsidRPr="00E458D6" w:rsidTr="003C1200">
        <w:trPr>
          <w:trHeight w:val="511"/>
        </w:trPr>
        <w:tc>
          <w:tcPr>
            <w:tcW w:w="1287" w:type="pct"/>
            <w:vMerge/>
            <w:shd w:val="clear" w:color="auto" w:fill="auto"/>
          </w:tcPr>
          <w:p w:rsidR="00E458D6" w:rsidRPr="00E458D6" w:rsidRDefault="00E458D6" w:rsidP="00E458D6">
            <w:pPr>
              <w:spacing w:after="0" w:line="240" w:lineRule="auto"/>
              <w:rPr>
                <w:rFonts w:ascii="Times New Roman" w:eastAsia="Times New Roman" w:hAnsi="Times New Roman" w:cs="Times New Roman"/>
                <w:lang w:eastAsia="ru-RU"/>
              </w:rPr>
            </w:pPr>
          </w:p>
        </w:tc>
        <w:tc>
          <w:tcPr>
            <w:tcW w:w="576"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2025</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1</w:t>
            </w:r>
          </w:p>
        </w:tc>
        <w:tc>
          <w:tcPr>
            <w:tcW w:w="1067"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r>
      <w:tr w:rsidR="00E458D6" w:rsidRPr="00E458D6" w:rsidTr="003C1200">
        <w:trPr>
          <w:trHeight w:val="548"/>
        </w:trPr>
        <w:tc>
          <w:tcPr>
            <w:tcW w:w="1287" w:type="pct"/>
            <w:vMerge/>
            <w:shd w:val="clear" w:color="auto" w:fill="auto"/>
          </w:tcPr>
          <w:p w:rsidR="00E458D6" w:rsidRPr="00E458D6" w:rsidRDefault="00E458D6" w:rsidP="00E458D6">
            <w:pPr>
              <w:spacing w:after="0" w:line="240" w:lineRule="auto"/>
              <w:rPr>
                <w:rFonts w:ascii="Times New Roman" w:eastAsia="Times New Roman" w:hAnsi="Times New Roman" w:cs="Times New Roman"/>
                <w:lang w:eastAsia="ru-RU"/>
              </w:rPr>
            </w:pPr>
          </w:p>
        </w:tc>
        <w:tc>
          <w:tcPr>
            <w:tcW w:w="576"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2026</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c>
          <w:tcPr>
            <w:tcW w:w="1035" w:type="pc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1</w:t>
            </w:r>
          </w:p>
        </w:tc>
        <w:tc>
          <w:tcPr>
            <w:tcW w:w="1067" w:type="pct"/>
            <w:vAlign w:val="center"/>
          </w:tcPr>
          <w:p w:rsidR="00E458D6" w:rsidRPr="00E458D6" w:rsidRDefault="00E458D6" w:rsidP="00E458D6">
            <w:pPr>
              <w:spacing w:after="0" w:line="240" w:lineRule="auto"/>
              <w:jc w:val="center"/>
              <w:rPr>
                <w:rFonts w:ascii="Times New Roman" w:eastAsia="Times New Roman" w:hAnsi="Times New Roman" w:cs="Times New Roman"/>
                <w:lang w:eastAsia="ru-RU"/>
              </w:rPr>
            </w:pPr>
            <w:r w:rsidRPr="00E458D6">
              <w:rPr>
                <w:rFonts w:ascii="Times New Roman" w:eastAsia="Times New Roman" w:hAnsi="Times New Roman" w:cs="Times New Roman"/>
                <w:lang w:eastAsia="ru-RU"/>
              </w:rPr>
              <w:t>-</w:t>
            </w:r>
          </w:p>
        </w:tc>
      </w:tr>
    </w:tbl>
    <w:p w:rsidR="00E458D6" w:rsidRPr="00E458D6" w:rsidRDefault="00E458D6" w:rsidP="00E458D6">
      <w:pPr>
        <w:spacing w:after="0" w:line="240" w:lineRule="auto"/>
        <w:ind w:firstLine="720"/>
        <w:jc w:val="both"/>
        <w:rPr>
          <w:rFonts w:ascii="Times New Roman" w:eastAsia="Times New Roman" w:hAnsi="Times New Roman" w:cs="Times New Roman"/>
          <w:sz w:val="28"/>
          <w:szCs w:val="28"/>
          <w:lang w:eastAsia="ru-RU"/>
        </w:rPr>
      </w:pPr>
    </w:p>
    <w:p w:rsidR="00E458D6" w:rsidRPr="00E458D6" w:rsidRDefault="00E458D6" w:rsidP="00E458D6">
      <w:pPr>
        <w:spacing w:after="0" w:line="240" w:lineRule="auto"/>
        <w:ind w:firstLine="720"/>
        <w:jc w:val="both"/>
        <w:rPr>
          <w:rFonts w:ascii="Times New Roman" w:eastAsia="Times New Roman" w:hAnsi="Times New Roman" w:cs="Times New Roman"/>
          <w:sz w:val="28"/>
          <w:szCs w:val="20"/>
          <w:lang w:eastAsia="ru-RU"/>
        </w:rPr>
      </w:pPr>
      <w:r w:rsidRPr="00E458D6">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E458D6" w:rsidRPr="00E458D6" w:rsidRDefault="00E458D6" w:rsidP="00E458D6">
      <w:pPr>
        <w:numPr>
          <w:ilvl w:val="1"/>
          <w:numId w:val="35"/>
        </w:numPr>
        <w:spacing w:after="0" w:line="240" w:lineRule="auto"/>
        <w:jc w:val="both"/>
        <w:rPr>
          <w:rFonts w:ascii="Times New Roman" w:eastAsia="Times New Roman" w:hAnsi="Times New Roman" w:cs="Times New Roman"/>
          <w:sz w:val="28"/>
          <w:szCs w:val="20"/>
          <w:lang w:eastAsia="ru-RU"/>
        </w:rPr>
      </w:pPr>
      <w:r w:rsidRPr="00E458D6">
        <w:rPr>
          <w:rFonts w:ascii="Times New Roman" w:eastAsia="Times New Roman" w:hAnsi="Times New Roman" w:cs="Times New Roman"/>
          <w:sz w:val="28"/>
          <w:szCs w:val="20"/>
          <w:lang w:eastAsia="ru-RU"/>
        </w:rPr>
        <w:t>индекс потребительских цен на 2020 год – 103,4%;</w:t>
      </w:r>
    </w:p>
    <w:p w:rsidR="00E458D6" w:rsidRPr="00E458D6" w:rsidRDefault="00E458D6" w:rsidP="00E458D6">
      <w:pPr>
        <w:numPr>
          <w:ilvl w:val="1"/>
          <w:numId w:val="35"/>
        </w:numPr>
        <w:spacing w:after="0" w:line="240" w:lineRule="auto"/>
        <w:jc w:val="both"/>
        <w:rPr>
          <w:rFonts w:ascii="Times New Roman" w:eastAsia="Times New Roman" w:hAnsi="Times New Roman" w:cs="Times New Roman"/>
          <w:sz w:val="28"/>
          <w:szCs w:val="20"/>
          <w:lang w:eastAsia="ru-RU"/>
        </w:rPr>
      </w:pPr>
      <w:r w:rsidRPr="00E458D6">
        <w:rPr>
          <w:rFonts w:ascii="Times New Roman" w:eastAsia="Times New Roman" w:hAnsi="Times New Roman" w:cs="Times New Roman"/>
          <w:sz w:val="28"/>
          <w:szCs w:val="20"/>
          <w:lang w:eastAsia="ru-RU"/>
        </w:rPr>
        <w:t>индекс потребительских цен на 2021 год – 106,7%;</w:t>
      </w:r>
    </w:p>
    <w:p w:rsidR="00E458D6" w:rsidRPr="00E458D6" w:rsidRDefault="00E458D6" w:rsidP="00E458D6">
      <w:pPr>
        <w:numPr>
          <w:ilvl w:val="1"/>
          <w:numId w:val="35"/>
        </w:numPr>
        <w:spacing w:after="0" w:line="240" w:lineRule="auto"/>
        <w:jc w:val="both"/>
        <w:rPr>
          <w:rFonts w:ascii="Times New Roman" w:eastAsia="Times New Roman" w:hAnsi="Times New Roman" w:cs="Times New Roman"/>
          <w:sz w:val="28"/>
          <w:szCs w:val="20"/>
          <w:lang w:eastAsia="ru-RU"/>
        </w:rPr>
      </w:pPr>
      <w:r w:rsidRPr="00E458D6">
        <w:rPr>
          <w:rFonts w:ascii="Times New Roman" w:eastAsia="Times New Roman" w:hAnsi="Times New Roman" w:cs="Times New Roman"/>
          <w:sz w:val="28"/>
          <w:szCs w:val="20"/>
          <w:lang w:eastAsia="ru-RU"/>
        </w:rPr>
        <w:t>индекс потребительских цен на 2022 год – 113,9%;</w:t>
      </w:r>
    </w:p>
    <w:p w:rsidR="00E458D6" w:rsidRPr="00E458D6" w:rsidRDefault="00E458D6" w:rsidP="00E458D6">
      <w:pPr>
        <w:numPr>
          <w:ilvl w:val="1"/>
          <w:numId w:val="35"/>
        </w:numPr>
        <w:spacing w:after="0" w:line="240" w:lineRule="auto"/>
        <w:jc w:val="both"/>
        <w:rPr>
          <w:rFonts w:ascii="Times New Roman" w:eastAsia="Times New Roman" w:hAnsi="Times New Roman" w:cs="Times New Roman"/>
          <w:sz w:val="28"/>
          <w:szCs w:val="20"/>
          <w:lang w:eastAsia="ru-RU"/>
        </w:rPr>
      </w:pPr>
      <w:r w:rsidRPr="00E458D6">
        <w:rPr>
          <w:rFonts w:ascii="Times New Roman" w:eastAsia="Times New Roman" w:hAnsi="Times New Roman" w:cs="Times New Roman"/>
          <w:sz w:val="28"/>
          <w:szCs w:val="20"/>
          <w:lang w:eastAsia="ru-RU"/>
        </w:rPr>
        <w:t>индекс потребительских цен на 2023 год – 106,0%;</w:t>
      </w:r>
    </w:p>
    <w:p w:rsidR="00E458D6" w:rsidRPr="00E458D6" w:rsidRDefault="00E458D6" w:rsidP="00E458D6">
      <w:pPr>
        <w:numPr>
          <w:ilvl w:val="1"/>
          <w:numId w:val="35"/>
        </w:numPr>
        <w:spacing w:after="0" w:line="240" w:lineRule="auto"/>
        <w:jc w:val="both"/>
        <w:rPr>
          <w:rFonts w:ascii="Times New Roman" w:eastAsia="Times New Roman" w:hAnsi="Times New Roman" w:cs="Times New Roman"/>
          <w:sz w:val="28"/>
          <w:szCs w:val="20"/>
          <w:lang w:eastAsia="ru-RU"/>
        </w:rPr>
      </w:pPr>
      <w:r w:rsidRPr="00E458D6">
        <w:rPr>
          <w:rFonts w:ascii="Times New Roman" w:eastAsia="Times New Roman" w:hAnsi="Times New Roman" w:cs="Times New Roman"/>
          <w:sz w:val="28"/>
          <w:szCs w:val="20"/>
          <w:lang w:eastAsia="ru-RU"/>
        </w:rPr>
        <w:t>ИЦП на электрическую энергию за 2022 год – 104,5%;</w:t>
      </w:r>
    </w:p>
    <w:p w:rsidR="00E458D6" w:rsidRPr="00E458D6" w:rsidRDefault="00E458D6" w:rsidP="00E458D6">
      <w:pPr>
        <w:numPr>
          <w:ilvl w:val="1"/>
          <w:numId w:val="35"/>
        </w:numPr>
        <w:spacing w:after="0" w:line="240" w:lineRule="auto"/>
        <w:jc w:val="both"/>
        <w:rPr>
          <w:rFonts w:ascii="Times New Roman" w:eastAsia="Times New Roman" w:hAnsi="Times New Roman" w:cs="Times New Roman"/>
          <w:sz w:val="28"/>
          <w:szCs w:val="20"/>
          <w:lang w:eastAsia="ru-RU"/>
        </w:rPr>
      </w:pPr>
      <w:r w:rsidRPr="00E458D6">
        <w:rPr>
          <w:rFonts w:ascii="Times New Roman" w:eastAsia="Times New Roman" w:hAnsi="Times New Roman" w:cs="Times New Roman"/>
          <w:sz w:val="28"/>
          <w:szCs w:val="20"/>
          <w:lang w:eastAsia="ru-RU"/>
        </w:rPr>
        <w:lastRenderedPageBreak/>
        <w:t>ИЦП на электрическую энергию на 2023 год – 108,0%.</w:t>
      </w:r>
    </w:p>
    <w:p w:rsidR="00E458D6" w:rsidRPr="00DA34B2" w:rsidRDefault="00E458D6" w:rsidP="00E458D6">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Объем реализации услуг принят в соответствии с фактом 2021 года, в размере </w:t>
      </w:r>
      <w:r w:rsidRPr="00E458D6">
        <w:rPr>
          <w:rFonts w:ascii="Times New Roman" w:eastAsia="Times New Roman" w:hAnsi="Times New Roman" w:cs="Times New Roman"/>
          <w:sz w:val="28"/>
          <w:szCs w:val="20"/>
          <w:lang w:eastAsia="ru-RU"/>
        </w:rPr>
        <w:t>1 932,25 тонн</w:t>
      </w:r>
      <w:r>
        <w:rPr>
          <w:rFonts w:ascii="Times New Roman" w:eastAsia="Times New Roman" w:hAnsi="Times New Roman" w:cs="Times New Roman"/>
          <w:sz w:val="28"/>
          <w:szCs w:val="20"/>
          <w:lang w:eastAsia="ru-RU"/>
        </w:rPr>
        <w:t>.</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EF7159">
        <w:rPr>
          <w:rFonts w:ascii="Times New Roman" w:eastAsia="Calibri" w:hAnsi="Times New Roman" w:cs="Times New Roman"/>
          <w:sz w:val="28"/>
          <w:szCs w:val="28"/>
        </w:rPr>
        <w:t xml:space="preserve">иды и величина расходов, </w:t>
      </w:r>
      <w:r>
        <w:rPr>
          <w:rFonts w:ascii="Times New Roman" w:eastAsia="Calibri" w:hAnsi="Times New Roman" w:cs="Times New Roman"/>
          <w:sz w:val="28"/>
          <w:szCs w:val="28"/>
        </w:rPr>
        <w:t>скорректированных</w:t>
      </w:r>
      <w:r w:rsidRPr="00EF7159">
        <w:rPr>
          <w:rFonts w:ascii="Times New Roman" w:eastAsia="Calibri" w:hAnsi="Times New Roman" w:cs="Times New Roman"/>
          <w:sz w:val="28"/>
          <w:szCs w:val="28"/>
        </w:rPr>
        <w:t xml:space="preserve"> при установлении тарифов</w:t>
      </w:r>
      <w:r>
        <w:rPr>
          <w:rFonts w:ascii="Times New Roman" w:eastAsia="Calibri" w:hAnsi="Times New Roman" w:cs="Times New Roman"/>
          <w:sz w:val="28"/>
          <w:szCs w:val="28"/>
        </w:rPr>
        <w:t xml:space="preserve">: </w:t>
      </w:r>
    </w:p>
    <w:p w:rsidR="00E458D6" w:rsidRDefault="00E458D6" w:rsidP="00E458D6">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уровень </w:t>
      </w:r>
      <w:r w:rsidRPr="00F227C2">
        <w:rPr>
          <w:rFonts w:ascii="Times New Roman" w:eastAsia="Calibri" w:hAnsi="Times New Roman" w:cs="Times New Roman"/>
          <w:sz w:val="28"/>
          <w:szCs w:val="28"/>
        </w:rPr>
        <w:t xml:space="preserve">операционных расходов </w:t>
      </w:r>
      <w:r>
        <w:rPr>
          <w:rFonts w:ascii="Times New Roman" w:eastAsia="Calibri" w:hAnsi="Times New Roman" w:cs="Times New Roman"/>
          <w:sz w:val="28"/>
          <w:szCs w:val="28"/>
        </w:rPr>
        <w:t xml:space="preserve">определен в </w:t>
      </w:r>
      <w:r w:rsidRPr="00D63401">
        <w:rPr>
          <w:rFonts w:ascii="Times New Roman" w:eastAsia="Times New Roman" w:hAnsi="Times New Roman" w:cs="Times New Roman"/>
          <w:sz w:val="28"/>
          <w:szCs w:val="28"/>
          <w:lang w:eastAsia="ru-RU"/>
        </w:rPr>
        <w:t xml:space="preserve">формуле </w:t>
      </w:r>
      <w:r>
        <w:rPr>
          <w:rFonts w:ascii="Times New Roman" w:eastAsia="Times New Roman" w:hAnsi="Times New Roman" w:cs="Times New Roman"/>
          <w:sz w:val="28"/>
          <w:szCs w:val="28"/>
          <w:lang w:eastAsia="ru-RU"/>
        </w:rPr>
        <w:t>3</w:t>
      </w:r>
      <w:r w:rsidRPr="00D63401">
        <w:rPr>
          <w:rFonts w:ascii="Times New Roman" w:eastAsia="Times New Roman" w:hAnsi="Times New Roman" w:cs="Times New Roman"/>
          <w:sz w:val="28"/>
          <w:szCs w:val="28"/>
          <w:lang w:eastAsia="ru-RU"/>
        </w:rPr>
        <w:t xml:space="preserve"> Методических указаний</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proofErr w:type="gramStart"/>
      <w:r>
        <w:rPr>
          <w:rFonts w:ascii="Times New Roman" w:eastAsia="Calibri" w:hAnsi="Times New Roman" w:cs="Times New Roman"/>
          <w:sz w:val="28"/>
          <w:szCs w:val="28"/>
        </w:rPr>
        <w:t>неподконтрольных</w:t>
      </w:r>
      <w:proofErr w:type="gramEnd"/>
      <w:r>
        <w:rPr>
          <w:rFonts w:ascii="Times New Roman" w:eastAsia="Calibri" w:hAnsi="Times New Roman" w:cs="Times New Roman"/>
          <w:sz w:val="28"/>
          <w:szCs w:val="28"/>
        </w:rPr>
        <w:t xml:space="preserve"> расходы определены:</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Pr="00E458D6">
        <w:rPr>
          <w:rFonts w:ascii="Times New Roman" w:eastAsia="Calibri" w:hAnsi="Times New Roman" w:cs="Times New Roman"/>
          <w:sz w:val="28"/>
          <w:szCs w:val="28"/>
        </w:rPr>
        <w:t xml:space="preserve">алог на имущество, земельный и транспортный налоги приняты </w:t>
      </w:r>
      <w:proofErr w:type="gramStart"/>
      <w:r w:rsidRPr="00E458D6">
        <w:rPr>
          <w:rFonts w:ascii="Times New Roman" w:eastAsia="Calibri" w:hAnsi="Times New Roman" w:cs="Times New Roman"/>
          <w:sz w:val="28"/>
          <w:szCs w:val="28"/>
        </w:rPr>
        <w:t>уровне</w:t>
      </w:r>
      <w:proofErr w:type="gramEnd"/>
      <w:r w:rsidRPr="00E458D6">
        <w:rPr>
          <w:rFonts w:ascii="Times New Roman" w:eastAsia="Calibri" w:hAnsi="Times New Roman" w:cs="Times New Roman"/>
          <w:sz w:val="28"/>
          <w:szCs w:val="28"/>
        </w:rPr>
        <w:t xml:space="preserve"> факта 2021 года, согласно представленной расшифровке. </w:t>
      </w:r>
      <w:proofErr w:type="gramStart"/>
      <w:r w:rsidRPr="00E458D6">
        <w:rPr>
          <w:rFonts w:ascii="Times New Roman" w:eastAsia="Calibri" w:hAnsi="Times New Roman" w:cs="Times New Roman"/>
          <w:sz w:val="28"/>
          <w:szCs w:val="28"/>
        </w:rPr>
        <w:t>Прочие налоги и сборы включат в себя сумму налога при упрощённой системе налогообложения, рассчитанную по ставке налога 6%, уменьшенные на 50% с учетом отчислений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w:t>
      </w:r>
      <w:proofErr w:type="gramEnd"/>
      <w:r w:rsidRPr="00E458D6">
        <w:rPr>
          <w:rFonts w:ascii="Times New Roman" w:eastAsia="Calibri" w:hAnsi="Times New Roman" w:cs="Times New Roman"/>
          <w:sz w:val="28"/>
          <w:szCs w:val="28"/>
        </w:rPr>
        <w:t xml:space="preserve"> сумм) в данном налоговом (отчетном) периоде в соответствии с законодательством Российской Федерации</w:t>
      </w:r>
      <w:r>
        <w:rPr>
          <w:rFonts w:ascii="Times New Roman" w:eastAsia="Calibri" w:hAnsi="Times New Roman" w:cs="Times New Roman"/>
          <w:sz w:val="28"/>
          <w:szCs w:val="28"/>
        </w:rPr>
        <w:t>;</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арендная плата </w:t>
      </w:r>
      <w:r w:rsidRPr="005B67F2">
        <w:rPr>
          <w:rFonts w:ascii="Times New Roman" w:eastAsia="Calibri" w:hAnsi="Times New Roman" w:cs="Times New Roman"/>
          <w:sz w:val="28"/>
          <w:szCs w:val="28"/>
        </w:rPr>
        <w:t>принят</w:t>
      </w:r>
      <w:r>
        <w:rPr>
          <w:rFonts w:ascii="Times New Roman" w:eastAsia="Calibri" w:hAnsi="Times New Roman" w:cs="Times New Roman"/>
          <w:sz w:val="28"/>
          <w:szCs w:val="28"/>
        </w:rPr>
        <w:t>а</w:t>
      </w:r>
      <w:r w:rsidRPr="005B67F2">
        <w:rPr>
          <w:rFonts w:ascii="Times New Roman" w:eastAsia="Calibri" w:hAnsi="Times New Roman" w:cs="Times New Roman"/>
          <w:sz w:val="28"/>
          <w:szCs w:val="28"/>
        </w:rPr>
        <w:t xml:space="preserve"> на основании имеющегося договора аренды с учетом обязанности уплаты НДС</w:t>
      </w:r>
      <w:r>
        <w:rPr>
          <w:rFonts w:ascii="Times New Roman" w:eastAsia="Calibri" w:hAnsi="Times New Roman" w:cs="Times New Roman"/>
          <w:sz w:val="28"/>
          <w:szCs w:val="28"/>
        </w:rPr>
        <w:t>;</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плата за негативное воздействие на окружающую среду рассчитана</w:t>
      </w:r>
      <w:r w:rsidRPr="00EC38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соответствии с пунктами 55.1. и 43.1 </w:t>
      </w:r>
      <w:r w:rsidRPr="00371813">
        <w:rPr>
          <w:rFonts w:ascii="Times New Roman" w:eastAsia="Calibri" w:hAnsi="Times New Roman" w:cs="Times New Roman"/>
          <w:sz w:val="28"/>
          <w:szCs w:val="28"/>
        </w:rPr>
        <w:t>Основ ценообразования</w:t>
      </w:r>
      <w:r>
        <w:rPr>
          <w:rFonts w:ascii="Times New Roman" w:eastAsia="Calibri" w:hAnsi="Times New Roman" w:cs="Times New Roman"/>
          <w:sz w:val="28"/>
          <w:szCs w:val="28"/>
        </w:rPr>
        <w:t>.</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E458D6">
        <w:rPr>
          <w:rFonts w:ascii="Times New Roman" w:eastAsia="Calibri" w:hAnsi="Times New Roman" w:cs="Times New Roman"/>
          <w:sz w:val="28"/>
          <w:szCs w:val="28"/>
        </w:rPr>
        <w:t xml:space="preserve">расходы на приобретение энергетических ресурсов определены </w:t>
      </w:r>
      <w:proofErr w:type="gramStart"/>
      <w:r w:rsidRPr="00E458D6">
        <w:rPr>
          <w:rFonts w:ascii="Times New Roman" w:eastAsia="Calibri" w:hAnsi="Times New Roman" w:cs="Times New Roman"/>
          <w:sz w:val="28"/>
          <w:szCs w:val="28"/>
        </w:rPr>
        <w:t>соответствии</w:t>
      </w:r>
      <w:proofErr w:type="gramEnd"/>
      <w:r w:rsidRPr="00E458D6">
        <w:rPr>
          <w:rFonts w:ascii="Times New Roman" w:eastAsia="Calibri" w:hAnsi="Times New Roman" w:cs="Times New Roman"/>
          <w:sz w:val="28"/>
          <w:szCs w:val="28"/>
        </w:rPr>
        <w:t xml:space="preserve"> с пунктом 14 Основ ценообразования;</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расходы на амортизацию основных сре</w:t>
      </w:r>
      <w:proofErr w:type="gramStart"/>
      <w:r>
        <w:rPr>
          <w:rFonts w:ascii="Times New Roman" w:eastAsia="Calibri" w:hAnsi="Times New Roman" w:cs="Times New Roman"/>
          <w:sz w:val="28"/>
          <w:szCs w:val="28"/>
        </w:rPr>
        <w:t>дств пр</w:t>
      </w:r>
      <w:proofErr w:type="gramEnd"/>
      <w:r>
        <w:rPr>
          <w:rFonts w:ascii="Times New Roman" w:eastAsia="Calibri" w:hAnsi="Times New Roman" w:cs="Times New Roman"/>
          <w:sz w:val="28"/>
          <w:szCs w:val="28"/>
        </w:rPr>
        <w:t xml:space="preserve">иняты </w:t>
      </w:r>
      <w:r w:rsidRPr="00E458D6">
        <w:rPr>
          <w:rFonts w:ascii="Times New Roman" w:eastAsia="Calibri" w:hAnsi="Times New Roman" w:cs="Times New Roman"/>
          <w:sz w:val="28"/>
          <w:szCs w:val="28"/>
        </w:rPr>
        <w:t>на основании первоначальной стоимости исходя из максимального срока полезного использования</w:t>
      </w:r>
      <w:r>
        <w:rPr>
          <w:rFonts w:ascii="Times New Roman" w:eastAsia="Calibri" w:hAnsi="Times New Roman" w:cs="Times New Roman"/>
          <w:sz w:val="28"/>
          <w:szCs w:val="28"/>
        </w:rPr>
        <w:t xml:space="preserve"> в соответствии с пунктом 34 Основ ценообразования;</w:t>
      </w:r>
    </w:p>
    <w:p w:rsidR="00E458D6" w:rsidRDefault="003D197E"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w:t>
      </w:r>
      <w:r w:rsidR="00E458D6" w:rsidRPr="00E458D6">
        <w:rPr>
          <w:rFonts w:ascii="Times New Roman" w:eastAsia="Calibri" w:hAnsi="Times New Roman" w:cs="Times New Roman"/>
          <w:sz w:val="28"/>
          <w:szCs w:val="28"/>
        </w:rPr>
        <w:t>расчетная предпринимательская прибыль скорректирована в соответствии с пунктом 55 Основ ценообразования</w:t>
      </w:r>
    </w:p>
    <w:p w:rsidR="00E458D6" w:rsidRDefault="00E458D6" w:rsidP="00E458D6">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1 497,02 тыс. руб.; неподконтрольные расходы в размере 303,53 тыс. руб.; расходы на приобретение энергетических ресурсов в размере 5,90 тыс. руб.; амортизационные отчисления в размере 115,60 тыс. руб.; фактический объем реализации 1 932,25 тонн, а также тарифы, действующие в течение 2021 года</w:t>
      </w:r>
      <w:proofErr w:type="gramEnd"/>
      <w:r>
        <w:rPr>
          <w:rFonts w:ascii="Times New Roman" w:eastAsia="Calibri" w:hAnsi="Times New Roman" w:cs="Times New Roman"/>
          <w:sz w:val="28"/>
          <w:szCs w:val="28"/>
        </w:rPr>
        <w:t>. Размер корректировки определен в размере -2 194,22 тыс. руб.</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3DC9">
        <w:rPr>
          <w:rFonts w:ascii="Times New Roman" w:eastAsia="Calibri" w:hAnsi="Times New Roman" w:cs="Times New Roman"/>
          <w:sz w:val="28"/>
          <w:szCs w:val="28"/>
        </w:rPr>
        <w:t xml:space="preserve"> целях сглаживания,</w:t>
      </w:r>
      <w:r>
        <w:rPr>
          <w:rFonts w:ascii="Times New Roman" w:eastAsia="Calibri" w:hAnsi="Times New Roman" w:cs="Times New Roman"/>
          <w:sz w:val="28"/>
          <w:szCs w:val="28"/>
        </w:rPr>
        <w:t xml:space="preserve"> корректировка выручки учтена на 2023-2026 годы.</w:t>
      </w:r>
    </w:p>
    <w:p w:rsidR="00E458D6" w:rsidRDefault="00E458D6" w:rsidP="00E458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p w:rsidR="00822AEE" w:rsidRDefault="00822AEE" w:rsidP="00E458D6">
      <w:pPr>
        <w:spacing w:after="0" w:line="240" w:lineRule="auto"/>
        <w:ind w:firstLine="709"/>
        <w:jc w:val="both"/>
        <w:rPr>
          <w:rFonts w:ascii="Times New Roman" w:eastAsia="Calibri" w:hAnsi="Times New Roman" w:cs="Times New Roman"/>
          <w:sz w:val="28"/>
          <w:szCs w:val="2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E458D6" w:rsidRPr="00E458D6" w:rsidTr="003C1200">
        <w:trPr>
          <w:trHeight w:val="350"/>
          <w:jc w:val="center"/>
        </w:trPr>
        <w:tc>
          <w:tcPr>
            <w:tcW w:w="4010" w:type="dxa"/>
            <w:vMerge w:val="restart"/>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
                <w:bCs/>
                <w:lang w:eastAsia="ru-RU"/>
              </w:rPr>
            </w:pPr>
            <w:r w:rsidRPr="00E458D6">
              <w:rPr>
                <w:rFonts w:ascii="Times New Roman" w:eastAsia="Times New Roman" w:hAnsi="Times New Roman" w:cs="Times New Roman"/>
                <w:b/>
                <w:bCs/>
                <w:lang w:eastAsia="ru-RU"/>
              </w:rPr>
              <w:lastRenderedPageBreak/>
              <w:t>Наименование</w:t>
            </w:r>
          </w:p>
        </w:tc>
        <w:tc>
          <w:tcPr>
            <w:tcW w:w="1168" w:type="dxa"/>
            <w:vMerge w:val="restart"/>
            <w:tcBorders>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
                <w:bCs/>
                <w:lang w:eastAsia="ru-RU"/>
              </w:rPr>
            </w:pPr>
            <w:r w:rsidRPr="00E458D6">
              <w:rPr>
                <w:rFonts w:ascii="Times New Roman" w:eastAsia="Times New Roman" w:hAnsi="Times New Roman" w:cs="Times New Roman"/>
                <w:b/>
                <w:bCs/>
                <w:lang w:eastAsia="ru-RU"/>
              </w:rPr>
              <w:t>2021</w:t>
            </w:r>
          </w:p>
        </w:tc>
        <w:tc>
          <w:tcPr>
            <w:tcW w:w="1168" w:type="dxa"/>
            <w:vMerge w:val="restart"/>
            <w:tcBorders>
              <w:lef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b/>
                <w:bCs/>
                <w:lang w:eastAsia="ru-RU"/>
              </w:rPr>
              <w:t>2022</w:t>
            </w:r>
          </w:p>
        </w:tc>
        <w:tc>
          <w:tcPr>
            <w:tcW w:w="2529" w:type="dxa"/>
            <w:gridSpan w:val="2"/>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
                <w:lang w:eastAsia="ru-RU"/>
              </w:rPr>
            </w:pPr>
            <w:r w:rsidRPr="00E458D6">
              <w:rPr>
                <w:rFonts w:ascii="Times New Roman" w:eastAsia="Times New Roman" w:hAnsi="Times New Roman" w:cs="Times New Roman"/>
                <w:b/>
                <w:lang w:eastAsia="ru-RU"/>
              </w:rPr>
              <w:t>Изменения</w:t>
            </w:r>
          </w:p>
        </w:tc>
      </w:tr>
      <w:tr w:rsidR="00E458D6" w:rsidRPr="00E458D6" w:rsidTr="003C1200">
        <w:trPr>
          <w:trHeight w:val="350"/>
          <w:jc w:val="center"/>
        </w:trPr>
        <w:tc>
          <w:tcPr>
            <w:tcW w:w="4010" w:type="dxa"/>
            <w:vMerge/>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
                <w:lang w:eastAsia="ru-RU"/>
              </w:rPr>
            </w:pPr>
            <w:r w:rsidRPr="00E458D6">
              <w:rPr>
                <w:rFonts w:ascii="Times New Roman" w:eastAsia="Times New Roman" w:hAnsi="Times New Roman" w:cs="Times New Roman"/>
                <w:b/>
                <w:lang w:eastAsia="ru-RU"/>
              </w:rPr>
              <w:t>отклонение</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
                <w:lang w:eastAsia="ru-RU"/>
              </w:rPr>
            </w:pPr>
            <w:r w:rsidRPr="00E458D6">
              <w:rPr>
                <w:rFonts w:ascii="Times New Roman" w:eastAsia="Times New Roman" w:hAnsi="Times New Roman" w:cs="Times New Roman"/>
                <w:b/>
                <w:lang w:eastAsia="ru-RU"/>
              </w:rPr>
              <w:t>%</w:t>
            </w:r>
          </w:p>
        </w:tc>
      </w:tr>
    </w:tbl>
    <w:p w:rsidR="00744B52" w:rsidRPr="00E458D6" w:rsidRDefault="00744B52" w:rsidP="00744B52">
      <w:pPr>
        <w:spacing w:after="0" w:line="240" w:lineRule="auto"/>
        <w:ind w:firstLine="709"/>
        <w:jc w:val="both"/>
        <w:rPr>
          <w:rFonts w:ascii="Times New Roman" w:eastAsia="Calibri" w:hAnsi="Times New Roman" w:cs="Times New Roman"/>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E458D6" w:rsidRPr="00E458D6" w:rsidTr="003C1200">
        <w:trPr>
          <w:trHeight w:val="211"/>
          <w:tblHeader/>
          <w:jc w:val="center"/>
        </w:trPr>
        <w:tc>
          <w:tcPr>
            <w:tcW w:w="401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Cs/>
                <w:sz w:val="20"/>
                <w:szCs w:val="20"/>
                <w:lang w:eastAsia="ru-RU"/>
              </w:rPr>
            </w:pPr>
            <w:r w:rsidRPr="00E458D6">
              <w:rPr>
                <w:rFonts w:ascii="Times New Roman" w:eastAsia="Times New Roman" w:hAnsi="Times New Roman" w:cs="Times New Roman"/>
                <w:bCs/>
                <w:sz w:val="20"/>
                <w:szCs w:val="20"/>
                <w:lang w:eastAsia="ru-RU"/>
              </w:rPr>
              <w:t>1</w:t>
            </w:r>
          </w:p>
        </w:tc>
        <w:tc>
          <w:tcPr>
            <w:tcW w:w="1168" w:type="dxa"/>
            <w:tcBorders>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Cs/>
                <w:sz w:val="20"/>
                <w:szCs w:val="20"/>
                <w:lang w:eastAsia="ru-RU"/>
              </w:rPr>
            </w:pPr>
            <w:r w:rsidRPr="00E458D6">
              <w:rPr>
                <w:rFonts w:ascii="Times New Roman" w:eastAsia="Times New Roman" w:hAnsi="Times New Roman" w:cs="Times New Roman"/>
                <w:bCs/>
                <w:sz w:val="20"/>
                <w:szCs w:val="20"/>
                <w:lang w:eastAsia="ru-RU"/>
              </w:rPr>
              <w:t>2</w:t>
            </w:r>
          </w:p>
        </w:tc>
        <w:tc>
          <w:tcPr>
            <w:tcW w:w="1168" w:type="dxa"/>
            <w:tcBorders>
              <w:lef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bCs/>
                <w:sz w:val="20"/>
                <w:szCs w:val="20"/>
                <w:lang w:eastAsia="ru-RU"/>
              </w:rPr>
            </w:pPr>
            <w:r w:rsidRPr="00E458D6">
              <w:rPr>
                <w:rFonts w:ascii="Times New Roman" w:eastAsia="Times New Roman" w:hAnsi="Times New Roman" w:cs="Times New Roman"/>
                <w:bCs/>
                <w:sz w:val="20"/>
                <w:szCs w:val="20"/>
                <w:lang w:eastAsia="ru-RU"/>
              </w:rPr>
              <w:t>3</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4</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5</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5 083,84</w:t>
            </w:r>
          </w:p>
        </w:tc>
        <w:tc>
          <w:tcPr>
            <w:tcW w:w="1168" w:type="dxa"/>
            <w:tcBorders>
              <w:top w:val="single" w:sz="4" w:space="0" w:color="auto"/>
              <w:left w:val="single" w:sz="4" w:space="0" w:color="auto"/>
              <w:bottom w:val="single" w:sz="4" w:space="0" w:color="auto"/>
              <w:right w:val="nil"/>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5 259,01</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175,17</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103,4%</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379,30</w:t>
            </w:r>
          </w:p>
        </w:tc>
        <w:tc>
          <w:tcPr>
            <w:tcW w:w="1168" w:type="dxa"/>
            <w:tcBorders>
              <w:top w:val="nil"/>
              <w:left w:val="single" w:sz="4" w:space="0" w:color="auto"/>
              <w:bottom w:val="single" w:sz="4" w:space="0" w:color="auto"/>
              <w:right w:val="nil"/>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379,12</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-0,18</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100,0%</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6,60</w:t>
            </w:r>
          </w:p>
        </w:tc>
        <w:tc>
          <w:tcPr>
            <w:tcW w:w="1168" w:type="dxa"/>
            <w:tcBorders>
              <w:top w:val="nil"/>
              <w:left w:val="single" w:sz="4" w:space="0" w:color="auto"/>
              <w:bottom w:val="single" w:sz="4" w:space="0" w:color="auto"/>
              <w:right w:val="nil"/>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6,70</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0,11</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101,6%</w:t>
            </w:r>
          </w:p>
        </w:tc>
      </w:tr>
      <w:tr w:rsidR="00E458D6" w:rsidRPr="00E458D6" w:rsidTr="003C1200">
        <w:trPr>
          <w:trHeight w:val="199"/>
          <w:jc w:val="center"/>
        </w:trPr>
        <w:tc>
          <w:tcPr>
            <w:tcW w:w="4010" w:type="dxa"/>
            <w:tcBorders>
              <w:top w:val="single" w:sz="4" w:space="0" w:color="auto"/>
            </w:tcBorders>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115,60</w:t>
            </w:r>
          </w:p>
        </w:tc>
        <w:tc>
          <w:tcPr>
            <w:tcW w:w="1168" w:type="dxa"/>
            <w:tcBorders>
              <w:top w:val="single" w:sz="4" w:space="0" w:color="auto"/>
              <w:left w:val="single" w:sz="4" w:space="0" w:color="auto"/>
              <w:bottom w:val="single" w:sz="4" w:space="0" w:color="auto"/>
              <w:right w:val="nil"/>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115,60</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100,0%</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272,73</w:t>
            </w:r>
          </w:p>
        </w:tc>
        <w:tc>
          <w:tcPr>
            <w:tcW w:w="1168" w:type="dxa"/>
            <w:tcBorders>
              <w:top w:val="nil"/>
              <w:left w:val="single" w:sz="4" w:space="0" w:color="auto"/>
              <w:bottom w:val="single" w:sz="4" w:space="0" w:color="auto"/>
              <w:right w:val="nil"/>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281,79</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9,06</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103,3%</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tcBorders>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tcBorders>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 xml:space="preserve">Корректировка с целью </w:t>
            </w:r>
            <w:proofErr w:type="gramStart"/>
            <w:r w:rsidRPr="00E458D6">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E458D6">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-696,05</w:t>
            </w:r>
          </w:p>
        </w:tc>
        <w:tc>
          <w:tcPr>
            <w:tcW w:w="1168" w:type="dxa"/>
            <w:tcBorders>
              <w:top w:val="single" w:sz="4" w:space="0" w:color="auto"/>
              <w:left w:val="single" w:sz="4" w:space="0" w:color="auto"/>
              <w:bottom w:val="single" w:sz="4" w:space="0" w:color="auto"/>
              <w:right w:val="nil"/>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-877,69</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-181,64</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126,1%</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tcBorders>
              <w:righ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proofErr w:type="gramStart"/>
            <w:r w:rsidRPr="00E458D6">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E458D6">
              <w:rPr>
                <w:rFonts w:ascii="Times New Roman" w:eastAsia="Times New Roman" w:hAnsi="Times New Roman" w:cs="Times New Roman"/>
                <w:sz w:val="20"/>
                <w:szCs w:val="20"/>
                <w:lang w:eastAsia="ru-RU"/>
              </w:rPr>
              <w:t>муниципально</w:t>
            </w:r>
            <w:proofErr w:type="spellEnd"/>
            <w:r w:rsidRPr="00E458D6">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E458D6">
              <w:rPr>
                <w:rFonts w:ascii="Times New Roman" w:eastAsia="Times New Roman" w:hAnsi="Times New Roman" w:cs="Times New Roman"/>
                <w:sz w:val="20"/>
                <w:szCs w:val="20"/>
                <w:lang w:eastAsia="ru-RU"/>
              </w:rPr>
              <w:t>недостижении</w:t>
            </w:r>
            <w:proofErr w:type="spellEnd"/>
            <w:r w:rsidRPr="00E458D6">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68"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0,00</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w:t>
            </w:r>
          </w:p>
        </w:tc>
      </w:tr>
      <w:tr w:rsidR="00E458D6" w:rsidRPr="00E458D6" w:rsidTr="003C1200">
        <w:trPr>
          <w:trHeight w:val="199"/>
          <w:jc w:val="center"/>
        </w:trPr>
        <w:tc>
          <w:tcPr>
            <w:tcW w:w="4010" w:type="dxa"/>
            <w:shd w:val="clear" w:color="auto" w:fill="auto"/>
          </w:tcPr>
          <w:p w:rsidR="00E458D6" w:rsidRPr="00E458D6" w:rsidRDefault="00E458D6" w:rsidP="00E458D6">
            <w:pPr>
              <w:spacing w:after="0" w:line="240" w:lineRule="auto"/>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5 162,01</w:t>
            </w:r>
          </w:p>
        </w:tc>
        <w:tc>
          <w:tcPr>
            <w:tcW w:w="1168"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5 164,52</w:t>
            </w:r>
          </w:p>
        </w:tc>
        <w:tc>
          <w:tcPr>
            <w:tcW w:w="1370"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2,51</w:t>
            </w:r>
          </w:p>
        </w:tc>
        <w:tc>
          <w:tcPr>
            <w:tcW w:w="1159" w:type="dxa"/>
            <w:shd w:val="clear" w:color="auto" w:fill="auto"/>
            <w:vAlign w:val="center"/>
          </w:tcPr>
          <w:p w:rsidR="00E458D6" w:rsidRPr="00E458D6" w:rsidRDefault="00E458D6" w:rsidP="00E458D6">
            <w:pPr>
              <w:spacing w:after="0" w:line="240" w:lineRule="auto"/>
              <w:jc w:val="center"/>
              <w:rPr>
                <w:rFonts w:ascii="Times New Roman" w:eastAsia="Times New Roman" w:hAnsi="Times New Roman" w:cs="Times New Roman"/>
                <w:sz w:val="20"/>
                <w:szCs w:val="20"/>
                <w:lang w:eastAsia="ru-RU"/>
              </w:rPr>
            </w:pPr>
            <w:r w:rsidRPr="00E458D6">
              <w:rPr>
                <w:rFonts w:ascii="Times New Roman" w:eastAsia="Times New Roman" w:hAnsi="Times New Roman" w:cs="Times New Roman"/>
                <w:sz w:val="20"/>
                <w:szCs w:val="20"/>
                <w:lang w:eastAsia="ru-RU"/>
              </w:rPr>
              <w:t>100,0%</w:t>
            </w:r>
          </w:p>
        </w:tc>
      </w:tr>
    </w:tbl>
    <w:p w:rsidR="00622A99" w:rsidRDefault="00622A99" w:rsidP="00622A99">
      <w:pPr>
        <w:spacing w:after="0" w:line="240" w:lineRule="auto"/>
        <w:ind w:firstLine="709"/>
        <w:jc w:val="both"/>
        <w:rPr>
          <w:rFonts w:ascii="Times New Roman" w:eastAsia="Calibri" w:hAnsi="Times New Roman" w:cs="Times New Roman"/>
          <w:sz w:val="28"/>
          <w:szCs w:val="28"/>
        </w:rPr>
      </w:pPr>
    </w:p>
    <w:p w:rsidR="00622A99" w:rsidRDefault="00622A99" w:rsidP="00622A99">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ООО «Куженерводоканал»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C3776E" w:rsidRPr="00C3776E" w:rsidRDefault="00C3776E" w:rsidP="00C3776E">
      <w:pPr>
        <w:spacing w:after="0" w:line="240" w:lineRule="auto"/>
        <w:ind w:firstLine="708"/>
        <w:jc w:val="both"/>
        <w:rPr>
          <w:rFonts w:ascii="Times New Roman" w:eastAsia="Times New Roman" w:hAnsi="Times New Roman" w:cs="Times New Roman"/>
          <w:sz w:val="28"/>
          <w:szCs w:val="28"/>
          <w:lang w:eastAsia="ru-RU"/>
        </w:rPr>
      </w:pPr>
      <w:r w:rsidRPr="00C3776E">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C3776E">
        <w:rPr>
          <w:rFonts w:ascii="Times New Roman" w:eastAsia="Times New Roman" w:hAnsi="Times New Roman" w:cs="Times New Roman"/>
          <w:sz w:val="28"/>
          <w:szCs w:val="28"/>
          <w:lang w:eastAsia="ru-RU"/>
        </w:rPr>
        <w:br/>
        <w:t xml:space="preserve">ООО «Куженерводоканал», оказывающего услуги в сфере обращения </w:t>
      </w:r>
      <w:r w:rsidRPr="00C3776E">
        <w:rPr>
          <w:rFonts w:ascii="Times New Roman" w:eastAsia="Times New Roman" w:hAnsi="Times New Roman" w:cs="Times New Roman"/>
          <w:sz w:val="28"/>
          <w:szCs w:val="28"/>
          <w:lang w:eastAsia="ru-RU"/>
        </w:rPr>
        <w:br/>
        <w:t>с твёрдыми коммунальными отходами на территории Куженерского муниципального района Республики Марий Эл, на 2022 - 2026 годы.</w:t>
      </w:r>
    </w:p>
    <w:p w:rsidR="00C3776E" w:rsidRDefault="00C3776E" w:rsidP="00C3776E">
      <w:pPr>
        <w:spacing w:after="0" w:line="240" w:lineRule="auto"/>
        <w:ind w:firstLine="709"/>
        <w:jc w:val="both"/>
        <w:rPr>
          <w:rFonts w:ascii="Times New Roman" w:eastAsia="Times New Roman" w:hAnsi="Times New Roman" w:cs="Times New Roman"/>
          <w:sz w:val="28"/>
          <w:szCs w:val="28"/>
          <w:lang w:eastAsia="ru-RU"/>
        </w:rPr>
      </w:pPr>
      <w:r w:rsidRPr="00C3776E">
        <w:rPr>
          <w:rFonts w:ascii="Times New Roman" w:eastAsia="Times New Roman" w:hAnsi="Times New Roman" w:cs="Times New Roman"/>
          <w:sz w:val="28"/>
          <w:szCs w:val="28"/>
          <w:lang w:eastAsia="ru-RU"/>
        </w:rPr>
        <w:lastRenderedPageBreak/>
        <w:t>2. </w:t>
      </w:r>
      <w:proofErr w:type="gramStart"/>
      <w:r w:rsidRPr="00C3776E">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C3776E">
        <w:rPr>
          <w:rFonts w:ascii="Times New Roman" w:eastAsia="Times New Roman" w:hAnsi="Times New Roman" w:cs="Times New Roman"/>
          <w:sz w:val="28"/>
          <w:szCs w:val="28"/>
          <w:lang w:eastAsia="ru-RU"/>
        </w:rPr>
        <w:br/>
        <w:t xml:space="preserve">от 30 ноября 2021 г. № 61 т «Об установлении тарифов на услуги </w:t>
      </w:r>
      <w:r w:rsidRPr="00C3776E">
        <w:rPr>
          <w:rFonts w:ascii="Times New Roman" w:eastAsia="Times New Roman" w:hAnsi="Times New Roman" w:cs="Times New Roman"/>
          <w:sz w:val="28"/>
          <w:szCs w:val="28"/>
          <w:lang w:eastAsia="ru-RU"/>
        </w:rPr>
        <w:br/>
        <w:t xml:space="preserve">по захоронению твёрдых коммунальных отходов, оказываемые </w:t>
      </w:r>
      <w:r w:rsidRPr="00C3776E">
        <w:rPr>
          <w:rFonts w:ascii="Times New Roman" w:eastAsia="Times New Roman" w:hAnsi="Times New Roman" w:cs="Times New Roman"/>
          <w:sz w:val="28"/>
          <w:szCs w:val="28"/>
          <w:lang w:eastAsia="ru-RU"/>
        </w:rPr>
        <w:br/>
        <w:t>ООО «Куженерводоканал» на территории Куженерского муниципального района Республики Марий Эл, 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C3776E" w:rsidRPr="00DD601A" w:rsidRDefault="00C3776E" w:rsidP="00C377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C3776E">
        <w:rPr>
          <w:rFonts w:ascii="Times New Roman" w:eastAsia="Calibri" w:hAnsi="Times New Roman" w:cs="Times New Roman"/>
          <w:sz w:val="28"/>
          <w:szCs w:val="28"/>
        </w:rPr>
        <w:t>2 672,80</w:t>
      </w:r>
      <w:r>
        <w:rPr>
          <w:rFonts w:ascii="Times New Roman" w:eastAsia="Calibri" w:hAnsi="Times New Roman" w:cs="Times New Roman"/>
          <w:sz w:val="28"/>
          <w:szCs w:val="28"/>
        </w:rPr>
        <w:t xml:space="preserve"> руб./тонну;</w:t>
      </w:r>
    </w:p>
    <w:p w:rsidR="00C3776E" w:rsidRDefault="00C3776E" w:rsidP="00C3776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C3776E">
        <w:rPr>
          <w:rFonts w:ascii="Times New Roman" w:eastAsia="Calibri" w:hAnsi="Times New Roman" w:cs="Times New Roman"/>
          <w:sz w:val="28"/>
          <w:szCs w:val="28"/>
        </w:rPr>
        <w:t>2 672,80</w:t>
      </w:r>
      <w:r>
        <w:rPr>
          <w:rFonts w:ascii="Times New Roman" w:eastAsia="Calibri" w:hAnsi="Times New Roman" w:cs="Times New Roman"/>
          <w:sz w:val="28"/>
          <w:szCs w:val="28"/>
        </w:rPr>
        <w:t xml:space="preserve"> руб./тонну.</w:t>
      </w:r>
    </w:p>
    <w:p w:rsidR="00C3776E" w:rsidRPr="00E42253" w:rsidRDefault="00C3776E" w:rsidP="00C3776E">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«Жилищный сервис».</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C3776E">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C3776E">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B371D0" w:rsidRPr="00B371D0" w:rsidRDefault="00B371D0" w:rsidP="00B371D0">
      <w:pPr>
        <w:spacing w:after="0" w:line="240" w:lineRule="auto"/>
        <w:ind w:firstLine="720"/>
        <w:jc w:val="both"/>
        <w:rPr>
          <w:rFonts w:ascii="Times New Roman" w:eastAsia="Times New Roman" w:hAnsi="Times New Roman" w:cs="Times New Roman"/>
          <w:sz w:val="28"/>
          <w:szCs w:val="28"/>
          <w:lang w:eastAsia="ru-RU"/>
        </w:rPr>
      </w:pPr>
      <w:proofErr w:type="gramStart"/>
      <w:r w:rsidRPr="00B371D0">
        <w:rPr>
          <w:rFonts w:ascii="Times New Roman" w:eastAsia="Times New Roman" w:hAnsi="Times New Roman" w:cs="Times New Roman"/>
          <w:sz w:val="28"/>
          <w:szCs w:val="28"/>
          <w:lang w:eastAsia="ru-RU"/>
        </w:rPr>
        <w:t>Оператору по обращению с твёрдыми коммунальными отходами</w:t>
      </w:r>
      <w:r w:rsidRPr="00B371D0">
        <w:rPr>
          <w:rFonts w:ascii="Times New Roman" w:eastAsia="Times New Roman" w:hAnsi="Times New Roman" w:cs="Times New Roman"/>
          <w:sz w:val="28"/>
          <w:szCs w:val="20"/>
          <w:lang w:eastAsia="ru-RU"/>
        </w:rPr>
        <w:t xml:space="preserve"> </w:t>
      </w:r>
      <w:r w:rsidRPr="00B371D0">
        <w:rPr>
          <w:rFonts w:ascii="Times New Roman" w:eastAsia="Times New Roman" w:hAnsi="Times New Roman" w:cs="Times New Roman"/>
          <w:sz w:val="28"/>
          <w:szCs w:val="20"/>
          <w:lang w:eastAsia="ru-RU"/>
        </w:rPr>
        <w:br/>
      </w:r>
      <w:r w:rsidRPr="00B371D0">
        <w:rPr>
          <w:rFonts w:ascii="Times New Roman" w:eastAsia="Times New Roman" w:hAnsi="Times New Roman" w:cs="Times New Roman"/>
          <w:sz w:val="28"/>
          <w:szCs w:val="28"/>
          <w:lang w:eastAsia="ru-RU"/>
        </w:rPr>
        <w:t xml:space="preserve">ООО «Жилищный сервис» (далее – организация) приказом Министерства промышленности, экономического развития и торговли Республики </w:t>
      </w:r>
      <w:r w:rsidRPr="00B371D0">
        <w:rPr>
          <w:rFonts w:ascii="Times New Roman" w:eastAsia="Times New Roman" w:hAnsi="Times New Roman" w:cs="Times New Roman"/>
          <w:sz w:val="28"/>
          <w:szCs w:val="28"/>
          <w:lang w:eastAsia="ru-RU"/>
        </w:rPr>
        <w:br/>
        <w:t xml:space="preserve">Марий Эл от 30 ноября 2021 г. № 62 т установлены тарифы на услуги </w:t>
      </w:r>
      <w:r w:rsidRPr="00B371D0">
        <w:rPr>
          <w:rFonts w:ascii="Times New Roman" w:eastAsia="Times New Roman" w:hAnsi="Times New Roman" w:cs="Times New Roman"/>
          <w:sz w:val="28"/>
          <w:szCs w:val="28"/>
          <w:lang w:eastAsia="ru-RU"/>
        </w:rPr>
        <w:br/>
        <w:t>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B371D0" w:rsidRPr="00B371D0" w:rsidRDefault="00B371D0" w:rsidP="00B371D0">
      <w:pPr>
        <w:spacing w:after="0" w:line="240" w:lineRule="auto"/>
        <w:ind w:firstLine="720"/>
        <w:jc w:val="both"/>
        <w:rPr>
          <w:rFonts w:ascii="Times New Roman" w:eastAsia="Times New Roman" w:hAnsi="Times New Roman" w:cs="Times New Roman"/>
          <w:sz w:val="28"/>
          <w:szCs w:val="28"/>
          <w:lang w:eastAsia="ru-RU"/>
        </w:rPr>
      </w:pPr>
      <w:r w:rsidRPr="00B371D0">
        <w:rPr>
          <w:rFonts w:ascii="Times New Roman" w:eastAsia="Times New Roman" w:hAnsi="Times New Roman" w:cs="Times New Roman"/>
          <w:sz w:val="28"/>
          <w:szCs w:val="28"/>
          <w:lang w:eastAsia="ru-RU"/>
        </w:rPr>
        <w:t>Организация представила в Мин</w:t>
      </w:r>
      <w:r>
        <w:rPr>
          <w:rFonts w:ascii="Times New Roman" w:eastAsia="Times New Roman" w:hAnsi="Times New Roman" w:cs="Times New Roman"/>
          <w:sz w:val="28"/>
          <w:szCs w:val="28"/>
          <w:lang w:eastAsia="ru-RU"/>
        </w:rPr>
        <w:t>экономразвития Республики Марий </w:t>
      </w:r>
      <w:r w:rsidRPr="00B371D0">
        <w:rPr>
          <w:rFonts w:ascii="Times New Roman" w:eastAsia="Times New Roman" w:hAnsi="Times New Roman" w:cs="Times New Roman"/>
          <w:sz w:val="28"/>
          <w:szCs w:val="28"/>
          <w:lang w:eastAsia="ru-RU"/>
        </w:rPr>
        <w:t>Эл (далее – Министерство) производственную программу по захоронению твердых коммунальных отходов, заявление об установлении тарифов на очередной период регулирования с соответствующим обосновывающим пакетом документов.</w:t>
      </w:r>
    </w:p>
    <w:p w:rsidR="00B371D0" w:rsidRPr="00B371D0" w:rsidRDefault="00B371D0" w:rsidP="00B371D0">
      <w:pPr>
        <w:spacing w:after="0" w:line="240" w:lineRule="auto"/>
        <w:ind w:firstLine="709"/>
        <w:jc w:val="both"/>
        <w:rPr>
          <w:rFonts w:ascii="Times New Roman" w:eastAsia="Calibri" w:hAnsi="Times New Roman" w:cs="Times New Roman"/>
          <w:sz w:val="28"/>
          <w:szCs w:val="28"/>
        </w:rPr>
      </w:pPr>
      <w:r w:rsidRPr="00B371D0">
        <w:rPr>
          <w:rFonts w:ascii="Times New Roman" w:eastAsia="Calibri" w:hAnsi="Times New Roman" w:cs="Times New Roman"/>
          <w:sz w:val="28"/>
          <w:szCs w:val="28"/>
        </w:rPr>
        <w:t xml:space="preserve">Министерством рассматривались представленные </w:t>
      </w:r>
      <w:proofErr w:type="gramStart"/>
      <w:r w:rsidRPr="00B371D0">
        <w:rPr>
          <w:rFonts w:ascii="Times New Roman" w:eastAsia="Calibri" w:hAnsi="Times New Roman" w:cs="Times New Roman"/>
          <w:sz w:val="28"/>
          <w:szCs w:val="28"/>
        </w:rPr>
        <w:t>документы</w:t>
      </w:r>
      <w:proofErr w:type="gramEnd"/>
      <w:r w:rsidRPr="00B371D0">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B371D0" w:rsidRPr="00B371D0" w:rsidRDefault="00B371D0" w:rsidP="00B371D0">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B371D0">
        <w:rPr>
          <w:rFonts w:ascii="Times New Roman" w:eastAsia="Times New Roman" w:hAnsi="Times New Roman" w:cs="Times New Roman"/>
          <w:sz w:val="28"/>
          <w:szCs w:val="20"/>
          <w:lang w:eastAsia="ru-RU"/>
        </w:rPr>
        <w:t>правовым</w:t>
      </w:r>
      <w:proofErr w:type="gramEnd"/>
      <w:r w:rsidRPr="00B371D0">
        <w:rPr>
          <w:rFonts w:ascii="Times New Roman" w:eastAsia="Times New Roman" w:hAnsi="Times New Roman" w:cs="Times New Roman"/>
          <w:sz w:val="28"/>
          <w:szCs w:val="20"/>
          <w:lang w:eastAsia="ru-RU"/>
        </w:rPr>
        <w:t xml:space="preserve"> актами:</w:t>
      </w:r>
    </w:p>
    <w:p w:rsidR="00B371D0" w:rsidRPr="00B371D0" w:rsidRDefault="00B371D0" w:rsidP="00B371D0">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B371D0" w:rsidRPr="00B371D0" w:rsidRDefault="00B371D0" w:rsidP="00B371D0">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 xml:space="preserve">- постановлением Правительства РФ от 30 мая 2016 г № 484 </w:t>
      </w:r>
      <w:r w:rsidRPr="00B371D0">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B371D0" w:rsidRPr="00B371D0" w:rsidRDefault="00B371D0" w:rsidP="00B371D0">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B371D0">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B371D0" w:rsidRPr="00B371D0" w:rsidRDefault="00B371D0" w:rsidP="00B371D0">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 xml:space="preserve">- прочие законы и подзаконные акты, методические разработки </w:t>
      </w:r>
      <w:r w:rsidRPr="00B371D0">
        <w:rPr>
          <w:rFonts w:ascii="Times New Roman" w:eastAsia="Times New Roman" w:hAnsi="Times New Roman" w:cs="Times New Roman"/>
          <w:sz w:val="28"/>
          <w:szCs w:val="20"/>
          <w:lang w:eastAsia="ru-RU"/>
        </w:rPr>
        <w:br/>
        <w:t xml:space="preserve">и подходы, действующие в отношении сферы и предмета государственного регулирования тарифов в области обращения с твёрдыми коммунальными </w:t>
      </w:r>
      <w:r w:rsidRPr="00B371D0">
        <w:rPr>
          <w:rFonts w:ascii="Times New Roman" w:eastAsia="Times New Roman" w:hAnsi="Times New Roman" w:cs="Times New Roman"/>
          <w:sz w:val="28"/>
          <w:szCs w:val="20"/>
          <w:lang w:eastAsia="ru-RU"/>
        </w:rPr>
        <w:lastRenderedPageBreak/>
        <w:t>отходами.</w:t>
      </w:r>
    </w:p>
    <w:p w:rsidR="00B371D0" w:rsidRDefault="00B371D0" w:rsidP="00B371D0">
      <w:pPr>
        <w:spacing w:after="0" w:line="240" w:lineRule="auto"/>
        <w:ind w:firstLine="720"/>
        <w:jc w:val="both"/>
        <w:rPr>
          <w:rFonts w:ascii="Times New Roman" w:eastAsia="Times New Roman" w:hAnsi="Times New Roman" w:cs="Times New Roman"/>
          <w:sz w:val="28"/>
          <w:szCs w:val="28"/>
          <w:lang w:eastAsia="ru-RU"/>
        </w:rPr>
      </w:pPr>
      <w:proofErr w:type="gramStart"/>
      <w:r w:rsidRPr="00B371D0">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B371D0">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B371D0">
        <w:rPr>
          <w:rFonts w:ascii="Times New Roman" w:eastAsia="Times New Roman" w:hAnsi="Times New Roman" w:cs="Times New Roman"/>
          <w:sz w:val="28"/>
          <w:szCs w:val="28"/>
          <w:lang w:eastAsia="ru-RU"/>
        </w:rPr>
        <w:t xml:space="preserve"> </w:t>
      </w:r>
      <w:proofErr w:type="gramStart"/>
      <w:r w:rsidRPr="00B371D0">
        <w:rPr>
          <w:rFonts w:ascii="Times New Roman" w:eastAsia="Times New Roman" w:hAnsi="Times New Roman" w:cs="Times New Roman"/>
          <w:sz w:val="28"/>
          <w:szCs w:val="28"/>
          <w:lang w:eastAsia="ru-RU"/>
        </w:rPr>
        <w:t>расчете</w:t>
      </w:r>
      <w:proofErr w:type="gramEnd"/>
      <w:r w:rsidRPr="00B371D0">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B371D0" w:rsidRPr="00B06EC9" w:rsidRDefault="00B371D0" w:rsidP="00B371D0">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B371D0" w:rsidRPr="00B371D0" w:rsidRDefault="00B371D0" w:rsidP="00B371D0">
      <w:pPr>
        <w:spacing w:after="0" w:line="240" w:lineRule="auto"/>
        <w:ind w:firstLine="720"/>
        <w:jc w:val="both"/>
        <w:rPr>
          <w:rFonts w:ascii="Times New Roman" w:eastAsia="Times New Roman" w:hAnsi="Times New Roman" w:cs="Times New Roman"/>
          <w:sz w:val="28"/>
          <w:szCs w:val="28"/>
          <w:lang w:eastAsia="ru-RU"/>
        </w:rPr>
      </w:pPr>
      <w:r w:rsidRPr="00B371D0">
        <w:rPr>
          <w:rFonts w:ascii="Times New Roman" w:eastAsia="Times New Roman" w:hAnsi="Times New Roman" w:cs="Times New Roman"/>
          <w:sz w:val="28"/>
          <w:szCs w:val="28"/>
          <w:lang w:eastAsia="ru-RU"/>
        </w:rPr>
        <w:t xml:space="preserve">Организация работает с применением упрощенной системы налогообложения, с объектом налогообложения «доходы, уменьшенные </w:t>
      </w:r>
      <w:r w:rsidRPr="00B371D0">
        <w:rPr>
          <w:rFonts w:ascii="Times New Roman" w:eastAsia="Times New Roman" w:hAnsi="Times New Roman" w:cs="Times New Roman"/>
          <w:sz w:val="28"/>
          <w:szCs w:val="28"/>
          <w:lang w:eastAsia="ru-RU"/>
        </w:rPr>
        <w:br/>
        <w:t>на величину расходов».</w:t>
      </w:r>
    </w:p>
    <w:p w:rsidR="00B371D0" w:rsidRPr="00B371D0" w:rsidRDefault="00B371D0" w:rsidP="00B371D0">
      <w:pPr>
        <w:spacing w:after="0" w:line="240" w:lineRule="auto"/>
        <w:ind w:firstLine="720"/>
        <w:jc w:val="both"/>
        <w:rPr>
          <w:rFonts w:ascii="Times New Roman" w:eastAsia="Times New Roman" w:hAnsi="Times New Roman" w:cs="Times New Roman"/>
          <w:sz w:val="28"/>
          <w:szCs w:val="28"/>
          <w:lang w:eastAsia="ru-RU"/>
        </w:rPr>
      </w:pPr>
      <w:r w:rsidRPr="00B371D0">
        <w:rPr>
          <w:rFonts w:ascii="Times New Roman" w:eastAsia="Times New Roman" w:hAnsi="Times New Roman" w:cs="Times New Roman"/>
          <w:sz w:val="28"/>
          <w:szCs w:val="28"/>
          <w:lang w:eastAsia="ru-RU"/>
        </w:rPr>
        <w:t xml:space="preserve">При корректировке тарифов учитывались долгосрочные параметры регулирования деятельности ООО «Жилищный сервис», утвержденные приказом Министерства от 30 ноября 2021 г. № 62 т, приведенные </w:t>
      </w:r>
      <w:r w:rsidRPr="00B371D0">
        <w:rPr>
          <w:rFonts w:ascii="Times New Roman" w:eastAsia="Times New Roman" w:hAnsi="Times New Roman" w:cs="Times New Roman"/>
          <w:sz w:val="28"/>
          <w:szCs w:val="28"/>
          <w:lang w:eastAsia="ru-RU"/>
        </w:rPr>
        <w:br/>
        <w:t>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B371D0" w:rsidRPr="00B371D0" w:rsidTr="003C1200">
        <w:trPr>
          <w:trHeight w:val="842"/>
        </w:trPr>
        <w:tc>
          <w:tcPr>
            <w:tcW w:w="1287"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Наименование</w:t>
            </w:r>
          </w:p>
        </w:tc>
        <w:tc>
          <w:tcPr>
            <w:tcW w:w="576"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Год</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Базовый уровень операционных</w:t>
            </w:r>
          </w:p>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расходов,</w:t>
            </w:r>
          </w:p>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тыс. руб.</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Индекс эффективности операционных расходов,</w:t>
            </w:r>
          </w:p>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c>
          <w:tcPr>
            <w:tcW w:w="1067" w:type="pct"/>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 xml:space="preserve">Удельный расход энергетических ресурсов, </w:t>
            </w:r>
            <w:proofErr w:type="spellStart"/>
            <w:r w:rsidRPr="00B371D0">
              <w:rPr>
                <w:rFonts w:ascii="Times New Roman" w:eastAsia="Times New Roman" w:hAnsi="Times New Roman" w:cs="Times New Roman"/>
                <w:lang w:eastAsia="ru-RU"/>
              </w:rPr>
              <w:t>кВт</w:t>
            </w:r>
            <w:proofErr w:type="gramStart"/>
            <w:r w:rsidRPr="00B371D0">
              <w:rPr>
                <w:rFonts w:ascii="Times New Roman" w:eastAsia="Times New Roman" w:hAnsi="Times New Roman" w:cs="Times New Roman"/>
                <w:lang w:eastAsia="ru-RU"/>
              </w:rPr>
              <w:t>.ч</w:t>
            </w:r>
            <w:proofErr w:type="spellEnd"/>
            <w:proofErr w:type="gramEnd"/>
            <w:r w:rsidRPr="00B371D0">
              <w:rPr>
                <w:rFonts w:ascii="Times New Roman" w:eastAsia="Times New Roman" w:hAnsi="Times New Roman" w:cs="Times New Roman"/>
                <w:lang w:eastAsia="ru-RU"/>
              </w:rPr>
              <w:t>./куб. м</w:t>
            </w:r>
          </w:p>
        </w:tc>
      </w:tr>
      <w:tr w:rsidR="00B371D0" w:rsidRPr="00B371D0" w:rsidTr="003C1200">
        <w:trPr>
          <w:trHeight w:val="433"/>
        </w:trPr>
        <w:tc>
          <w:tcPr>
            <w:tcW w:w="1287" w:type="pct"/>
            <w:vMerge w:val="restar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2022</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3 934,68</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c>
          <w:tcPr>
            <w:tcW w:w="1067"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r>
      <w:tr w:rsidR="00B371D0" w:rsidRPr="00B371D0" w:rsidTr="003C1200">
        <w:trPr>
          <w:trHeight w:val="422"/>
        </w:trPr>
        <w:tc>
          <w:tcPr>
            <w:tcW w:w="1287" w:type="pct"/>
            <w:vMerge/>
            <w:shd w:val="clear" w:color="auto" w:fill="auto"/>
          </w:tcPr>
          <w:p w:rsidR="00B371D0" w:rsidRPr="00B371D0" w:rsidRDefault="00B371D0" w:rsidP="00B371D0">
            <w:pPr>
              <w:spacing w:after="0" w:line="240" w:lineRule="auto"/>
              <w:rPr>
                <w:rFonts w:ascii="Times New Roman" w:eastAsia="Times New Roman" w:hAnsi="Times New Roman" w:cs="Times New Roman"/>
                <w:lang w:eastAsia="ru-RU"/>
              </w:rPr>
            </w:pPr>
          </w:p>
        </w:tc>
        <w:tc>
          <w:tcPr>
            <w:tcW w:w="576"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2023</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1</w:t>
            </w:r>
          </w:p>
        </w:tc>
        <w:tc>
          <w:tcPr>
            <w:tcW w:w="1067"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r>
      <w:tr w:rsidR="00B371D0" w:rsidRPr="00B371D0" w:rsidTr="003C1200">
        <w:trPr>
          <w:trHeight w:val="472"/>
        </w:trPr>
        <w:tc>
          <w:tcPr>
            <w:tcW w:w="1287" w:type="pct"/>
            <w:vMerge/>
            <w:shd w:val="clear" w:color="auto" w:fill="auto"/>
          </w:tcPr>
          <w:p w:rsidR="00B371D0" w:rsidRPr="00B371D0" w:rsidRDefault="00B371D0" w:rsidP="00B371D0">
            <w:pPr>
              <w:spacing w:after="0" w:line="240" w:lineRule="auto"/>
              <w:rPr>
                <w:rFonts w:ascii="Times New Roman" w:eastAsia="Times New Roman" w:hAnsi="Times New Roman" w:cs="Times New Roman"/>
                <w:lang w:eastAsia="ru-RU"/>
              </w:rPr>
            </w:pPr>
          </w:p>
        </w:tc>
        <w:tc>
          <w:tcPr>
            <w:tcW w:w="576"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2024</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1</w:t>
            </w:r>
          </w:p>
        </w:tc>
        <w:tc>
          <w:tcPr>
            <w:tcW w:w="1067"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r>
      <w:tr w:rsidR="00B371D0" w:rsidRPr="00B371D0" w:rsidTr="003C1200">
        <w:trPr>
          <w:trHeight w:val="511"/>
        </w:trPr>
        <w:tc>
          <w:tcPr>
            <w:tcW w:w="1287" w:type="pct"/>
            <w:vMerge/>
            <w:shd w:val="clear" w:color="auto" w:fill="auto"/>
          </w:tcPr>
          <w:p w:rsidR="00B371D0" w:rsidRPr="00B371D0" w:rsidRDefault="00B371D0" w:rsidP="00B371D0">
            <w:pPr>
              <w:spacing w:after="0" w:line="240" w:lineRule="auto"/>
              <w:rPr>
                <w:rFonts w:ascii="Times New Roman" w:eastAsia="Times New Roman" w:hAnsi="Times New Roman" w:cs="Times New Roman"/>
                <w:lang w:eastAsia="ru-RU"/>
              </w:rPr>
            </w:pPr>
          </w:p>
        </w:tc>
        <w:tc>
          <w:tcPr>
            <w:tcW w:w="576"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2025</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1</w:t>
            </w:r>
          </w:p>
        </w:tc>
        <w:tc>
          <w:tcPr>
            <w:tcW w:w="1067"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r>
      <w:tr w:rsidR="00B371D0" w:rsidRPr="00B371D0" w:rsidTr="003C1200">
        <w:trPr>
          <w:trHeight w:val="450"/>
        </w:trPr>
        <w:tc>
          <w:tcPr>
            <w:tcW w:w="1287" w:type="pct"/>
            <w:vMerge/>
            <w:shd w:val="clear" w:color="auto" w:fill="auto"/>
          </w:tcPr>
          <w:p w:rsidR="00B371D0" w:rsidRPr="00B371D0" w:rsidRDefault="00B371D0" w:rsidP="00B371D0">
            <w:pPr>
              <w:spacing w:after="0" w:line="240" w:lineRule="auto"/>
              <w:rPr>
                <w:rFonts w:ascii="Times New Roman" w:eastAsia="Times New Roman" w:hAnsi="Times New Roman" w:cs="Times New Roman"/>
                <w:lang w:eastAsia="ru-RU"/>
              </w:rPr>
            </w:pPr>
          </w:p>
        </w:tc>
        <w:tc>
          <w:tcPr>
            <w:tcW w:w="576"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2026</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c>
          <w:tcPr>
            <w:tcW w:w="1035" w:type="pct"/>
            <w:shd w:val="clear" w:color="auto" w:fill="auto"/>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1</w:t>
            </w:r>
          </w:p>
        </w:tc>
        <w:tc>
          <w:tcPr>
            <w:tcW w:w="1067" w:type="pct"/>
            <w:vAlign w:val="center"/>
          </w:tcPr>
          <w:p w:rsidR="00B371D0" w:rsidRPr="00B371D0" w:rsidRDefault="00B371D0" w:rsidP="00B371D0">
            <w:pPr>
              <w:spacing w:after="0" w:line="240" w:lineRule="auto"/>
              <w:jc w:val="center"/>
              <w:rPr>
                <w:rFonts w:ascii="Times New Roman" w:eastAsia="Times New Roman" w:hAnsi="Times New Roman" w:cs="Times New Roman"/>
                <w:lang w:eastAsia="ru-RU"/>
              </w:rPr>
            </w:pPr>
            <w:r w:rsidRPr="00B371D0">
              <w:rPr>
                <w:rFonts w:ascii="Times New Roman" w:eastAsia="Times New Roman" w:hAnsi="Times New Roman" w:cs="Times New Roman"/>
                <w:lang w:eastAsia="ru-RU"/>
              </w:rPr>
              <w:t>-</w:t>
            </w:r>
          </w:p>
        </w:tc>
      </w:tr>
    </w:tbl>
    <w:p w:rsidR="00B371D0" w:rsidRPr="00B371D0" w:rsidRDefault="00B371D0" w:rsidP="00B371D0">
      <w:pPr>
        <w:spacing w:after="0" w:line="240" w:lineRule="auto"/>
        <w:ind w:firstLine="720"/>
        <w:jc w:val="both"/>
        <w:rPr>
          <w:rFonts w:ascii="Times New Roman" w:eastAsia="Times New Roman" w:hAnsi="Times New Roman" w:cs="Times New Roman"/>
          <w:sz w:val="28"/>
          <w:szCs w:val="28"/>
          <w:lang w:eastAsia="ru-RU"/>
        </w:rPr>
      </w:pPr>
    </w:p>
    <w:p w:rsidR="00B371D0" w:rsidRPr="00B371D0" w:rsidRDefault="00B371D0" w:rsidP="00B371D0">
      <w:pPr>
        <w:spacing w:after="0" w:line="240" w:lineRule="auto"/>
        <w:ind w:firstLine="720"/>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B371D0" w:rsidRPr="00B371D0" w:rsidRDefault="00B371D0" w:rsidP="00B371D0">
      <w:pPr>
        <w:numPr>
          <w:ilvl w:val="1"/>
          <w:numId w:val="35"/>
        </w:numPr>
        <w:spacing w:after="0" w:line="240" w:lineRule="auto"/>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индекс потребительских цен на 2020 год – 103,4%;</w:t>
      </w:r>
    </w:p>
    <w:p w:rsidR="00B371D0" w:rsidRPr="00B371D0" w:rsidRDefault="00B371D0" w:rsidP="00B371D0">
      <w:pPr>
        <w:numPr>
          <w:ilvl w:val="1"/>
          <w:numId w:val="35"/>
        </w:numPr>
        <w:spacing w:after="0" w:line="240" w:lineRule="auto"/>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индекс потребительских цен на 2021 год – 106,7%;</w:t>
      </w:r>
    </w:p>
    <w:p w:rsidR="00B371D0" w:rsidRPr="00B371D0" w:rsidRDefault="00B371D0" w:rsidP="00B371D0">
      <w:pPr>
        <w:numPr>
          <w:ilvl w:val="1"/>
          <w:numId w:val="35"/>
        </w:numPr>
        <w:spacing w:after="0" w:line="240" w:lineRule="auto"/>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индекс потребительских цен на 2022 год – 113,9%;</w:t>
      </w:r>
    </w:p>
    <w:p w:rsidR="00B371D0" w:rsidRPr="00B371D0" w:rsidRDefault="00B371D0" w:rsidP="00B371D0">
      <w:pPr>
        <w:numPr>
          <w:ilvl w:val="1"/>
          <w:numId w:val="35"/>
        </w:numPr>
        <w:spacing w:after="0" w:line="240" w:lineRule="auto"/>
        <w:jc w:val="both"/>
        <w:rPr>
          <w:rFonts w:ascii="Times New Roman" w:eastAsia="Times New Roman" w:hAnsi="Times New Roman" w:cs="Times New Roman"/>
          <w:sz w:val="28"/>
          <w:szCs w:val="20"/>
          <w:lang w:eastAsia="ru-RU"/>
        </w:rPr>
      </w:pPr>
      <w:r w:rsidRPr="00B371D0">
        <w:rPr>
          <w:rFonts w:ascii="Times New Roman" w:eastAsia="Times New Roman" w:hAnsi="Times New Roman" w:cs="Times New Roman"/>
          <w:sz w:val="28"/>
          <w:szCs w:val="20"/>
          <w:lang w:eastAsia="ru-RU"/>
        </w:rPr>
        <w:t>индекс потребительских цен на 2023 год – 106,0%.</w:t>
      </w:r>
    </w:p>
    <w:p w:rsidR="00B371D0" w:rsidRPr="00DA34B2" w:rsidRDefault="00B371D0" w:rsidP="00B371D0">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Объем реализации услуг принят в соответствии с фактом 2021 года, в размере </w:t>
      </w:r>
      <w:r w:rsidRPr="00B371D0">
        <w:rPr>
          <w:rFonts w:ascii="Times New Roman" w:eastAsia="Times New Roman" w:hAnsi="Times New Roman" w:cs="Times New Roman"/>
          <w:sz w:val="28"/>
          <w:szCs w:val="20"/>
          <w:lang w:eastAsia="ru-RU"/>
        </w:rPr>
        <w:t>2 585,25 тонн</w:t>
      </w:r>
      <w:r>
        <w:rPr>
          <w:rFonts w:ascii="Times New Roman" w:eastAsia="Times New Roman" w:hAnsi="Times New Roman" w:cs="Times New Roman"/>
          <w:sz w:val="28"/>
          <w:szCs w:val="20"/>
          <w:lang w:eastAsia="ru-RU"/>
        </w:rPr>
        <w:t>.</w:t>
      </w:r>
    </w:p>
    <w:p w:rsidR="00F860BB" w:rsidRPr="007D3822" w:rsidRDefault="00F860BB" w:rsidP="00F860BB">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F860BB" w:rsidRPr="007D3822" w:rsidRDefault="00F860BB" w:rsidP="00F860BB">
      <w:pPr>
        <w:pStyle w:val="a5"/>
        <w:spacing w:after="0" w:line="240" w:lineRule="auto"/>
        <w:ind w:left="0"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1) уров</w:t>
      </w:r>
      <w:r>
        <w:rPr>
          <w:rFonts w:ascii="Times New Roman" w:eastAsia="Calibri" w:hAnsi="Times New Roman" w:cs="Times New Roman"/>
          <w:sz w:val="28"/>
          <w:szCs w:val="28"/>
        </w:rPr>
        <w:t>е</w:t>
      </w:r>
      <w:r w:rsidRPr="007D3822">
        <w:rPr>
          <w:rFonts w:ascii="Times New Roman" w:eastAsia="Calibri" w:hAnsi="Times New Roman" w:cs="Times New Roman"/>
          <w:sz w:val="28"/>
          <w:szCs w:val="28"/>
        </w:rPr>
        <w:t>н</w:t>
      </w:r>
      <w:r>
        <w:rPr>
          <w:rFonts w:ascii="Times New Roman" w:eastAsia="Calibri" w:hAnsi="Times New Roman" w:cs="Times New Roman"/>
          <w:sz w:val="28"/>
          <w:szCs w:val="28"/>
        </w:rPr>
        <w:t xml:space="preserve">ь операционных расходов </w:t>
      </w:r>
      <w:proofErr w:type="gramStart"/>
      <w:r>
        <w:rPr>
          <w:rFonts w:ascii="Times New Roman" w:eastAsia="Calibri" w:hAnsi="Times New Roman" w:cs="Times New Roman"/>
          <w:sz w:val="28"/>
          <w:szCs w:val="28"/>
        </w:rPr>
        <w:t xml:space="preserve">определен в </w:t>
      </w:r>
      <w:r w:rsidRPr="00D63401">
        <w:rPr>
          <w:rFonts w:ascii="Times New Roman" w:eastAsia="Times New Roman" w:hAnsi="Times New Roman" w:cs="Times New Roman"/>
          <w:sz w:val="28"/>
          <w:szCs w:val="28"/>
          <w:lang w:eastAsia="ru-RU"/>
        </w:rPr>
        <w:t xml:space="preserve">формуле </w:t>
      </w:r>
      <w:r>
        <w:rPr>
          <w:rFonts w:ascii="Times New Roman" w:eastAsia="Times New Roman" w:hAnsi="Times New Roman" w:cs="Times New Roman"/>
          <w:sz w:val="28"/>
          <w:szCs w:val="28"/>
          <w:lang w:eastAsia="ru-RU"/>
        </w:rPr>
        <w:t>3</w:t>
      </w:r>
      <w:r w:rsidRPr="00D63401">
        <w:rPr>
          <w:rFonts w:ascii="Times New Roman" w:eastAsia="Times New Roman" w:hAnsi="Times New Roman" w:cs="Times New Roman"/>
          <w:sz w:val="28"/>
          <w:szCs w:val="28"/>
          <w:lang w:eastAsia="ru-RU"/>
        </w:rPr>
        <w:t xml:space="preserve"> Методических указаний</w:t>
      </w:r>
      <w:r>
        <w:rPr>
          <w:rFonts w:ascii="Times New Roman" w:eastAsia="Calibri" w:hAnsi="Times New Roman" w:cs="Times New Roman"/>
          <w:sz w:val="28"/>
          <w:szCs w:val="28"/>
        </w:rPr>
        <w:t xml:space="preserve"> и снижен</w:t>
      </w:r>
      <w:proofErr w:type="gramEnd"/>
      <w:r>
        <w:rPr>
          <w:rFonts w:ascii="Times New Roman" w:eastAsia="Calibri" w:hAnsi="Times New Roman" w:cs="Times New Roman"/>
          <w:sz w:val="28"/>
          <w:szCs w:val="28"/>
        </w:rPr>
        <w:t xml:space="preserve"> </w:t>
      </w:r>
      <w:r w:rsidRPr="00D63401">
        <w:rPr>
          <w:rFonts w:ascii="Times New Roman" w:eastAsia="Times New Roman" w:hAnsi="Times New Roman" w:cs="Times New Roman"/>
          <w:sz w:val="28"/>
          <w:szCs w:val="28"/>
          <w:lang w:eastAsia="ru-RU"/>
        </w:rPr>
        <w:t xml:space="preserve">на </w:t>
      </w:r>
      <w:r w:rsidRPr="00F860BB">
        <w:rPr>
          <w:rFonts w:ascii="Times New Roman" w:eastAsia="Times New Roman" w:hAnsi="Times New Roman" w:cs="Times New Roman"/>
          <w:sz w:val="28"/>
          <w:szCs w:val="28"/>
          <w:lang w:eastAsia="ru-RU"/>
        </w:rPr>
        <w:t>-1 019,77</w:t>
      </w:r>
      <w:r w:rsidRPr="00D63401">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p>
    <w:p w:rsidR="00F860BB" w:rsidRPr="00A63EF1" w:rsidRDefault="00F860BB" w:rsidP="00F860BB">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lastRenderedPageBreak/>
        <w:t>2) неподконтрольны</w:t>
      </w:r>
      <w:r>
        <w:rPr>
          <w:rFonts w:ascii="Times New Roman" w:eastAsia="Calibri" w:hAnsi="Times New Roman" w:cs="Times New Roman"/>
          <w:sz w:val="28"/>
          <w:szCs w:val="28"/>
        </w:rPr>
        <w:t>е</w:t>
      </w:r>
      <w:r w:rsidRPr="00A63EF1">
        <w:rPr>
          <w:rFonts w:ascii="Times New Roman" w:eastAsia="Calibri" w:hAnsi="Times New Roman" w:cs="Times New Roman"/>
          <w:sz w:val="28"/>
          <w:szCs w:val="28"/>
        </w:rPr>
        <w:t xml:space="preserve"> расход</w:t>
      </w:r>
      <w:r>
        <w:rPr>
          <w:rFonts w:ascii="Times New Roman" w:eastAsia="Calibri" w:hAnsi="Times New Roman" w:cs="Times New Roman"/>
          <w:sz w:val="28"/>
          <w:szCs w:val="28"/>
        </w:rPr>
        <w:t>ы снижены</w:t>
      </w:r>
      <w:r w:rsidRPr="00A63E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статьям</w:t>
      </w:r>
      <w:r w:rsidRPr="00A63EF1">
        <w:rPr>
          <w:rFonts w:ascii="Times New Roman" w:eastAsia="Calibri" w:hAnsi="Times New Roman" w:cs="Times New Roman"/>
          <w:sz w:val="28"/>
          <w:szCs w:val="28"/>
        </w:rPr>
        <w:t>:</w:t>
      </w:r>
    </w:p>
    <w:p w:rsidR="00F860BB" w:rsidRPr="00A63EF1" w:rsidRDefault="00F860BB" w:rsidP="00F860BB">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w:t>
      </w:r>
      <w:r>
        <w:rPr>
          <w:rFonts w:ascii="Times New Roman" w:eastAsia="Calibri" w:hAnsi="Times New Roman" w:cs="Times New Roman"/>
          <w:sz w:val="28"/>
          <w:szCs w:val="28"/>
        </w:rPr>
        <w:t>налоги и сборы снижены на 75,92</w:t>
      </w:r>
      <w:r w:rsidRPr="00A63EF1">
        <w:rPr>
          <w:rFonts w:ascii="Times New Roman" w:eastAsia="Calibri" w:hAnsi="Times New Roman" w:cs="Times New Roman"/>
          <w:sz w:val="28"/>
          <w:szCs w:val="28"/>
        </w:rPr>
        <w:t xml:space="preserve"> тыс. руб</w:t>
      </w:r>
      <w:r>
        <w:t xml:space="preserve">. </w:t>
      </w:r>
      <w:r w:rsidRPr="00F860BB">
        <w:rPr>
          <w:rFonts w:ascii="Times New Roman" w:hAnsi="Times New Roman" w:cs="Times New Roman"/>
          <w:sz w:val="28"/>
          <w:szCs w:val="28"/>
        </w:rPr>
        <w:t>за счет п</w:t>
      </w:r>
      <w:r w:rsidRPr="00F860BB">
        <w:rPr>
          <w:rFonts w:ascii="Times New Roman" w:eastAsia="Calibri" w:hAnsi="Times New Roman" w:cs="Times New Roman"/>
          <w:sz w:val="28"/>
          <w:szCs w:val="28"/>
        </w:rPr>
        <w:t>рочи</w:t>
      </w:r>
      <w:r>
        <w:rPr>
          <w:rFonts w:ascii="Times New Roman" w:eastAsia="Calibri" w:hAnsi="Times New Roman" w:cs="Times New Roman"/>
          <w:sz w:val="28"/>
          <w:szCs w:val="28"/>
        </w:rPr>
        <w:t>х</w:t>
      </w:r>
      <w:r w:rsidRPr="00F860BB">
        <w:rPr>
          <w:rFonts w:ascii="Times New Roman" w:eastAsia="Calibri" w:hAnsi="Times New Roman" w:cs="Times New Roman"/>
          <w:sz w:val="28"/>
          <w:szCs w:val="28"/>
        </w:rPr>
        <w:t xml:space="preserve"> налог</w:t>
      </w:r>
      <w:r>
        <w:rPr>
          <w:rFonts w:ascii="Times New Roman" w:eastAsia="Calibri" w:hAnsi="Times New Roman" w:cs="Times New Roman"/>
          <w:sz w:val="28"/>
          <w:szCs w:val="28"/>
        </w:rPr>
        <w:t>ов и сборов,</w:t>
      </w:r>
      <w:r w:rsidRPr="00F860BB">
        <w:rPr>
          <w:rFonts w:ascii="Times New Roman" w:eastAsia="Calibri" w:hAnsi="Times New Roman" w:cs="Times New Roman"/>
          <w:sz w:val="28"/>
          <w:szCs w:val="28"/>
        </w:rPr>
        <w:t xml:space="preserve"> рассчитан</w:t>
      </w:r>
      <w:r>
        <w:rPr>
          <w:rFonts w:ascii="Times New Roman" w:eastAsia="Calibri" w:hAnsi="Times New Roman" w:cs="Times New Roman"/>
          <w:sz w:val="28"/>
          <w:szCs w:val="28"/>
        </w:rPr>
        <w:t>ных Министерством</w:t>
      </w:r>
      <w:r w:rsidRPr="00F860BB">
        <w:rPr>
          <w:rFonts w:ascii="Times New Roman" w:eastAsia="Calibri" w:hAnsi="Times New Roman" w:cs="Times New Roman"/>
          <w:sz w:val="28"/>
          <w:szCs w:val="28"/>
        </w:rPr>
        <w:t xml:space="preserve"> по ставке 1%</w:t>
      </w:r>
      <w:r>
        <w:rPr>
          <w:rFonts w:ascii="Times New Roman" w:eastAsia="Calibri" w:hAnsi="Times New Roman" w:cs="Times New Roman"/>
          <w:sz w:val="28"/>
          <w:szCs w:val="28"/>
        </w:rPr>
        <w:t xml:space="preserve"> от необходимой валовой выручки</w:t>
      </w:r>
      <w:r w:rsidRPr="00A63EF1">
        <w:rPr>
          <w:rFonts w:ascii="Times New Roman" w:eastAsia="Calibri" w:hAnsi="Times New Roman" w:cs="Times New Roman"/>
          <w:sz w:val="28"/>
          <w:szCs w:val="28"/>
        </w:rPr>
        <w:t>;</w:t>
      </w:r>
    </w:p>
    <w:p w:rsidR="00F860BB" w:rsidRPr="005F74BA" w:rsidRDefault="00F860BB" w:rsidP="00F860BB">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снижена </w:t>
      </w:r>
      <w:r>
        <w:rPr>
          <w:rFonts w:ascii="Times New Roman" w:eastAsia="Calibri" w:hAnsi="Times New Roman" w:cs="Times New Roman"/>
          <w:sz w:val="28"/>
          <w:szCs w:val="28"/>
        </w:rPr>
        <w:br/>
      </w:r>
      <w:r w:rsidRPr="005F74BA">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21,76</w:t>
      </w:r>
      <w:r w:rsidRPr="005F74BA">
        <w:rPr>
          <w:rFonts w:ascii="Times New Roman" w:eastAsia="Calibri" w:hAnsi="Times New Roman" w:cs="Times New Roman"/>
          <w:sz w:val="28"/>
          <w:szCs w:val="28"/>
        </w:rPr>
        <w:t xml:space="preserve"> тыс. руб. в соответствии с пунктами 55.1. и 43.1 Основ ценообразования.</w:t>
      </w:r>
    </w:p>
    <w:p w:rsidR="00F860BB" w:rsidRPr="00E946BD" w:rsidRDefault="001703E3" w:rsidP="00F860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F860BB" w:rsidRPr="00E946BD">
        <w:rPr>
          <w:rFonts w:ascii="Times New Roman" w:eastAsia="Calibri" w:hAnsi="Times New Roman" w:cs="Times New Roman"/>
          <w:sz w:val="28"/>
          <w:szCs w:val="28"/>
        </w:rPr>
        <w:t xml:space="preserve">расходы на </w:t>
      </w:r>
      <w:r w:rsidR="00F860BB">
        <w:rPr>
          <w:rFonts w:ascii="Times New Roman" w:eastAsia="Calibri" w:hAnsi="Times New Roman" w:cs="Times New Roman"/>
          <w:sz w:val="28"/>
          <w:szCs w:val="28"/>
        </w:rPr>
        <w:t>амортизационные отчисления</w:t>
      </w:r>
      <w:r w:rsidR="00F860BB" w:rsidRPr="00E946BD">
        <w:rPr>
          <w:rFonts w:ascii="Times New Roman" w:eastAsia="Calibri" w:hAnsi="Times New Roman" w:cs="Times New Roman"/>
          <w:sz w:val="28"/>
          <w:szCs w:val="28"/>
        </w:rPr>
        <w:t xml:space="preserve"> снижены </w:t>
      </w:r>
      <w:r w:rsidR="00F860BB">
        <w:rPr>
          <w:rFonts w:ascii="Times New Roman" w:eastAsia="Calibri" w:hAnsi="Times New Roman" w:cs="Times New Roman"/>
          <w:sz w:val="28"/>
          <w:szCs w:val="28"/>
        </w:rPr>
        <w:br/>
      </w:r>
      <w:r w:rsidR="00F860BB" w:rsidRPr="00E946BD">
        <w:rPr>
          <w:rFonts w:ascii="Times New Roman" w:eastAsia="Calibri" w:hAnsi="Times New Roman" w:cs="Times New Roman"/>
          <w:sz w:val="28"/>
          <w:szCs w:val="28"/>
        </w:rPr>
        <w:t xml:space="preserve">на </w:t>
      </w:r>
      <w:r w:rsidR="00F860BB">
        <w:rPr>
          <w:rFonts w:ascii="Times New Roman" w:eastAsia="Calibri" w:hAnsi="Times New Roman" w:cs="Times New Roman"/>
          <w:sz w:val="28"/>
          <w:szCs w:val="28"/>
        </w:rPr>
        <w:t>57,60</w:t>
      </w:r>
      <w:r w:rsidR="00F860BB" w:rsidRPr="00E946BD">
        <w:rPr>
          <w:rFonts w:ascii="Times New Roman" w:eastAsia="Calibri" w:hAnsi="Times New Roman" w:cs="Times New Roman"/>
          <w:sz w:val="28"/>
          <w:szCs w:val="28"/>
        </w:rPr>
        <w:t xml:space="preserve"> тыс. руб. в соответствии с пунктом </w:t>
      </w:r>
      <w:r w:rsidR="00F860BB">
        <w:rPr>
          <w:rFonts w:ascii="Times New Roman" w:eastAsia="Calibri" w:hAnsi="Times New Roman" w:cs="Times New Roman"/>
          <w:sz w:val="28"/>
          <w:szCs w:val="28"/>
        </w:rPr>
        <w:t>3</w:t>
      </w:r>
      <w:r w:rsidR="00F860BB" w:rsidRPr="00E946BD">
        <w:rPr>
          <w:rFonts w:ascii="Times New Roman" w:eastAsia="Calibri" w:hAnsi="Times New Roman" w:cs="Times New Roman"/>
          <w:sz w:val="28"/>
          <w:szCs w:val="28"/>
        </w:rPr>
        <w:t>4 Основ ценообразования.</w:t>
      </w:r>
    </w:p>
    <w:p w:rsidR="00F860BB" w:rsidRPr="00E946BD" w:rsidRDefault="00F860BB" w:rsidP="00F860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03E3">
        <w:rPr>
          <w:rFonts w:ascii="Times New Roman" w:eastAsia="Calibri" w:hAnsi="Times New Roman" w:cs="Times New Roman"/>
          <w:sz w:val="28"/>
          <w:szCs w:val="28"/>
        </w:rPr>
        <w:t>) </w:t>
      </w:r>
      <w:r w:rsidRPr="00E946BD">
        <w:rPr>
          <w:rFonts w:ascii="Times New Roman" w:eastAsia="Calibri" w:hAnsi="Times New Roman" w:cs="Times New Roman"/>
          <w:sz w:val="28"/>
          <w:szCs w:val="28"/>
        </w:rPr>
        <w:t xml:space="preserve">расчетная предпринимательская прибыль скорректирована на </w:t>
      </w:r>
      <w:r>
        <w:rPr>
          <w:rFonts w:ascii="Times New Roman" w:eastAsia="Calibri" w:hAnsi="Times New Roman" w:cs="Times New Roman"/>
          <w:sz w:val="28"/>
          <w:szCs w:val="28"/>
        </w:rPr>
        <w:t>1 988,61</w:t>
      </w:r>
      <w:r w:rsidRPr="00E946BD">
        <w:rPr>
          <w:rFonts w:ascii="Times New Roman" w:eastAsia="Calibri" w:hAnsi="Times New Roman" w:cs="Times New Roman"/>
          <w:sz w:val="28"/>
          <w:szCs w:val="28"/>
        </w:rPr>
        <w:t xml:space="preserve"> тыс. руб. в соответствии с пунктом </w:t>
      </w:r>
      <w:r>
        <w:rPr>
          <w:rFonts w:ascii="Times New Roman" w:eastAsia="Calibri" w:hAnsi="Times New Roman" w:cs="Times New Roman"/>
          <w:sz w:val="28"/>
          <w:szCs w:val="28"/>
        </w:rPr>
        <w:t>55</w:t>
      </w:r>
      <w:r w:rsidRPr="00E946BD">
        <w:rPr>
          <w:rFonts w:ascii="Times New Roman" w:eastAsia="Calibri" w:hAnsi="Times New Roman" w:cs="Times New Roman"/>
          <w:sz w:val="28"/>
          <w:szCs w:val="28"/>
        </w:rPr>
        <w:t xml:space="preserve"> Методических указаний.</w:t>
      </w:r>
    </w:p>
    <w:p w:rsidR="00B371D0" w:rsidRDefault="00B371D0" w:rsidP="00B371D0">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w:t>
      </w:r>
      <w:r w:rsidR="00F860BB">
        <w:rPr>
          <w:rFonts w:ascii="Times New Roman" w:eastAsia="Calibri" w:hAnsi="Times New Roman" w:cs="Times New Roman"/>
          <w:sz w:val="28"/>
          <w:szCs w:val="28"/>
        </w:rPr>
        <w:t>3 851,43</w:t>
      </w:r>
      <w:r>
        <w:rPr>
          <w:rFonts w:ascii="Times New Roman" w:eastAsia="Calibri" w:hAnsi="Times New Roman" w:cs="Times New Roman"/>
          <w:sz w:val="28"/>
          <w:szCs w:val="28"/>
        </w:rPr>
        <w:t xml:space="preserve"> тыс. руб.; неподконтрольные расходы в размере </w:t>
      </w:r>
      <w:r w:rsidR="00F860BB">
        <w:rPr>
          <w:rFonts w:ascii="Times New Roman" w:eastAsia="Calibri" w:hAnsi="Times New Roman" w:cs="Times New Roman"/>
          <w:sz w:val="28"/>
          <w:szCs w:val="28"/>
        </w:rPr>
        <w:t>237,20</w:t>
      </w:r>
      <w:r>
        <w:rPr>
          <w:rFonts w:ascii="Times New Roman" w:eastAsia="Calibri" w:hAnsi="Times New Roman" w:cs="Times New Roman"/>
          <w:sz w:val="28"/>
          <w:szCs w:val="28"/>
        </w:rPr>
        <w:t xml:space="preserve"> тыс. руб.; амортизационные отчисления в размере </w:t>
      </w:r>
      <w:r w:rsidR="00C95600">
        <w:rPr>
          <w:rFonts w:ascii="Times New Roman" w:eastAsia="Calibri" w:hAnsi="Times New Roman" w:cs="Times New Roman"/>
          <w:sz w:val="28"/>
          <w:szCs w:val="28"/>
        </w:rPr>
        <w:t>211,30</w:t>
      </w:r>
      <w:r>
        <w:rPr>
          <w:rFonts w:ascii="Times New Roman" w:eastAsia="Calibri" w:hAnsi="Times New Roman" w:cs="Times New Roman"/>
          <w:sz w:val="28"/>
          <w:szCs w:val="28"/>
        </w:rPr>
        <w:t xml:space="preserve"> тыс. руб.;</w:t>
      </w:r>
      <w:r w:rsidR="00C95600">
        <w:rPr>
          <w:rFonts w:ascii="Times New Roman" w:eastAsia="Calibri" w:hAnsi="Times New Roman" w:cs="Times New Roman"/>
          <w:sz w:val="28"/>
          <w:szCs w:val="28"/>
        </w:rPr>
        <w:t xml:space="preserve"> фактическая прибыль на социальное развитие в размере 555,21 тыс. руб.; расчетная предпринимательская прибыль в размере 250,38 тыс. руб.;</w:t>
      </w:r>
      <w:r>
        <w:rPr>
          <w:rFonts w:ascii="Times New Roman" w:eastAsia="Calibri" w:hAnsi="Times New Roman" w:cs="Times New Roman"/>
          <w:sz w:val="28"/>
          <w:szCs w:val="28"/>
        </w:rPr>
        <w:t xml:space="preserve"> фактический объем реализации </w:t>
      </w:r>
      <w:r w:rsidR="00C95600">
        <w:rPr>
          <w:rFonts w:ascii="Times New Roman" w:eastAsia="Calibri" w:hAnsi="Times New Roman" w:cs="Times New Roman"/>
          <w:sz w:val="28"/>
          <w:szCs w:val="28"/>
        </w:rPr>
        <w:t>2 585,25</w:t>
      </w:r>
      <w:r>
        <w:rPr>
          <w:rFonts w:ascii="Times New Roman" w:eastAsia="Calibri" w:hAnsi="Times New Roman" w:cs="Times New Roman"/>
          <w:sz w:val="28"/>
          <w:szCs w:val="28"/>
        </w:rPr>
        <w:t xml:space="preserve"> тонн</w:t>
      </w:r>
      <w:proofErr w:type="gramEnd"/>
      <w:r>
        <w:rPr>
          <w:rFonts w:ascii="Times New Roman" w:eastAsia="Calibri" w:hAnsi="Times New Roman" w:cs="Times New Roman"/>
          <w:sz w:val="28"/>
          <w:szCs w:val="28"/>
        </w:rPr>
        <w:t>, а также тарифы, действующие в течение 2021 года. Размер корректировки определен в размере -</w:t>
      </w:r>
      <w:r w:rsidR="00C95600">
        <w:rPr>
          <w:rFonts w:ascii="Times New Roman" w:eastAsia="Calibri" w:hAnsi="Times New Roman" w:cs="Times New Roman"/>
          <w:sz w:val="28"/>
          <w:szCs w:val="28"/>
        </w:rPr>
        <w:t>409,31</w:t>
      </w:r>
      <w:r>
        <w:rPr>
          <w:rFonts w:ascii="Times New Roman" w:eastAsia="Calibri" w:hAnsi="Times New Roman" w:cs="Times New Roman"/>
          <w:sz w:val="28"/>
          <w:szCs w:val="28"/>
        </w:rPr>
        <w:t xml:space="preserve"> тыс. руб.</w:t>
      </w:r>
    </w:p>
    <w:p w:rsidR="00B371D0" w:rsidRDefault="00B371D0" w:rsidP="00B371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3DC9">
        <w:rPr>
          <w:rFonts w:ascii="Times New Roman" w:eastAsia="Calibri" w:hAnsi="Times New Roman" w:cs="Times New Roman"/>
          <w:sz w:val="28"/>
          <w:szCs w:val="28"/>
        </w:rPr>
        <w:t xml:space="preserve"> целях сглаживания,</w:t>
      </w:r>
      <w:r>
        <w:rPr>
          <w:rFonts w:ascii="Times New Roman" w:eastAsia="Calibri" w:hAnsi="Times New Roman" w:cs="Times New Roman"/>
          <w:sz w:val="28"/>
          <w:szCs w:val="28"/>
        </w:rPr>
        <w:t xml:space="preserve"> корректировка выручки учтена на 2023-2026 годы.</w:t>
      </w:r>
    </w:p>
    <w:p w:rsidR="00B371D0" w:rsidRDefault="00B371D0" w:rsidP="00B371D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C95600" w:rsidRPr="00C95600" w:rsidTr="003C1200">
        <w:trPr>
          <w:trHeight w:val="350"/>
          <w:jc w:val="center"/>
        </w:trPr>
        <w:tc>
          <w:tcPr>
            <w:tcW w:w="4010" w:type="dxa"/>
            <w:vMerge w:val="restart"/>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b/>
                <w:bCs/>
                <w:lang w:eastAsia="ru-RU"/>
              </w:rPr>
            </w:pPr>
            <w:r w:rsidRPr="00C95600">
              <w:rPr>
                <w:rFonts w:ascii="Times New Roman" w:eastAsia="Times New Roman" w:hAnsi="Times New Roman" w:cs="Times New Roman"/>
                <w:b/>
                <w:bCs/>
                <w:lang w:eastAsia="ru-RU"/>
              </w:rPr>
              <w:t>Наименование</w:t>
            </w:r>
          </w:p>
        </w:tc>
        <w:tc>
          <w:tcPr>
            <w:tcW w:w="1168" w:type="dxa"/>
            <w:vMerge w:val="restart"/>
            <w:tcBorders>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b/>
                <w:bCs/>
                <w:lang w:eastAsia="ru-RU"/>
              </w:rPr>
            </w:pPr>
            <w:r w:rsidRPr="00C95600">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b/>
                <w:bCs/>
                <w:lang w:eastAsia="ru-RU"/>
              </w:rPr>
              <w:t>2023</w:t>
            </w:r>
          </w:p>
        </w:tc>
        <w:tc>
          <w:tcPr>
            <w:tcW w:w="2529" w:type="dxa"/>
            <w:gridSpan w:val="2"/>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b/>
                <w:lang w:eastAsia="ru-RU"/>
              </w:rPr>
            </w:pPr>
            <w:r w:rsidRPr="00C95600">
              <w:rPr>
                <w:rFonts w:ascii="Times New Roman" w:eastAsia="Times New Roman" w:hAnsi="Times New Roman" w:cs="Times New Roman"/>
                <w:b/>
                <w:lang w:eastAsia="ru-RU"/>
              </w:rPr>
              <w:t>Изменения</w:t>
            </w:r>
          </w:p>
        </w:tc>
      </w:tr>
      <w:tr w:rsidR="00C95600" w:rsidRPr="00C95600" w:rsidTr="003C1200">
        <w:trPr>
          <w:trHeight w:val="350"/>
          <w:jc w:val="center"/>
        </w:trPr>
        <w:tc>
          <w:tcPr>
            <w:tcW w:w="4010" w:type="dxa"/>
            <w:vMerge/>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b/>
                <w:lang w:eastAsia="ru-RU"/>
              </w:rPr>
            </w:pPr>
            <w:r w:rsidRPr="00C95600">
              <w:rPr>
                <w:rFonts w:ascii="Times New Roman" w:eastAsia="Times New Roman" w:hAnsi="Times New Roman" w:cs="Times New Roman"/>
                <w:b/>
                <w:lang w:eastAsia="ru-RU"/>
              </w:rPr>
              <w:t>отклонение</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b/>
                <w:lang w:eastAsia="ru-RU"/>
              </w:rPr>
            </w:pPr>
            <w:r w:rsidRPr="00C95600">
              <w:rPr>
                <w:rFonts w:ascii="Times New Roman" w:eastAsia="Times New Roman" w:hAnsi="Times New Roman" w:cs="Times New Roman"/>
                <w:b/>
                <w:lang w:eastAsia="ru-RU"/>
              </w:rPr>
              <w:t>%</w:t>
            </w:r>
          </w:p>
        </w:tc>
      </w:tr>
    </w:tbl>
    <w:p w:rsidR="00B371D0" w:rsidRPr="00C95600" w:rsidRDefault="00B371D0" w:rsidP="00B371D0">
      <w:pPr>
        <w:spacing w:after="0" w:line="240" w:lineRule="auto"/>
        <w:ind w:firstLine="720"/>
        <w:jc w:val="both"/>
        <w:rPr>
          <w:rFonts w:ascii="Times New Roman" w:eastAsia="Times New Roman" w:hAnsi="Times New Roman" w:cs="Times New Roman"/>
          <w:sz w:val="8"/>
          <w:szCs w:val="8"/>
          <w:lang w:eastAsia="ru-RU"/>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C95600" w:rsidRPr="00C95600" w:rsidTr="003C1200">
        <w:trPr>
          <w:trHeight w:val="199"/>
          <w:tblHeader/>
          <w:jc w:val="center"/>
        </w:trPr>
        <w:tc>
          <w:tcPr>
            <w:tcW w:w="4010" w:type="dxa"/>
            <w:shd w:val="clear" w:color="auto" w:fill="auto"/>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w:t>
            </w:r>
          </w:p>
        </w:tc>
        <w:tc>
          <w:tcPr>
            <w:tcW w:w="1168" w:type="dxa"/>
            <w:tcBorders>
              <w:top w:val="single" w:sz="4" w:space="0" w:color="auto"/>
              <w:left w:val="nil"/>
              <w:bottom w:val="single" w:sz="4" w:space="0" w:color="auto"/>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2</w:t>
            </w:r>
          </w:p>
        </w:tc>
        <w:tc>
          <w:tcPr>
            <w:tcW w:w="1168" w:type="dxa"/>
            <w:tcBorders>
              <w:top w:val="single" w:sz="4" w:space="0" w:color="auto"/>
              <w:left w:val="single" w:sz="4" w:space="0" w:color="auto"/>
              <w:bottom w:val="single" w:sz="4" w:space="0" w:color="auto"/>
              <w:right w:val="nil"/>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3</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4</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5</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3 934,68</w:t>
            </w:r>
          </w:p>
        </w:tc>
        <w:tc>
          <w:tcPr>
            <w:tcW w:w="1168" w:type="dxa"/>
            <w:tcBorders>
              <w:top w:val="single" w:sz="4" w:space="0" w:color="auto"/>
              <w:left w:val="single" w:sz="4" w:space="0" w:color="auto"/>
              <w:bottom w:val="single" w:sz="4" w:space="0" w:color="auto"/>
              <w:right w:val="nil"/>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3 908,52</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-26,17</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99,3%</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190,71</w:t>
            </w:r>
          </w:p>
        </w:tc>
        <w:tc>
          <w:tcPr>
            <w:tcW w:w="1168" w:type="dxa"/>
            <w:tcBorders>
              <w:top w:val="nil"/>
              <w:left w:val="single" w:sz="4" w:space="0" w:color="auto"/>
              <w:bottom w:val="single" w:sz="4" w:space="0" w:color="auto"/>
              <w:right w:val="nil"/>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172,00</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-18,70</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90,2%</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w:t>
            </w:r>
          </w:p>
        </w:tc>
      </w:tr>
      <w:tr w:rsidR="00C95600" w:rsidRPr="00C95600" w:rsidTr="003C1200">
        <w:trPr>
          <w:trHeight w:val="199"/>
          <w:jc w:val="center"/>
        </w:trPr>
        <w:tc>
          <w:tcPr>
            <w:tcW w:w="4010" w:type="dxa"/>
            <w:tcBorders>
              <w:top w:val="single" w:sz="4" w:space="0" w:color="auto"/>
            </w:tcBorders>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211,30</w:t>
            </w:r>
          </w:p>
        </w:tc>
        <w:tc>
          <w:tcPr>
            <w:tcW w:w="1168" w:type="dxa"/>
            <w:tcBorders>
              <w:top w:val="single" w:sz="4" w:space="0" w:color="auto"/>
              <w:left w:val="single" w:sz="4" w:space="0" w:color="auto"/>
              <w:bottom w:val="single" w:sz="4" w:space="0" w:color="auto"/>
              <w:right w:val="nil"/>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211,30</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100,0%</w:t>
            </w:r>
          </w:p>
        </w:tc>
      </w:tr>
      <w:tr w:rsidR="00C95600" w:rsidRPr="00C95600" w:rsidTr="003C1200">
        <w:trPr>
          <w:trHeight w:val="199"/>
          <w:jc w:val="center"/>
        </w:trPr>
        <w:tc>
          <w:tcPr>
            <w:tcW w:w="4010" w:type="dxa"/>
            <w:tcBorders>
              <w:top w:val="single" w:sz="4" w:space="0" w:color="auto"/>
            </w:tcBorders>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Нормативная прибыль</w:t>
            </w:r>
          </w:p>
        </w:tc>
        <w:tc>
          <w:tcPr>
            <w:tcW w:w="1168" w:type="dxa"/>
            <w:tcBorders>
              <w:top w:val="single" w:sz="4" w:space="0" w:color="auto"/>
              <w:left w:val="nil"/>
              <w:bottom w:val="single" w:sz="4" w:space="0" w:color="auto"/>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68" w:type="dxa"/>
            <w:tcBorders>
              <w:top w:val="single" w:sz="4" w:space="0" w:color="auto"/>
              <w:left w:val="single" w:sz="4" w:space="0" w:color="auto"/>
              <w:bottom w:val="single" w:sz="4" w:space="0" w:color="auto"/>
              <w:right w:val="nil"/>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370" w:type="dxa"/>
            <w:tcBorders>
              <w:top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w:t>
            </w:r>
          </w:p>
        </w:tc>
      </w:tr>
      <w:tr w:rsidR="00C95600" w:rsidRPr="00C95600" w:rsidTr="003C1200">
        <w:trPr>
          <w:trHeight w:val="199"/>
          <w:jc w:val="center"/>
        </w:trPr>
        <w:tc>
          <w:tcPr>
            <w:tcW w:w="4010" w:type="dxa"/>
            <w:tcBorders>
              <w:top w:val="single" w:sz="4" w:space="0" w:color="auto"/>
            </w:tcBorders>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single" w:sz="4" w:space="0" w:color="auto"/>
              <w:left w:val="nil"/>
              <w:bottom w:val="single" w:sz="4" w:space="0" w:color="auto"/>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211,93</w:t>
            </w:r>
          </w:p>
        </w:tc>
        <w:tc>
          <w:tcPr>
            <w:tcW w:w="1168" w:type="dxa"/>
            <w:tcBorders>
              <w:top w:val="single" w:sz="4" w:space="0" w:color="auto"/>
              <w:left w:val="single" w:sz="4" w:space="0" w:color="auto"/>
              <w:bottom w:val="single" w:sz="4" w:space="0" w:color="auto"/>
              <w:right w:val="nil"/>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210,09</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-1,84</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99,1%</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tcBorders>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tcBorders>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 xml:space="preserve">Корректировка с целью </w:t>
            </w:r>
            <w:proofErr w:type="gramStart"/>
            <w:r w:rsidRPr="00C95600">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C95600">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-202,04</w:t>
            </w:r>
          </w:p>
        </w:tc>
        <w:tc>
          <w:tcPr>
            <w:tcW w:w="1168" w:type="dxa"/>
            <w:tcBorders>
              <w:top w:val="single" w:sz="4" w:space="0" w:color="auto"/>
              <w:left w:val="single" w:sz="4" w:space="0" w:color="auto"/>
              <w:bottom w:val="single" w:sz="4" w:space="0" w:color="auto"/>
              <w:right w:val="nil"/>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-304,37</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-102,32</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150,6%</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 xml:space="preserve">Корректировка НВВ с учетом отклонения показателя ввода и вывода объектов, используемых для обработки, обезвреживания, захоронения твердых </w:t>
            </w:r>
            <w:r w:rsidRPr="00C95600">
              <w:rPr>
                <w:rFonts w:ascii="Times New Roman" w:eastAsia="Times New Roman" w:hAnsi="Times New Roman" w:cs="Times New Roman"/>
                <w:sz w:val="20"/>
                <w:szCs w:val="20"/>
                <w:lang w:eastAsia="ru-RU"/>
              </w:rPr>
              <w:lastRenderedPageBreak/>
              <w:t>коммунальных отходов, и изменения утвержденной в установленном порядке инвестиционной программы</w:t>
            </w:r>
          </w:p>
        </w:tc>
        <w:tc>
          <w:tcPr>
            <w:tcW w:w="1168" w:type="dxa"/>
            <w:tcBorders>
              <w:righ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lastRenderedPageBreak/>
              <w:t>0,00</w:t>
            </w:r>
          </w:p>
        </w:tc>
        <w:tc>
          <w:tcPr>
            <w:tcW w:w="1168" w:type="dxa"/>
            <w:tcBorders>
              <w:left w:val="single" w:sz="4" w:space="0" w:color="auto"/>
            </w:tcBorders>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proofErr w:type="gramStart"/>
            <w:r w:rsidRPr="00C95600">
              <w:rPr>
                <w:rFonts w:ascii="Times New Roman" w:eastAsia="Times New Roman" w:hAnsi="Times New Roman" w:cs="Times New Roman"/>
                <w:sz w:val="20"/>
                <w:szCs w:val="20"/>
                <w:lang w:eastAsia="ru-RU"/>
              </w:rPr>
              <w:lastRenderedPageBreak/>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C95600">
              <w:rPr>
                <w:rFonts w:ascii="Times New Roman" w:eastAsia="Times New Roman" w:hAnsi="Times New Roman" w:cs="Times New Roman"/>
                <w:sz w:val="20"/>
                <w:szCs w:val="20"/>
                <w:lang w:eastAsia="ru-RU"/>
              </w:rPr>
              <w:t>муниципально</w:t>
            </w:r>
            <w:proofErr w:type="spellEnd"/>
            <w:r w:rsidRPr="00C95600">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C95600">
              <w:rPr>
                <w:rFonts w:ascii="Times New Roman" w:eastAsia="Times New Roman" w:hAnsi="Times New Roman" w:cs="Times New Roman"/>
                <w:sz w:val="20"/>
                <w:szCs w:val="20"/>
                <w:lang w:eastAsia="ru-RU"/>
              </w:rPr>
              <w:t>недостижении</w:t>
            </w:r>
            <w:proofErr w:type="spellEnd"/>
            <w:r w:rsidRPr="00C95600">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68"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0,00</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w:t>
            </w:r>
          </w:p>
        </w:tc>
      </w:tr>
      <w:tr w:rsidR="00C95600" w:rsidRPr="00C95600" w:rsidTr="003C1200">
        <w:trPr>
          <w:trHeight w:val="199"/>
          <w:jc w:val="center"/>
        </w:trPr>
        <w:tc>
          <w:tcPr>
            <w:tcW w:w="4010" w:type="dxa"/>
            <w:shd w:val="clear" w:color="auto" w:fill="auto"/>
          </w:tcPr>
          <w:p w:rsidR="00C95600" w:rsidRPr="00C95600" w:rsidRDefault="00C95600" w:rsidP="00C95600">
            <w:pPr>
              <w:spacing w:after="0" w:line="240" w:lineRule="auto"/>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4 346,57</w:t>
            </w:r>
          </w:p>
        </w:tc>
        <w:tc>
          <w:tcPr>
            <w:tcW w:w="1168"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4 197,54</w:t>
            </w:r>
          </w:p>
        </w:tc>
        <w:tc>
          <w:tcPr>
            <w:tcW w:w="1370"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-149,03</w:t>
            </w:r>
          </w:p>
        </w:tc>
        <w:tc>
          <w:tcPr>
            <w:tcW w:w="1159" w:type="dxa"/>
            <w:shd w:val="clear" w:color="auto" w:fill="auto"/>
            <w:vAlign w:val="center"/>
          </w:tcPr>
          <w:p w:rsidR="00C95600" w:rsidRPr="00C95600" w:rsidRDefault="00C95600" w:rsidP="00C95600">
            <w:pPr>
              <w:spacing w:after="0" w:line="240" w:lineRule="auto"/>
              <w:jc w:val="center"/>
              <w:rPr>
                <w:rFonts w:ascii="Times New Roman" w:eastAsia="Times New Roman" w:hAnsi="Times New Roman" w:cs="Times New Roman"/>
                <w:sz w:val="20"/>
                <w:szCs w:val="20"/>
                <w:lang w:eastAsia="ru-RU"/>
              </w:rPr>
            </w:pPr>
            <w:r w:rsidRPr="00C95600">
              <w:rPr>
                <w:rFonts w:ascii="Times New Roman" w:eastAsia="Times New Roman" w:hAnsi="Times New Roman" w:cs="Times New Roman"/>
                <w:sz w:val="20"/>
                <w:szCs w:val="20"/>
                <w:lang w:eastAsia="ru-RU"/>
              </w:rPr>
              <w:t>96,6%</w:t>
            </w:r>
          </w:p>
        </w:tc>
      </w:tr>
    </w:tbl>
    <w:p w:rsidR="00C95600" w:rsidRDefault="00C95600" w:rsidP="00C95600">
      <w:pPr>
        <w:spacing w:after="0" w:line="240" w:lineRule="auto"/>
        <w:ind w:firstLine="709"/>
        <w:jc w:val="both"/>
        <w:rPr>
          <w:rFonts w:ascii="Times New Roman" w:eastAsia="Calibri" w:hAnsi="Times New Roman" w:cs="Times New Roman"/>
          <w:sz w:val="28"/>
          <w:szCs w:val="28"/>
        </w:rPr>
      </w:pPr>
    </w:p>
    <w:p w:rsidR="00C95600" w:rsidRDefault="00C95600" w:rsidP="00C95600">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ООО «Жилищный сервис»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8111AF" w:rsidRDefault="008111A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CE1C79" w:rsidRPr="00CE1C79" w:rsidRDefault="00CE1C79" w:rsidP="00CE1C79">
      <w:pPr>
        <w:spacing w:after="0" w:line="240" w:lineRule="auto"/>
        <w:ind w:firstLine="708"/>
        <w:jc w:val="both"/>
        <w:rPr>
          <w:rFonts w:ascii="Times New Roman" w:eastAsia="Times New Roman" w:hAnsi="Times New Roman" w:cs="Times New Roman"/>
          <w:sz w:val="28"/>
          <w:szCs w:val="28"/>
          <w:lang w:eastAsia="ru-RU"/>
        </w:rPr>
      </w:pPr>
      <w:r w:rsidRPr="00CE1C79">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CE1C79">
        <w:rPr>
          <w:rFonts w:ascii="Times New Roman" w:eastAsia="Times New Roman" w:hAnsi="Times New Roman" w:cs="Times New Roman"/>
          <w:sz w:val="28"/>
          <w:szCs w:val="28"/>
          <w:lang w:eastAsia="ru-RU"/>
        </w:rPr>
        <w:br/>
        <w:t xml:space="preserve">ООО «Жилищный сервис», оказывающего услуги в сфере обращения </w:t>
      </w:r>
      <w:r w:rsidRPr="00CE1C79">
        <w:rPr>
          <w:rFonts w:ascii="Times New Roman" w:eastAsia="Times New Roman" w:hAnsi="Times New Roman" w:cs="Times New Roman"/>
          <w:sz w:val="28"/>
          <w:szCs w:val="28"/>
          <w:lang w:eastAsia="ru-RU"/>
        </w:rPr>
        <w:br/>
        <w:t>с твёрдыми коммунальными отходами на территории Мари-</w:t>
      </w:r>
      <w:proofErr w:type="spellStart"/>
      <w:r w:rsidRPr="00CE1C79">
        <w:rPr>
          <w:rFonts w:ascii="Times New Roman" w:eastAsia="Times New Roman" w:hAnsi="Times New Roman" w:cs="Times New Roman"/>
          <w:sz w:val="28"/>
          <w:szCs w:val="28"/>
          <w:lang w:eastAsia="ru-RU"/>
        </w:rPr>
        <w:t>Турекского</w:t>
      </w:r>
      <w:proofErr w:type="spellEnd"/>
      <w:r w:rsidRPr="00CE1C79">
        <w:rPr>
          <w:rFonts w:ascii="Times New Roman" w:eastAsia="Times New Roman" w:hAnsi="Times New Roman" w:cs="Times New Roman"/>
          <w:sz w:val="28"/>
          <w:szCs w:val="28"/>
          <w:lang w:eastAsia="ru-RU"/>
        </w:rPr>
        <w:t xml:space="preserve"> муниципального района Республики Марий Эл, на 2022 - 2026 годы.</w:t>
      </w:r>
    </w:p>
    <w:p w:rsidR="00CE1C79" w:rsidRDefault="00CE1C79" w:rsidP="00CE1C79">
      <w:pPr>
        <w:spacing w:after="0" w:line="240" w:lineRule="auto"/>
        <w:ind w:firstLine="709"/>
        <w:jc w:val="both"/>
        <w:rPr>
          <w:rFonts w:ascii="Times New Roman" w:eastAsia="Times New Roman" w:hAnsi="Times New Roman" w:cs="Times New Roman"/>
          <w:sz w:val="28"/>
          <w:szCs w:val="28"/>
          <w:lang w:eastAsia="ru-RU"/>
        </w:rPr>
      </w:pPr>
      <w:r w:rsidRPr="00CE1C79">
        <w:rPr>
          <w:rFonts w:ascii="Times New Roman" w:eastAsia="Times New Roman" w:hAnsi="Times New Roman" w:cs="Times New Roman"/>
          <w:sz w:val="28"/>
          <w:szCs w:val="28"/>
          <w:lang w:eastAsia="ru-RU"/>
        </w:rPr>
        <w:t>2. </w:t>
      </w:r>
      <w:proofErr w:type="gramStart"/>
      <w:r w:rsidRPr="00CE1C79">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CE1C79">
        <w:rPr>
          <w:rFonts w:ascii="Times New Roman" w:eastAsia="Times New Roman" w:hAnsi="Times New Roman" w:cs="Times New Roman"/>
          <w:sz w:val="28"/>
          <w:szCs w:val="28"/>
          <w:lang w:eastAsia="ru-RU"/>
        </w:rPr>
        <w:br/>
        <w:t xml:space="preserve">от 30 ноября 2021 г. № 62 т «Об установлении тарифов на услуги </w:t>
      </w:r>
      <w:r w:rsidRPr="00CE1C79">
        <w:rPr>
          <w:rFonts w:ascii="Times New Roman" w:eastAsia="Times New Roman" w:hAnsi="Times New Roman" w:cs="Times New Roman"/>
          <w:sz w:val="28"/>
          <w:szCs w:val="28"/>
          <w:lang w:eastAsia="ru-RU"/>
        </w:rPr>
        <w:br/>
        <w:t xml:space="preserve">по захоронению твёрдых коммунальных отходов, оказываемые </w:t>
      </w:r>
      <w:r w:rsidRPr="00CE1C79">
        <w:rPr>
          <w:rFonts w:ascii="Times New Roman" w:eastAsia="Times New Roman" w:hAnsi="Times New Roman" w:cs="Times New Roman"/>
          <w:sz w:val="28"/>
          <w:szCs w:val="28"/>
          <w:lang w:eastAsia="ru-RU"/>
        </w:rPr>
        <w:br/>
        <w:t>ООО «Жилищный сервис» на территории Мари-</w:t>
      </w:r>
      <w:proofErr w:type="spellStart"/>
      <w:r w:rsidRPr="00CE1C79">
        <w:rPr>
          <w:rFonts w:ascii="Times New Roman" w:eastAsia="Times New Roman" w:hAnsi="Times New Roman" w:cs="Times New Roman"/>
          <w:sz w:val="28"/>
          <w:szCs w:val="28"/>
          <w:lang w:eastAsia="ru-RU"/>
        </w:rPr>
        <w:t>Турекского</w:t>
      </w:r>
      <w:proofErr w:type="spellEnd"/>
      <w:r w:rsidRPr="00CE1C79">
        <w:rPr>
          <w:rFonts w:ascii="Times New Roman" w:eastAsia="Times New Roman" w:hAnsi="Times New Roman" w:cs="Times New Roman"/>
          <w:sz w:val="28"/>
          <w:szCs w:val="28"/>
          <w:lang w:eastAsia="ru-RU"/>
        </w:rPr>
        <w:t xml:space="preserve"> муниципального района Республики Марий Эл, 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CE1C79" w:rsidRPr="00DD601A" w:rsidRDefault="00CE1C79" w:rsidP="00CE1C7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CE1C79">
        <w:rPr>
          <w:rFonts w:ascii="Times New Roman" w:eastAsia="Calibri" w:hAnsi="Times New Roman" w:cs="Times New Roman"/>
          <w:sz w:val="28"/>
          <w:szCs w:val="28"/>
        </w:rPr>
        <w:t>1 625,17</w:t>
      </w:r>
      <w:r>
        <w:rPr>
          <w:rFonts w:ascii="Times New Roman" w:eastAsia="Calibri" w:hAnsi="Times New Roman" w:cs="Times New Roman"/>
          <w:sz w:val="28"/>
          <w:szCs w:val="28"/>
        </w:rPr>
        <w:t xml:space="preserve"> руб./тонну;</w:t>
      </w:r>
    </w:p>
    <w:p w:rsidR="00CE1C79" w:rsidRDefault="00CE1C79" w:rsidP="00CE1C7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CE1C79">
        <w:rPr>
          <w:rFonts w:ascii="Times New Roman" w:eastAsia="Calibri" w:hAnsi="Times New Roman" w:cs="Times New Roman"/>
          <w:sz w:val="28"/>
          <w:szCs w:val="28"/>
        </w:rPr>
        <w:t>1 625,17</w:t>
      </w:r>
      <w:r>
        <w:rPr>
          <w:rFonts w:ascii="Times New Roman" w:eastAsia="Calibri" w:hAnsi="Times New Roman" w:cs="Times New Roman"/>
          <w:sz w:val="28"/>
          <w:szCs w:val="28"/>
        </w:rPr>
        <w:t xml:space="preserve"> руб./тонну.</w:t>
      </w:r>
    </w:p>
    <w:p w:rsidR="00CE1C79" w:rsidRPr="00E42253" w:rsidRDefault="00CE1C79" w:rsidP="00CE1C79">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«Холдинг Морки».</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4B59E9">
        <w:rPr>
          <w:rFonts w:ascii="Times New Roman" w:hAnsi="Times New Roman" w:cs="Times New Roman"/>
          <w:b/>
          <w:sz w:val="28"/>
          <w:szCs w:val="28"/>
        </w:rPr>
        <w:t>Царегородцеву</w:t>
      </w:r>
      <w:proofErr w:type="spellEnd"/>
      <w:r w:rsidR="004B59E9">
        <w:rPr>
          <w:rFonts w:ascii="Times New Roman" w:hAnsi="Times New Roman" w:cs="Times New Roman"/>
          <w:b/>
          <w:sz w:val="28"/>
          <w:szCs w:val="28"/>
        </w:rPr>
        <w:t xml:space="preserve"> Л.В.:</w:t>
      </w:r>
    </w:p>
    <w:p w:rsidR="002B6E5F" w:rsidRPr="002B6E5F" w:rsidRDefault="002B6E5F" w:rsidP="002B6E5F">
      <w:pPr>
        <w:spacing w:after="0" w:line="240" w:lineRule="auto"/>
        <w:ind w:firstLine="720"/>
        <w:jc w:val="both"/>
        <w:rPr>
          <w:rFonts w:ascii="Times New Roman" w:eastAsia="Times New Roman" w:hAnsi="Times New Roman" w:cs="Times New Roman"/>
          <w:sz w:val="28"/>
          <w:szCs w:val="28"/>
          <w:lang w:eastAsia="ru-RU"/>
        </w:rPr>
      </w:pPr>
      <w:proofErr w:type="gramStart"/>
      <w:r w:rsidRPr="002B6E5F">
        <w:rPr>
          <w:rFonts w:ascii="Times New Roman" w:eastAsia="Times New Roman" w:hAnsi="Times New Roman" w:cs="Times New Roman"/>
          <w:sz w:val="28"/>
          <w:szCs w:val="28"/>
          <w:lang w:eastAsia="ru-RU"/>
        </w:rPr>
        <w:t xml:space="preserve">Оператору по обращению с твёрдыми коммунальными отходами </w:t>
      </w:r>
      <w:r w:rsidRPr="002B6E5F">
        <w:rPr>
          <w:rFonts w:ascii="Times New Roman" w:eastAsia="Times New Roman" w:hAnsi="Times New Roman" w:cs="Times New Roman"/>
          <w:sz w:val="28"/>
          <w:szCs w:val="28"/>
          <w:lang w:eastAsia="ru-RU"/>
        </w:rPr>
        <w:br/>
        <w:t xml:space="preserve">ООО «Холдинг Морки» (далее – организация) приказом Министерства промышленности, экономического развития и торговли Республики </w:t>
      </w:r>
      <w:r w:rsidRPr="002B6E5F">
        <w:rPr>
          <w:rFonts w:ascii="Times New Roman" w:eastAsia="Times New Roman" w:hAnsi="Times New Roman" w:cs="Times New Roman"/>
          <w:sz w:val="28"/>
          <w:szCs w:val="28"/>
          <w:lang w:eastAsia="ru-RU"/>
        </w:rPr>
        <w:lastRenderedPageBreak/>
        <w:t xml:space="preserve">Марий Эл от 30 ноября 2021 г. № 63 т установлены тарифы на услуги </w:t>
      </w:r>
      <w:r w:rsidRPr="002B6E5F">
        <w:rPr>
          <w:rFonts w:ascii="Times New Roman" w:eastAsia="Times New Roman" w:hAnsi="Times New Roman" w:cs="Times New Roman"/>
          <w:sz w:val="28"/>
          <w:szCs w:val="28"/>
          <w:lang w:eastAsia="ru-RU"/>
        </w:rPr>
        <w:br/>
        <w:t>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2B6E5F" w:rsidRPr="002B6E5F" w:rsidRDefault="002B6E5F" w:rsidP="002B6E5F">
      <w:pPr>
        <w:spacing w:after="0" w:line="240" w:lineRule="auto"/>
        <w:ind w:firstLine="720"/>
        <w:jc w:val="both"/>
        <w:rPr>
          <w:rFonts w:ascii="Times New Roman" w:eastAsia="Times New Roman" w:hAnsi="Times New Roman" w:cs="Times New Roman"/>
          <w:sz w:val="28"/>
          <w:szCs w:val="28"/>
          <w:lang w:eastAsia="ru-RU"/>
        </w:rPr>
      </w:pPr>
      <w:r w:rsidRPr="002B6E5F">
        <w:rPr>
          <w:rFonts w:ascii="Times New Roman" w:eastAsia="Times New Roman" w:hAnsi="Times New Roman" w:cs="Times New Roman"/>
          <w:sz w:val="28"/>
          <w:szCs w:val="28"/>
          <w:lang w:eastAsia="ru-RU"/>
        </w:rPr>
        <w:t>Организация представила в Мин</w:t>
      </w:r>
      <w:r>
        <w:rPr>
          <w:rFonts w:ascii="Times New Roman" w:eastAsia="Times New Roman" w:hAnsi="Times New Roman" w:cs="Times New Roman"/>
          <w:sz w:val="28"/>
          <w:szCs w:val="28"/>
          <w:lang w:eastAsia="ru-RU"/>
        </w:rPr>
        <w:t>экономразвития Республики Марий </w:t>
      </w:r>
      <w:r w:rsidRPr="002B6E5F">
        <w:rPr>
          <w:rFonts w:ascii="Times New Roman" w:eastAsia="Times New Roman" w:hAnsi="Times New Roman" w:cs="Times New Roman"/>
          <w:sz w:val="28"/>
          <w:szCs w:val="28"/>
          <w:lang w:eastAsia="ru-RU"/>
        </w:rPr>
        <w:t xml:space="preserve">Эл (далее – Министерство) производственную программу </w:t>
      </w:r>
      <w:r>
        <w:rPr>
          <w:rFonts w:ascii="Times New Roman" w:eastAsia="Times New Roman" w:hAnsi="Times New Roman" w:cs="Times New Roman"/>
          <w:sz w:val="28"/>
          <w:szCs w:val="28"/>
          <w:lang w:eastAsia="ru-RU"/>
        </w:rPr>
        <w:br/>
      </w:r>
      <w:r w:rsidRPr="002B6E5F">
        <w:rPr>
          <w:rFonts w:ascii="Times New Roman" w:eastAsia="Times New Roman" w:hAnsi="Times New Roman" w:cs="Times New Roman"/>
          <w:sz w:val="28"/>
          <w:szCs w:val="28"/>
          <w:lang w:eastAsia="ru-RU"/>
        </w:rPr>
        <w:t xml:space="preserve">по захоронению твердых коммунальных отходов, заявление </w:t>
      </w:r>
      <w:r>
        <w:rPr>
          <w:rFonts w:ascii="Times New Roman" w:eastAsia="Times New Roman" w:hAnsi="Times New Roman" w:cs="Times New Roman"/>
          <w:sz w:val="28"/>
          <w:szCs w:val="28"/>
          <w:lang w:eastAsia="ru-RU"/>
        </w:rPr>
        <w:br/>
      </w:r>
      <w:r w:rsidRPr="002B6E5F">
        <w:rPr>
          <w:rFonts w:ascii="Times New Roman" w:eastAsia="Times New Roman" w:hAnsi="Times New Roman" w:cs="Times New Roman"/>
          <w:sz w:val="28"/>
          <w:szCs w:val="28"/>
          <w:lang w:eastAsia="ru-RU"/>
        </w:rPr>
        <w:t xml:space="preserve">об установлении тарифов на очередной период регулирования </w:t>
      </w:r>
      <w:r>
        <w:rPr>
          <w:rFonts w:ascii="Times New Roman" w:eastAsia="Times New Roman" w:hAnsi="Times New Roman" w:cs="Times New Roman"/>
          <w:sz w:val="28"/>
          <w:szCs w:val="28"/>
          <w:lang w:eastAsia="ru-RU"/>
        </w:rPr>
        <w:br/>
      </w:r>
      <w:r w:rsidRPr="002B6E5F">
        <w:rPr>
          <w:rFonts w:ascii="Times New Roman" w:eastAsia="Times New Roman" w:hAnsi="Times New Roman" w:cs="Times New Roman"/>
          <w:sz w:val="28"/>
          <w:szCs w:val="28"/>
          <w:lang w:eastAsia="ru-RU"/>
        </w:rPr>
        <w:t>с соответствующим обосновывающим пакетом документов.</w:t>
      </w:r>
    </w:p>
    <w:p w:rsidR="002B6E5F" w:rsidRPr="002B6E5F" w:rsidRDefault="002B6E5F" w:rsidP="002B6E5F">
      <w:pPr>
        <w:spacing w:after="0" w:line="240" w:lineRule="auto"/>
        <w:ind w:firstLine="709"/>
        <w:jc w:val="both"/>
        <w:rPr>
          <w:rFonts w:ascii="Times New Roman" w:eastAsia="Calibri" w:hAnsi="Times New Roman" w:cs="Times New Roman"/>
          <w:sz w:val="28"/>
          <w:szCs w:val="28"/>
        </w:rPr>
      </w:pPr>
      <w:r w:rsidRPr="002B6E5F">
        <w:rPr>
          <w:rFonts w:ascii="Times New Roman" w:eastAsia="Calibri" w:hAnsi="Times New Roman" w:cs="Times New Roman"/>
          <w:sz w:val="28"/>
          <w:szCs w:val="28"/>
        </w:rPr>
        <w:t xml:space="preserve">Министерством рассматривались представленные </w:t>
      </w:r>
      <w:proofErr w:type="gramStart"/>
      <w:r w:rsidRPr="002B6E5F">
        <w:rPr>
          <w:rFonts w:ascii="Times New Roman" w:eastAsia="Calibri" w:hAnsi="Times New Roman" w:cs="Times New Roman"/>
          <w:sz w:val="28"/>
          <w:szCs w:val="28"/>
        </w:rPr>
        <w:t>документы</w:t>
      </w:r>
      <w:proofErr w:type="gramEnd"/>
      <w:r w:rsidRPr="002B6E5F">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2B6E5F">
        <w:rPr>
          <w:rFonts w:ascii="Times New Roman" w:eastAsia="Calibri" w:hAnsi="Times New Roman" w:cs="Times New Roman"/>
          <w:sz w:val="28"/>
          <w:szCs w:val="28"/>
        </w:rPr>
        <w:t xml:space="preserve">для составления экспертного заключения исходя из того, </w:t>
      </w:r>
      <w:r>
        <w:rPr>
          <w:rFonts w:ascii="Times New Roman" w:eastAsia="Calibri" w:hAnsi="Times New Roman" w:cs="Times New Roman"/>
          <w:sz w:val="28"/>
          <w:szCs w:val="28"/>
        </w:rPr>
        <w:br/>
      </w:r>
      <w:r w:rsidRPr="002B6E5F">
        <w:rPr>
          <w:rFonts w:ascii="Times New Roman" w:eastAsia="Calibri" w:hAnsi="Times New Roman" w:cs="Times New Roman"/>
          <w:sz w:val="28"/>
          <w:szCs w:val="28"/>
        </w:rPr>
        <w:t xml:space="preserve">что представленная информация является достоверной. Ответственность </w:t>
      </w:r>
      <w:r>
        <w:rPr>
          <w:rFonts w:ascii="Times New Roman" w:eastAsia="Calibri" w:hAnsi="Times New Roman" w:cs="Times New Roman"/>
          <w:sz w:val="28"/>
          <w:szCs w:val="28"/>
        </w:rPr>
        <w:br/>
      </w:r>
      <w:r w:rsidRPr="002B6E5F">
        <w:rPr>
          <w:rFonts w:ascii="Times New Roman" w:eastAsia="Calibri" w:hAnsi="Times New Roman" w:cs="Times New Roman"/>
          <w:sz w:val="28"/>
          <w:szCs w:val="28"/>
        </w:rPr>
        <w:t>за достоверность представленных материалов несет организация.</w:t>
      </w:r>
    </w:p>
    <w:p w:rsidR="002B6E5F" w:rsidRPr="002B6E5F" w:rsidRDefault="002B6E5F" w:rsidP="002B6E5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2B6E5F">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2B6E5F">
        <w:rPr>
          <w:rFonts w:ascii="Times New Roman" w:eastAsia="Times New Roman" w:hAnsi="Times New Roman" w:cs="Times New Roman"/>
          <w:sz w:val="28"/>
          <w:szCs w:val="20"/>
          <w:lang w:eastAsia="ru-RU"/>
        </w:rPr>
        <w:t>правовым</w:t>
      </w:r>
      <w:proofErr w:type="gramEnd"/>
      <w:r w:rsidRPr="002B6E5F">
        <w:rPr>
          <w:rFonts w:ascii="Times New Roman" w:eastAsia="Times New Roman" w:hAnsi="Times New Roman" w:cs="Times New Roman"/>
          <w:sz w:val="28"/>
          <w:szCs w:val="20"/>
          <w:lang w:eastAsia="ru-RU"/>
        </w:rPr>
        <w:t xml:space="preserve"> актами:</w:t>
      </w:r>
    </w:p>
    <w:p w:rsidR="002B6E5F" w:rsidRPr="002B6E5F" w:rsidRDefault="002B6E5F" w:rsidP="002B6E5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2B6E5F">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2B6E5F" w:rsidRPr="002B6E5F" w:rsidRDefault="002B6E5F" w:rsidP="002B6E5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2B6E5F">
        <w:rPr>
          <w:rFonts w:ascii="Times New Roman" w:eastAsia="Times New Roman" w:hAnsi="Times New Roman" w:cs="Times New Roman"/>
          <w:sz w:val="28"/>
          <w:szCs w:val="20"/>
          <w:lang w:eastAsia="ru-RU"/>
        </w:rPr>
        <w:t xml:space="preserve">- постановлением Правительства РФ от 30 мая 2016 г № 484 </w:t>
      </w:r>
      <w:r w:rsidRPr="002B6E5F">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2B6E5F" w:rsidRPr="002B6E5F" w:rsidRDefault="002B6E5F" w:rsidP="002B6E5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2B6E5F">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2B6E5F">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2B6E5F" w:rsidRPr="002B6E5F" w:rsidRDefault="002B6E5F" w:rsidP="002B6E5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2B6E5F">
        <w:rPr>
          <w:rFonts w:ascii="Times New Roman" w:eastAsia="Times New Roman" w:hAnsi="Times New Roman" w:cs="Times New Roman"/>
          <w:sz w:val="28"/>
          <w:szCs w:val="20"/>
          <w:lang w:eastAsia="ru-RU"/>
        </w:rPr>
        <w:t>- прочие законы и подзаконные акты, методические разработки 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2B6E5F" w:rsidRPr="002B6E5F" w:rsidRDefault="002B6E5F" w:rsidP="002B6E5F">
      <w:pPr>
        <w:spacing w:after="0" w:line="240" w:lineRule="auto"/>
        <w:ind w:firstLine="720"/>
        <w:jc w:val="both"/>
        <w:rPr>
          <w:rFonts w:ascii="Times New Roman" w:eastAsia="Times New Roman" w:hAnsi="Times New Roman" w:cs="Times New Roman"/>
          <w:sz w:val="28"/>
          <w:szCs w:val="28"/>
          <w:lang w:eastAsia="ru-RU"/>
        </w:rPr>
      </w:pPr>
      <w:proofErr w:type="gramStart"/>
      <w:r w:rsidRPr="002B6E5F">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2B6E5F">
        <w:rPr>
          <w:rFonts w:ascii="Times New Roman" w:eastAsia="Times New Roman" w:hAnsi="Times New Roman" w:cs="Times New Roman"/>
          <w:sz w:val="28"/>
          <w:szCs w:val="28"/>
          <w:lang w:eastAsia="ru-RU"/>
        </w:rPr>
        <w:br/>
        <w:t xml:space="preserve">«О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w:t>
      </w:r>
      <w:r>
        <w:rPr>
          <w:rFonts w:ascii="Times New Roman" w:eastAsia="Times New Roman" w:hAnsi="Times New Roman" w:cs="Times New Roman"/>
          <w:sz w:val="28"/>
          <w:szCs w:val="28"/>
          <w:lang w:eastAsia="ru-RU"/>
        </w:rPr>
        <w:br/>
      </w:r>
      <w:r w:rsidRPr="002B6E5F">
        <w:rPr>
          <w:rFonts w:ascii="Times New Roman" w:eastAsia="Times New Roman" w:hAnsi="Times New Roman" w:cs="Times New Roman"/>
          <w:sz w:val="28"/>
          <w:szCs w:val="28"/>
          <w:lang w:eastAsia="ru-RU"/>
        </w:rPr>
        <w:t>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2B6E5F">
        <w:rPr>
          <w:rFonts w:ascii="Times New Roman" w:eastAsia="Times New Roman" w:hAnsi="Times New Roman" w:cs="Times New Roman"/>
          <w:sz w:val="28"/>
          <w:szCs w:val="28"/>
          <w:lang w:eastAsia="ru-RU"/>
        </w:rPr>
        <w:t xml:space="preserve"> </w:t>
      </w:r>
      <w:proofErr w:type="gramStart"/>
      <w:r w:rsidRPr="002B6E5F">
        <w:rPr>
          <w:rFonts w:ascii="Times New Roman" w:eastAsia="Times New Roman" w:hAnsi="Times New Roman" w:cs="Times New Roman"/>
          <w:sz w:val="28"/>
          <w:szCs w:val="28"/>
          <w:lang w:eastAsia="ru-RU"/>
        </w:rPr>
        <w:t>расчете</w:t>
      </w:r>
      <w:proofErr w:type="gramEnd"/>
      <w:r w:rsidRPr="002B6E5F">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1703E3" w:rsidRPr="00B06EC9" w:rsidRDefault="001703E3" w:rsidP="001703E3">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1703E3" w:rsidRPr="001703E3" w:rsidRDefault="001703E3" w:rsidP="001703E3">
      <w:pPr>
        <w:spacing w:after="0" w:line="240" w:lineRule="auto"/>
        <w:ind w:firstLine="720"/>
        <w:jc w:val="both"/>
        <w:rPr>
          <w:rFonts w:ascii="Times New Roman" w:eastAsia="Times New Roman" w:hAnsi="Times New Roman" w:cs="Times New Roman"/>
          <w:sz w:val="28"/>
          <w:szCs w:val="28"/>
          <w:lang w:eastAsia="ru-RU"/>
        </w:rPr>
      </w:pPr>
      <w:r w:rsidRPr="001703E3">
        <w:rPr>
          <w:rFonts w:ascii="Times New Roman" w:eastAsia="Times New Roman" w:hAnsi="Times New Roman" w:cs="Times New Roman"/>
          <w:sz w:val="28"/>
          <w:szCs w:val="28"/>
          <w:lang w:eastAsia="ru-RU"/>
        </w:rPr>
        <w:t>Организация работает с применением упрощенной системы налогообложения, с объектом налогообложения «доходы, уменьшенные на величину расходов».</w:t>
      </w:r>
    </w:p>
    <w:p w:rsidR="001703E3" w:rsidRPr="001703E3" w:rsidRDefault="001703E3" w:rsidP="001703E3">
      <w:pPr>
        <w:spacing w:after="0" w:line="240" w:lineRule="auto"/>
        <w:ind w:firstLine="720"/>
        <w:jc w:val="both"/>
        <w:rPr>
          <w:rFonts w:ascii="Times New Roman" w:eastAsia="Times New Roman" w:hAnsi="Times New Roman" w:cs="Times New Roman"/>
          <w:sz w:val="28"/>
          <w:szCs w:val="28"/>
          <w:lang w:eastAsia="ru-RU"/>
        </w:rPr>
      </w:pPr>
      <w:r w:rsidRPr="001703E3">
        <w:rPr>
          <w:rFonts w:ascii="Times New Roman" w:eastAsia="Times New Roman" w:hAnsi="Times New Roman" w:cs="Times New Roman"/>
          <w:sz w:val="28"/>
          <w:szCs w:val="28"/>
          <w:lang w:eastAsia="ru-RU"/>
        </w:rPr>
        <w:t xml:space="preserve">При корректировке тарифов учитывались долгосрочные параметры регулирования деятельности ООО «Холдинг Морки», утвержденные </w:t>
      </w:r>
      <w:r w:rsidRPr="001703E3">
        <w:rPr>
          <w:rFonts w:ascii="Times New Roman" w:eastAsia="Times New Roman" w:hAnsi="Times New Roman" w:cs="Times New Roman"/>
          <w:sz w:val="28"/>
          <w:szCs w:val="28"/>
          <w:lang w:eastAsia="ru-RU"/>
        </w:rPr>
        <w:lastRenderedPageBreak/>
        <w:t xml:space="preserve">приказом Министерства от 30 ноября 2021 г. № 63 т, приведенные </w:t>
      </w:r>
      <w:r w:rsidRPr="001703E3">
        <w:rPr>
          <w:rFonts w:ascii="Times New Roman" w:eastAsia="Times New Roman" w:hAnsi="Times New Roman" w:cs="Times New Roman"/>
          <w:sz w:val="28"/>
          <w:szCs w:val="28"/>
          <w:lang w:eastAsia="ru-RU"/>
        </w:rPr>
        <w:br/>
        <w:t>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1703E3" w:rsidRPr="001703E3" w:rsidTr="003C1200">
        <w:trPr>
          <w:trHeight w:val="842"/>
        </w:trPr>
        <w:tc>
          <w:tcPr>
            <w:tcW w:w="1287"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Наименование</w:t>
            </w:r>
          </w:p>
        </w:tc>
        <w:tc>
          <w:tcPr>
            <w:tcW w:w="576"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Год</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Базовый уровень операционных</w:t>
            </w:r>
          </w:p>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расходов,</w:t>
            </w:r>
          </w:p>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тыс. руб.</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Индекс эффективности операционных расходов,</w:t>
            </w:r>
          </w:p>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c>
          <w:tcPr>
            <w:tcW w:w="1067" w:type="pct"/>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 xml:space="preserve">Удельный расход энергетических ресурсов, </w:t>
            </w:r>
            <w:proofErr w:type="spellStart"/>
            <w:r w:rsidRPr="001703E3">
              <w:rPr>
                <w:rFonts w:ascii="Times New Roman" w:eastAsia="Times New Roman" w:hAnsi="Times New Roman" w:cs="Times New Roman"/>
                <w:lang w:eastAsia="ru-RU"/>
              </w:rPr>
              <w:t>кВт</w:t>
            </w:r>
            <w:proofErr w:type="gramStart"/>
            <w:r w:rsidRPr="001703E3">
              <w:rPr>
                <w:rFonts w:ascii="Times New Roman" w:eastAsia="Times New Roman" w:hAnsi="Times New Roman" w:cs="Times New Roman"/>
                <w:lang w:eastAsia="ru-RU"/>
              </w:rPr>
              <w:t>.ч</w:t>
            </w:r>
            <w:proofErr w:type="spellEnd"/>
            <w:proofErr w:type="gramEnd"/>
            <w:r w:rsidRPr="001703E3">
              <w:rPr>
                <w:rFonts w:ascii="Times New Roman" w:eastAsia="Times New Roman" w:hAnsi="Times New Roman" w:cs="Times New Roman"/>
                <w:lang w:eastAsia="ru-RU"/>
              </w:rPr>
              <w:t>./куб. м</w:t>
            </w:r>
          </w:p>
        </w:tc>
      </w:tr>
      <w:tr w:rsidR="001703E3" w:rsidRPr="001703E3" w:rsidTr="003C1200">
        <w:trPr>
          <w:trHeight w:val="433"/>
        </w:trPr>
        <w:tc>
          <w:tcPr>
            <w:tcW w:w="1287" w:type="pct"/>
            <w:vMerge w:val="restar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2022</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4 487,98</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c>
          <w:tcPr>
            <w:tcW w:w="1067"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r>
      <w:tr w:rsidR="001703E3" w:rsidRPr="001703E3" w:rsidTr="003C1200">
        <w:trPr>
          <w:trHeight w:val="422"/>
        </w:trPr>
        <w:tc>
          <w:tcPr>
            <w:tcW w:w="1287" w:type="pct"/>
            <w:vMerge/>
            <w:shd w:val="clear" w:color="auto" w:fill="auto"/>
          </w:tcPr>
          <w:p w:rsidR="001703E3" w:rsidRPr="001703E3" w:rsidRDefault="001703E3" w:rsidP="001703E3">
            <w:pPr>
              <w:spacing w:after="0" w:line="240" w:lineRule="auto"/>
              <w:rPr>
                <w:rFonts w:ascii="Times New Roman" w:eastAsia="Times New Roman" w:hAnsi="Times New Roman" w:cs="Times New Roman"/>
                <w:lang w:eastAsia="ru-RU"/>
              </w:rPr>
            </w:pPr>
          </w:p>
        </w:tc>
        <w:tc>
          <w:tcPr>
            <w:tcW w:w="576"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2023</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1</w:t>
            </w:r>
          </w:p>
        </w:tc>
        <w:tc>
          <w:tcPr>
            <w:tcW w:w="1067"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r>
      <w:tr w:rsidR="001703E3" w:rsidRPr="001703E3" w:rsidTr="003C1200">
        <w:trPr>
          <w:trHeight w:val="422"/>
        </w:trPr>
        <w:tc>
          <w:tcPr>
            <w:tcW w:w="1287" w:type="pct"/>
            <w:vMerge/>
            <w:shd w:val="clear" w:color="auto" w:fill="auto"/>
          </w:tcPr>
          <w:p w:rsidR="001703E3" w:rsidRPr="001703E3" w:rsidRDefault="001703E3" w:rsidP="001703E3">
            <w:pPr>
              <w:spacing w:after="0" w:line="240" w:lineRule="auto"/>
              <w:rPr>
                <w:rFonts w:ascii="Times New Roman" w:eastAsia="Times New Roman" w:hAnsi="Times New Roman" w:cs="Times New Roman"/>
                <w:lang w:eastAsia="ru-RU"/>
              </w:rPr>
            </w:pPr>
          </w:p>
        </w:tc>
        <w:tc>
          <w:tcPr>
            <w:tcW w:w="576"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2024</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1</w:t>
            </w:r>
          </w:p>
        </w:tc>
        <w:tc>
          <w:tcPr>
            <w:tcW w:w="1067"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r>
      <w:tr w:rsidR="001703E3" w:rsidRPr="001703E3" w:rsidTr="003C1200">
        <w:trPr>
          <w:trHeight w:val="420"/>
        </w:trPr>
        <w:tc>
          <w:tcPr>
            <w:tcW w:w="1287" w:type="pct"/>
            <w:vMerge/>
            <w:shd w:val="clear" w:color="auto" w:fill="auto"/>
          </w:tcPr>
          <w:p w:rsidR="001703E3" w:rsidRPr="001703E3" w:rsidRDefault="001703E3" w:rsidP="001703E3">
            <w:pPr>
              <w:spacing w:after="0" w:line="240" w:lineRule="auto"/>
              <w:rPr>
                <w:rFonts w:ascii="Times New Roman" w:eastAsia="Times New Roman" w:hAnsi="Times New Roman" w:cs="Times New Roman"/>
                <w:lang w:eastAsia="ru-RU"/>
              </w:rPr>
            </w:pPr>
          </w:p>
        </w:tc>
        <w:tc>
          <w:tcPr>
            <w:tcW w:w="576"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2025</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1</w:t>
            </w:r>
          </w:p>
        </w:tc>
        <w:tc>
          <w:tcPr>
            <w:tcW w:w="1067"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r>
      <w:tr w:rsidR="001703E3" w:rsidRPr="001703E3" w:rsidTr="003C1200">
        <w:trPr>
          <w:trHeight w:val="450"/>
        </w:trPr>
        <w:tc>
          <w:tcPr>
            <w:tcW w:w="1287" w:type="pct"/>
            <w:vMerge/>
            <w:shd w:val="clear" w:color="auto" w:fill="auto"/>
          </w:tcPr>
          <w:p w:rsidR="001703E3" w:rsidRPr="001703E3" w:rsidRDefault="001703E3" w:rsidP="001703E3">
            <w:pPr>
              <w:spacing w:after="0" w:line="240" w:lineRule="auto"/>
              <w:rPr>
                <w:rFonts w:ascii="Times New Roman" w:eastAsia="Times New Roman" w:hAnsi="Times New Roman" w:cs="Times New Roman"/>
                <w:lang w:eastAsia="ru-RU"/>
              </w:rPr>
            </w:pPr>
          </w:p>
        </w:tc>
        <w:tc>
          <w:tcPr>
            <w:tcW w:w="576"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2026</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c>
          <w:tcPr>
            <w:tcW w:w="1035" w:type="pct"/>
            <w:shd w:val="clear" w:color="auto" w:fill="auto"/>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1</w:t>
            </w:r>
          </w:p>
        </w:tc>
        <w:tc>
          <w:tcPr>
            <w:tcW w:w="1067" w:type="pct"/>
            <w:vAlign w:val="center"/>
          </w:tcPr>
          <w:p w:rsidR="001703E3" w:rsidRPr="001703E3" w:rsidRDefault="001703E3" w:rsidP="001703E3">
            <w:pPr>
              <w:spacing w:after="0" w:line="240" w:lineRule="auto"/>
              <w:jc w:val="center"/>
              <w:rPr>
                <w:rFonts w:ascii="Times New Roman" w:eastAsia="Times New Roman" w:hAnsi="Times New Roman" w:cs="Times New Roman"/>
                <w:lang w:eastAsia="ru-RU"/>
              </w:rPr>
            </w:pPr>
            <w:r w:rsidRPr="001703E3">
              <w:rPr>
                <w:rFonts w:ascii="Times New Roman" w:eastAsia="Times New Roman" w:hAnsi="Times New Roman" w:cs="Times New Roman"/>
                <w:lang w:eastAsia="ru-RU"/>
              </w:rPr>
              <w:t>-</w:t>
            </w:r>
          </w:p>
        </w:tc>
      </w:tr>
    </w:tbl>
    <w:p w:rsidR="001703E3" w:rsidRPr="001703E3" w:rsidRDefault="001703E3" w:rsidP="001703E3">
      <w:pPr>
        <w:spacing w:after="0" w:line="240" w:lineRule="auto"/>
        <w:ind w:firstLine="720"/>
        <w:jc w:val="both"/>
        <w:rPr>
          <w:rFonts w:ascii="Times New Roman" w:eastAsia="Times New Roman" w:hAnsi="Times New Roman" w:cs="Times New Roman"/>
          <w:sz w:val="28"/>
          <w:szCs w:val="28"/>
          <w:lang w:eastAsia="ru-RU"/>
        </w:rPr>
      </w:pPr>
    </w:p>
    <w:p w:rsidR="001703E3" w:rsidRPr="001703E3" w:rsidRDefault="001703E3" w:rsidP="001703E3">
      <w:pPr>
        <w:spacing w:after="0" w:line="240" w:lineRule="auto"/>
        <w:ind w:firstLine="720"/>
        <w:jc w:val="both"/>
        <w:rPr>
          <w:rFonts w:ascii="Times New Roman" w:eastAsia="Times New Roman" w:hAnsi="Times New Roman" w:cs="Times New Roman"/>
          <w:sz w:val="28"/>
          <w:szCs w:val="20"/>
          <w:lang w:eastAsia="ru-RU"/>
        </w:rPr>
      </w:pPr>
      <w:r w:rsidRPr="001703E3">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1703E3" w:rsidRPr="001703E3" w:rsidRDefault="001703E3" w:rsidP="001703E3">
      <w:pPr>
        <w:numPr>
          <w:ilvl w:val="1"/>
          <w:numId w:val="35"/>
        </w:numPr>
        <w:spacing w:after="0" w:line="240" w:lineRule="auto"/>
        <w:jc w:val="both"/>
        <w:rPr>
          <w:rFonts w:ascii="Times New Roman" w:eastAsia="Times New Roman" w:hAnsi="Times New Roman" w:cs="Times New Roman"/>
          <w:sz w:val="28"/>
          <w:szCs w:val="20"/>
          <w:lang w:eastAsia="ru-RU"/>
        </w:rPr>
      </w:pPr>
      <w:r w:rsidRPr="001703E3">
        <w:rPr>
          <w:rFonts w:ascii="Times New Roman" w:eastAsia="Times New Roman" w:hAnsi="Times New Roman" w:cs="Times New Roman"/>
          <w:sz w:val="28"/>
          <w:szCs w:val="20"/>
          <w:lang w:eastAsia="ru-RU"/>
        </w:rPr>
        <w:t>индекс потребительских цен на 2020 год – 103,4%;</w:t>
      </w:r>
    </w:p>
    <w:p w:rsidR="001703E3" w:rsidRPr="001703E3" w:rsidRDefault="001703E3" w:rsidP="001703E3">
      <w:pPr>
        <w:numPr>
          <w:ilvl w:val="1"/>
          <w:numId w:val="35"/>
        </w:numPr>
        <w:spacing w:after="0" w:line="240" w:lineRule="auto"/>
        <w:jc w:val="both"/>
        <w:rPr>
          <w:rFonts w:ascii="Times New Roman" w:eastAsia="Times New Roman" w:hAnsi="Times New Roman" w:cs="Times New Roman"/>
          <w:sz w:val="28"/>
          <w:szCs w:val="20"/>
          <w:lang w:eastAsia="ru-RU"/>
        </w:rPr>
      </w:pPr>
      <w:r w:rsidRPr="001703E3">
        <w:rPr>
          <w:rFonts w:ascii="Times New Roman" w:eastAsia="Times New Roman" w:hAnsi="Times New Roman" w:cs="Times New Roman"/>
          <w:sz w:val="28"/>
          <w:szCs w:val="20"/>
          <w:lang w:eastAsia="ru-RU"/>
        </w:rPr>
        <w:t>индекс потребительских цен на 2021 год – 106,7%;</w:t>
      </w:r>
    </w:p>
    <w:p w:rsidR="001703E3" w:rsidRPr="001703E3" w:rsidRDefault="001703E3" w:rsidP="001703E3">
      <w:pPr>
        <w:numPr>
          <w:ilvl w:val="1"/>
          <w:numId w:val="35"/>
        </w:numPr>
        <w:spacing w:after="0" w:line="240" w:lineRule="auto"/>
        <w:jc w:val="both"/>
        <w:rPr>
          <w:rFonts w:ascii="Times New Roman" w:eastAsia="Times New Roman" w:hAnsi="Times New Roman" w:cs="Times New Roman"/>
          <w:sz w:val="28"/>
          <w:szCs w:val="20"/>
          <w:lang w:eastAsia="ru-RU"/>
        </w:rPr>
      </w:pPr>
      <w:r w:rsidRPr="001703E3">
        <w:rPr>
          <w:rFonts w:ascii="Times New Roman" w:eastAsia="Times New Roman" w:hAnsi="Times New Roman" w:cs="Times New Roman"/>
          <w:sz w:val="28"/>
          <w:szCs w:val="20"/>
          <w:lang w:eastAsia="ru-RU"/>
        </w:rPr>
        <w:t>индекс потребительских цен на 2022 год – 113,9%;</w:t>
      </w:r>
    </w:p>
    <w:p w:rsidR="001703E3" w:rsidRPr="001703E3" w:rsidRDefault="001703E3" w:rsidP="001703E3">
      <w:pPr>
        <w:numPr>
          <w:ilvl w:val="1"/>
          <w:numId w:val="35"/>
        </w:numPr>
        <w:spacing w:after="0" w:line="240" w:lineRule="auto"/>
        <w:jc w:val="both"/>
        <w:rPr>
          <w:rFonts w:ascii="Times New Roman" w:eastAsia="Times New Roman" w:hAnsi="Times New Roman" w:cs="Times New Roman"/>
          <w:sz w:val="28"/>
          <w:szCs w:val="20"/>
          <w:lang w:eastAsia="ru-RU"/>
        </w:rPr>
      </w:pPr>
      <w:r w:rsidRPr="001703E3">
        <w:rPr>
          <w:rFonts w:ascii="Times New Roman" w:eastAsia="Times New Roman" w:hAnsi="Times New Roman" w:cs="Times New Roman"/>
          <w:sz w:val="28"/>
          <w:szCs w:val="20"/>
          <w:lang w:eastAsia="ru-RU"/>
        </w:rPr>
        <w:t>индекс потребительских цен на 2023 год – 106,0%.</w:t>
      </w:r>
    </w:p>
    <w:p w:rsidR="00A67A90" w:rsidRPr="00DA34B2" w:rsidRDefault="00A67A90" w:rsidP="00A67A90">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Объем реализации услуг принят по варианту организации, </w:t>
      </w:r>
      <w:r>
        <w:rPr>
          <w:rFonts w:ascii="Times New Roman" w:eastAsia="Times New Roman" w:hAnsi="Times New Roman" w:cs="Times New Roman"/>
          <w:sz w:val="28"/>
          <w:szCs w:val="20"/>
          <w:lang w:eastAsia="ru-RU"/>
        </w:rPr>
        <w:br/>
        <w:t>в размере 16 000 куб. м.</w:t>
      </w:r>
    </w:p>
    <w:p w:rsidR="00523676" w:rsidRPr="007D3822" w:rsidRDefault="00523676" w:rsidP="00523676">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523676" w:rsidRPr="007D3822" w:rsidRDefault="00523676" w:rsidP="00523676">
      <w:pPr>
        <w:pStyle w:val="a5"/>
        <w:spacing w:after="0" w:line="240" w:lineRule="auto"/>
        <w:ind w:left="0"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1) уров</w:t>
      </w:r>
      <w:r>
        <w:rPr>
          <w:rFonts w:ascii="Times New Roman" w:eastAsia="Calibri" w:hAnsi="Times New Roman" w:cs="Times New Roman"/>
          <w:sz w:val="28"/>
          <w:szCs w:val="28"/>
        </w:rPr>
        <w:t>е</w:t>
      </w:r>
      <w:r w:rsidRPr="007D3822">
        <w:rPr>
          <w:rFonts w:ascii="Times New Roman" w:eastAsia="Calibri" w:hAnsi="Times New Roman" w:cs="Times New Roman"/>
          <w:sz w:val="28"/>
          <w:szCs w:val="28"/>
        </w:rPr>
        <w:t>н</w:t>
      </w:r>
      <w:r>
        <w:rPr>
          <w:rFonts w:ascii="Times New Roman" w:eastAsia="Calibri" w:hAnsi="Times New Roman" w:cs="Times New Roman"/>
          <w:sz w:val="28"/>
          <w:szCs w:val="28"/>
        </w:rPr>
        <w:t xml:space="preserve">ь операционных расходов </w:t>
      </w:r>
      <w:proofErr w:type="gramStart"/>
      <w:r>
        <w:rPr>
          <w:rFonts w:ascii="Times New Roman" w:eastAsia="Calibri" w:hAnsi="Times New Roman" w:cs="Times New Roman"/>
          <w:sz w:val="28"/>
          <w:szCs w:val="28"/>
        </w:rPr>
        <w:t xml:space="preserve">определен в </w:t>
      </w:r>
      <w:r w:rsidRPr="00D63401">
        <w:rPr>
          <w:rFonts w:ascii="Times New Roman" w:eastAsia="Times New Roman" w:hAnsi="Times New Roman" w:cs="Times New Roman"/>
          <w:sz w:val="28"/>
          <w:szCs w:val="28"/>
          <w:lang w:eastAsia="ru-RU"/>
        </w:rPr>
        <w:t xml:space="preserve">формуле </w:t>
      </w:r>
      <w:r>
        <w:rPr>
          <w:rFonts w:ascii="Times New Roman" w:eastAsia="Times New Roman" w:hAnsi="Times New Roman" w:cs="Times New Roman"/>
          <w:sz w:val="28"/>
          <w:szCs w:val="28"/>
          <w:lang w:eastAsia="ru-RU"/>
        </w:rPr>
        <w:t>3</w:t>
      </w:r>
      <w:r w:rsidRPr="00D63401">
        <w:rPr>
          <w:rFonts w:ascii="Times New Roman" w:eastAsia="Times New Roman" w:hAnsi="Times New Roman" w:cs="Times New Roman"/>
          <w:sz w:val="28"/>
          <w:szCs w:val="28"/>
          <w:lang w:eastAsia="ru-RU"/>
        </w:rPr>
        <w:t xml:space="preserve"> Методических указаний</w:t>
      </w:r>
      <w:r>
        <w:rPr>
          <w:rFonts w:ascii="Times New Roman" w:eastAsia="Calibri" w:hAnsi="Times New Roman" w:cs="Times New Roman"/>
          <w:sz w:val="28"/>
          <w:szCs w:val="28"/>
        </w:rPr>
        <w:t xml:space="preserve"> и снижен</w:t>
      </w:r>
      <w:proofErr w:type="gramEnd"/>
      <w:r>
        <w:rPr>
          <w:rFonts w:ascii="Times New Roman" w:eastAsia="Calibri" w:hAnsi="Times New Roman" w:cs="Times New Roman"/>
          <w:sz w:val="28"/>
          <w:szCs w:val="28"/>
        </w:rPr>
        <w:t xml:space="preserve"> </w:t>
      </w:r>
      <w:r w:rsidRPr="00D63401">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170,03</w:t>
      </w:r>
      <w:r w:rsidRPr="00D63401">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p>
    <w:p w:rsidR="00523676" w:rsidRPr="00A63EF1" w:rsidRDefault="00523676" w:rsidP="00523676">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2) неподконтрольны</w:t>
      </w:r>
      <w:r>
        <w:rPr>
          <w:rFonts w:ascii="Times New Roman" w:eastAsia="Calibri" w:hAnsi="Times New Roman" w:cs="Times New Roman"/>
          <w:sz w:val="28"/>
          <w:szCs w:val="28"/>
        </w:rPr>
        <w:t>е</w:t>
      </w:r>
      <w:r w:rsidRPr="00A63EF1">
        <w:rPr>
          <w:rFonts w:ascii="Times New Roman" w:eastAsia="Calibri" w:hAnsi="Times New Roman" w:cs="Times New Roman"/>
          <w:sz w:val="28"/>
          <w:szCs w:val="28"/>
        </w:rPr>
        <w:t xml:space="preserve"> расход</w:t>
      </w:r>
      <w:r>
        <w:rPr>
          <w:rFonts w:ascii="Times New Roman" w:eastAsia="Calibri" w:hAnsi="Times New Roman" w:cs="Times New Roman"/>
          <w:sz w:val="28"/>
          <w:szCs w:val="28"/>
        </w:rPr>
        <w:t>ы снижены</w:t>
      </w:r>
      <w:r w:rsidRPr="00A63E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статьям</w:t>
      </w:r>
      <w:r w:rsidRPr="00A63EF1">
        <w:rPr>
          <w:rFonts w:ascii="Times New Roman" w:eastAsia="Calibri" w:hAnsi="Times New Roman" w:cs="Times New Roman"/>
          <w:sz w:val="28"/>
          <w:szCs w:val="28"/>
        </w:rPr>
        <w:t>:</w:t>
      </w:r>
    </w:p>
    <w:p w:rsidR="00523676" w:rsidRPr="00A63EF1" w:rsidRDefault="00523676" w:rsidP="00523676">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w:t>
      </w:r>
      <w:r>
        <w:rPr>
          <w:rFonts w:ascii="Times New Roman" w:eastAsia="Calibri" w:hAnsi="Times New Roman" w:cs="Times New Roman"/>
          <w:sz w:val="28"/>
          <w:szCs w:val="28"/>
        </w:rPr>
        <w:t>налоги и сборы снижены на 4,84</w:t>
      </w:r>
      <w:r w:rsidRPr="00A63EF1">
        <w:rPr>
          <w:rFonts w:ascii="Times New Roman" w:eastAsia="Calibri" w:hAnsi="Times New Roman" w:cs="Times New Roman"/>
          <w:sz w:val="28"/>
          <w:szCs w:val="28"/>
        </w:rPr>
        <w:t xml:space="preserve"> тыс. руб</w:t>
      </w:r>
      <w:r>
        <w:t xml:space="preserve">. </w:t>
      </w:r>
      <w:r w:rsidRPr="00F860BB">
        <w:rPr>
          <w:rFonts w:ascii="Times New Roman" w:hAnsi="Times New Roman" w:cs="Times New Roman"/>
          <w:sz w:val="28"/>
          <w:szCs w:val="28"/>
        </w:rPr>
        <w:t>за счет п</w:t>
      </w:r>
      <w:r w:rsidRPr="00F860BB">
        <w:rPr>
          <w:rFonts w:ascii="Times New Roman" w:eastAsia="Calibri" w:hAnsi="Times New Roman" w:cs="Times New Roman"/>
          <w:sz w:val="28"/>
          <w:szCs w:val="28"/>
        </w:rPr>
        <w:t>рочи</w:t>
      </w:r>
      <w:r>
        <w:rPr>
          <w:rFonts w:ascii="Times New Roman" w:eastAsia="Calibri" w:hAnsi="Times New Roman" w:cs="Times New Roman"/>
          <w:sz w:val="28"/>
          <w:szCs w:val="28"/>
        </w:rPr>
        <w:t>х</w:t>
      </w:r>
      <w:r w:rsidRPr="00F860BB">
        <w:rPr>
          <w:rFonts w:ascii="Times New Roman" w:eastAsia="Calibri" w:hAnsi="Times New Roman" w:cs="Times New Roman"/>
          <w:sz w:val="28"/>
          <w:szCs w:val="28"/>
        </w:rPr>
        <w:t xml:space="preserve"> налог</w:t>
      </w:r>
      <w:r>
        <w:rPr>
          <w:rFonts w:ascii="Times New Roman" w:eastAsia="Calibri" w:hAnsi="Times New Roman" w:cs="Times New Roman"/>
          <w:sz w:val="28"/>
          <w:szCs w:val="28"/>
        </w:rPr>
        <w:t>ов и сборов,</w:t>
      </w:r>
      <w:r w:rsidRPr="00F860BB">
        <w:rPr>
          <w:rFonts w:ascii="Times New Roman" w:eastAsia="Calibri" w:hAnsi="Times New Roman" w:cs="Times New Roman"/>
          <w:sz w:val="28"/>
          <w:szCs w:val="28"/>
        </w:rPr>
        <w:t xml:space="preserve"> рассчитан</w:t>
      </w:r>
      <w:r>
        <w:rPr>
          <w:rFonts w:ascii="Times New Roman" w:eastAsia="Calibri" w:hAnsi="Times New Roman" w:cs="Times New Roman"/>
          <w:sz w:val="28"/>
          <w:szCs w:val="28"/>
        </w:rPr>
        <w:t>ных Министерством</w:t>
      </w:r>
      <w:r w:rsidRPr="00F860BB">
        <w:rPr>
          <w:rFonts w:ascii="Times New Roman" w:eastAsia="Calibri" w:hAnsi="Times New Roman" w:cs="Times New Roman"/>
          <w:sz w:val="28"/>
          <w:szCs w:val="28"/>
        </w:rPr>
        <w:t xml:space="preserve"> по ставке 1%</w:t>
      </w:r>
      <w:r>
        <w:rPr>
          <w:rFonts w:ascii="Times New Roman" w:eastAsia="Calibri" w:hAnsi="Times New Roman" w:cs="Times New Roman"/>
          <w:sz w:val="28"/>
          <w:szCs w:val="28"/>
        </w:rPr>
        <w:t xml:space="preserve"> от необходимой валовой выручки</w:t>
      </w:r>
      <w:r w:rsidRPr="00A63EF1">
        <w:rPr>
          <w:rFonts w:ascii="Times New Roman" w:eastAsia="Calibri" w:hAnsi="Times New Roman" w:cs="Times New Roman"/>
          <w:sz w:val="28"/>
          <w:szCs w:val="28"/>
        </w:rPr>
        <w:t>;</w:t>
      </w:r>
    </w:p>
    <w:p w:rsidR="00523676" w:rsidRPr="005F74BA" w:rsidRDefault="00523676" w:rsidP="00523676">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снижена </w:t>
      </w:r>
      <w:r>
        <w:rPr>
          <w:rFonts w:ascii="Times New Roman" w:eastAsia="Calibri" w:hAnsi="Times New Roman" w:cs="Times New Roman"/>
          <w:sz w:val="28"/>
          <w:szCs w:val="28"/>
        </w:rPr>
        <w:br/>
      </w:r>
      <w:r w:rsidRPr="005F74BA">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219,18</w:t>
      </w:r>
      <w:r w:rsidRPr="005F74BA">
        <w:rPr>
          <w:rFonts w:ascii="Times New Roman" w:eastAsia="Calibri" w:hAnsi="Times New Roman" w:cs="Times New Roman"/>
          <w:sz w:val="28"/>
          <w:szCs w:val="28"/>
        </w:rPr>
        <w:t xml:space="preserve"> тыс. руб. в соответствии с пунктами 55.1. и 43.1 Основ ценообразования.</w:t>
      </w:r>
    </w:p>
    <w:p w:rsidR="00523676" w:rsidRPr="00E946BD" w:rsidRDefault="00523676" w:rsidP="005236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E946BD">
        <w:rPr>
          <w:rFonts w:ascii="Times New Roman" w:eastAsia="Calibri" w:hAnsi="Times New Roman" w:cs="Times New Roman"/>
          <w:sz w:val="28"/>
          <w:szCs w:val="28"/>
        </w:rPr>
        <w:t xml:space="preserve">расчетная предпринимательская прибыль скорректирована на </w:t>
      </w:r>
      <w:r>
        <w:rPr>
          <w:rFonts w:ascii="Times New Roman" w:eastAsia="Calibri" w:hAnsi="Times New Roman" w:cs="Times New Roman"/>
          <w:sz w:val="28"/>
          <w:szCs w:val="28"/>
        </w:rPr>
        <w:br/>
        <w:t>3,44</w:t>
      </w:r>
      <w:r w:rsidRPr="00E946BD">
        <w:rPr>
          <w:rFonts w:ascii="Times New Roman" w:eastAsia="Calibri" w:hAnsi="Times New Roman" w:cs="Times New Roman"/>
          <w:sz w:val="28"/>
          <w:szCs w:val="28"/>
        </w:rPr>
        <w:t xml:space="preserve"> тыс. руб. в соответствии с пунктом </w:t>
      </w:r>
      <w:r>
        <w:rPr>
          <w:rFonts w:ascii="Times New Roman" w:eastAsia="Calibri" w:hAnsi="Times New Roman" w:cs="Times New Roman"/>
          <w:sz w:val="28"/>
          <w:szCs w:val="28"/>
        </w:rPr>
        <w:t>55</w:t>
      </w:r>
      <w:r w:rsidRPr="00E946BD">
        <w:rPr>
          <w:rFonts w:ascii="Times New Roman" w:eastAsia="Calibri" w:hAnsi="Times New Roman" w:cs="Times New Roman"/>
          <w:sz w:val="28"/>
          <w:szCs w:val="28"/>
        </w:rPr>
        <w:t xml:space="preserve"> Методических указаний.</w:t>
      </w:r>
    </w:p>
    <w:p w:rsidR="00523676" w:rsidRDefault="00523676" w:rsidP="00523676">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3 </w:t>
      </w:r>
      <w:r w:rsidR="00F45D2E">
        <w:rPr>
          <w:rFonts w:ascii="Times New Roman" w:eastAsia="Calibri" w:hAnsi="Times New Roman" w:cs="Times New Roman"/>
          <w:sz w:val="28"/>
          <w:szCs w:val="28"/>
        </w:rPr>
        <w:t>037</w:t>
      </w:r>
      <w:r>
        <w:rPr>
          <w:rFonts w:ascii="Times New Roman" w:eastAsia="Calibri" w:hAnsi="Times New Roman" w:cs="Times New Roman"/>
          <w:sz w:val="28"/>
          <w:szCs w:val="28"/>
        </w:rPr>
        <w:t>,</w:t>
      </w:r>
      <w:r w:rsidR="00F45D2E">
        <w:rPr>
          <w:rFonts w:ascii="Times New Roman" w:eastAsia="Calibri" w:hAnsi="Times New Roman" w:cs="Times New Roman"/>
          <w:sz w:val="28"/>
          <w:szCs w:val="28"/>
        </w:rPr>
        <w:t>2</w:t>
      </w:r>
      <w:r>
        <w:rPr>
          <w:rFonts w:ascii="Times New Roman" w:eastAsia="Calibri" w:hAnsi="Times New Roman" w:cs="Times New Roman"/>
          <w:sz w:val="28"/>
          <w:szCs w:val="28"/>
        </w:rPr>
        <w:t xml:space="preserve">3 тыс. руб.; неподконтрольные расходы в размере </w:t>
      </w:r>
      <w:r w:rsidR="00F45D2E">
        <w:rPr>
          <w:rFonts w:ascii="Times New Roman" w:eastAsia="Calibri" w:hAnsi="Times New Roman" w:cs="Times New Roman"/>
          <w:sz w:val="28"/>
          <w:szCs w:val="28"/>
        </w:rPr>
        <w:t>578,36</w:t>
      </w:r>
      <w:r>
        <w:rPr>
          <w:rFonts w:ascii="Times New Roman" w:eastAsia="Calibri" w:hAnsi="Times New Roman" w:cs="Times New Roman"/>
          <w:sz w:val="28"/>
          <w:szCs w:val="28"/>
        </w:rPr>
        <w:t xml:space="preserve"> тыс. руб.; амортизационные отчисления </w:t>
      </w:r>
      <w:r w:rsidR="00F45D2E">
        <w:rPr>
          <w:rFonts w:ascii="Times New Roman" w:eastAsia="Calibri" w:hAnsi="Times New Roman" w:cs="Times New Roman"/>
          <w:sz w:val="28"/>
          <w:szCs w:val="28"/>
        </w:rPr>
        <w:br/>
      </w:r>
      <w:r>
        <w:rPr>
          <w:rFonts w:ascii="Times New Roman" w:eastAsia="Calibri" w:hAnsi="Times New Roman" w:cs="Times New Roman"/>
          <w:sz w:val="28"/>
          <w:szCs w:val="28"/>
        </w:rPr>
        <w:t xml:space="preserve">в размере </w:t>
      </w:r>
      <w:r w:rsidR="00F45D2E">
        <w:rPr>
          <w:rFonts w:ascii="Times New Roman" w:eastAsia="Calibri" w:hAnsi="Times New Roman" w:cs="Times New Roman"/>
          <w:sz w:val="28"/>
          <w:szCs w:val="28"/>
        </w:rPr>
        <w:t>162,62</w:t>
      </w:r>
      <w:r>
        <w:rPr>
          <w:rFonts w:ascii="Times New Roman" w:eastAsia="Calibri" w:hAnsi="Times New Roman" w:cs="Times New Roman"/>
          <w:sz w:val="28"/>
          <w:szCs w:val="28"/>
        </w:rPr>
        <w:t xml:space="preserve"> тыс. руб.; расчетная предпринимательская прибыль </w:t>
      </w:r>
      <w:r w:rsidR="00F45D2E">
        <w:rPr>
          <w:rFonts w:ascii="Times New Roman" w:eastAsia="Calibri" w:hAnsi="Times New Roman" w:cs="Times New Roman"/>
          <w:sz w:val="28"/>
          <w:szCs w:val="28"/>
        </w:rPr>
        <w:br/>
      </w:r>
      <w:r>
        <w:rPr>
          <w:rFonts w:ascii="Times New Roman" w:eastAsia="Calibri" w:hAnsi="Times New Roman" w:cs="Times New Roman"/>
          <w:sz w:val="28"/>
          <w:szCs w:val="28"/>
        </w:rPr>
        <w:t xml:space="preserve">в размере </w:t>
      </w:r>
      <w:r w:rsidR="00F45D2E">
        <w:rPr>
          <w:rFonts w:ascii="Times New Roman" w:eastAsia="Calibri" w:hAnsi="Times New Roman" w:cs="Times New Roman"/>
          <w:sz w:val="28"/>
          <w:szCs w:val="28"/>
        </w:rPr>
        <w:t>243,42</w:t>
      </w:r>
      <w:r>
        <w:rPr>
          <w:rFonts w:ascii="Times New Roman" w:eastAsia="Calibri" w:hAnsi="Times New Roman" w:cs="Times New Roman"/>
          <w:sz w:val="28"/>
          <w:szCs w:val="28"/>
        </w:rPr>
        <w:t xml:space="preserve"> тыс. руб.; фактический объем реализации </w:t>
      </w:r>
      <w:r w:rsidR="00F45D2E">
        <w:rPr>
          <w:rFonts w:ascii="Times New Roman" w:eastAsia="Calibri" w:hAnsi="Times New Roman" w:cs="Times New Roman"/>
          <w:sz w:val="28"/>
          <w:szCs w:val="28"/>
        </w:rPr>
        <w:t>19 308 куб. м</w:t>
      </w:r>
      <w:r>
        <w:rPr>
          <w:rFonts w:ascii="Times New Roman" w:eastAsia="Calibri" w:hAnsi="Times New Roman" w:cs="Times New Roman"/>
          <w:sz w:val="28"/>
          <w:szCs w:val="28"/>
        </w:rPr>
        <w:t xml:space="preserve">, </w:t>
      </w:r>
      <w:r w:rsidR="00F45D2E">
        <w:rPr>
          <w:rFonts w:ascii="Times New Roman" w:eastAsia="Calibri" w:hAnsi="Times New Roman" w:cs="Times New Roman"/>
          <w:sz w:val="28"/>
          <w:szCs w:val="28"/>
        </w:rPr>
        <w:br/>
      </w:r>
      <w:r>
        <w:rPr>
          <w:rFonts w:ascii="Times New Roman" w:eastAsia="Calibri" w:hAnsi="Times New Roman" w:cs="Times New Roman"/>
          <w:sz w:val="28"/>
          <w:szCs w:val="28"/>
        </w:rPr>
        <w:t>а также тарифы, действующие в течение 2021 года.</w:t>
      </w:r>
      <w:proofErr w:type="gramEnd"/>
      <w:r>
        <w:rPr>
          <w:rFonts w:ascii="Times New Roman" w:eastAsia="Calibri" w:hAnsi="Times New Roman" w:cs="Times New Roman"/>
          <w:sz w:val="28"/>
          <w:szCs w:val="28"/>
        </w:rPr>
        <w:t xml:space="preserve"> Размер корректировки определен в размере -</w:t>
      </w:r>
      <w:r w:rsidR="00F45D2E">
        <w:rPr>
          <w:rFonts w:ascii="Times New Roman" w:eastAsia="Calibri" w:hAnsi="Times New Roman" w:cs="Times New Roman"/>
          <w:sz w:val="28"/>
          <w:szCs w:val="28"/>
        </w:rPr>
        <w:t>1 316,38</w:t>
      </w:r>
      <w:r>
        <w:rPr>
          <w:rFonts w:ascii="Times New Roman" w:eastAsia="Calibri" w:hAnsi="Times New Roman" w:cs="Times New Roman"/>
          <w:sz w:val="28"/>
          <w:szCs w:val="28"/>
        </w:rPr>
        <w:t xml:space="preserve"> тыс. руб.</w:t>
      </w:r>
    </w:p>
    <w:p w:rsidR="00523676" w:rsidRDefault="00523676" w:rsidP="005236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Pr="00143DC9">
        <w:rPr>
          <w:rFonts w:ascii="Times New Roman" w:eastAsia="Calibri" w:hAnsi="Times New Roman" w:cs="Times New Roman"/>
          <w:sz w:val="28"/>
          <w:szCs w:val="28"/>
        </w:rPr>
        <w:t xml:space="preserve"> целях сглаживания,</w:t>
      </w:r>
      <w:r>
        <w:rPr>
          <w:rFonts w:ascii="Times New Roman" w:eastAsia="Calibri" w:hAnsi="Times New Roman" w:cs="Times New Roman"/>
          <w:sz w:val="28"/>
          <w:szCs w:val="28"/>
        </w:rPr>
        <w:t xml:space="preserve"> корректировка выручки учтена на 2023-2026 годы.</w:t>
      </w:r>
    </w:p>
    <w:p w:rsidR="00523676" w:rsidRDefault="00523676" w:rsidP="0052367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F45D2E" w:rsidRPr="00F45D2E" w:rsidTr="003C1200">
        <w:trPr>
          <w:trHeight w:val="350"/>
          <w:jc w:val="center"/>
        </w:trPr>
        <w:tc>
          <w:tcPr>
            <w:tcW w:w="4010" w:type="dxa"/>
            <w:vMerge w:val="restart"/>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b/>
                <w:bCs/>
                <w:lang w:eastAsia="ru-RU"/>
              </w:rPr>
            </w:pPr>
            <w:r w:rsidRPr="00F45D2E">
              <w:rPr>
                <w:rFonts w:ascii="Times New Roman" w:eastAsia="Times New Roman" w:hAnsi="Times New Roman" w:cs="Times New Roman"/>
                <w:b/>
                <w:bCs/>
                <w:lang w:eastAsia="ru-RU"/>
              </w:rPr>
              <w:t>Наименование</w:t>
            </w:r>
          </w:p>
        </w:tc>
        <w:tc>
          <w:tcPr>
            <w:tcW w:w="1168" w:type="dxa"/>
            <w:vMerge w:val="restart"/>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b/>
                <w:bCs/>
                <w:lang w:eastAsia="ru-RU"/>
              </w:rPr>
            </w:pPr>
            <w:r w:rsidRPr="00F45D2E">
              <w:rPr>
                <w:rFonts w:ascii="Times New Roman" w:eastAsia="Times New Roman" w:hAnsi="Times New Roman" w:cs="Times New Roman"/>
                <w:b/>
                <w:bCs/>
                <w:lang w:eastAsia="ru-RU"/>
              </w:rPr>
              <w:t>2022</w:t>
            </w:r>
          </w:p>
        </w:tc>
        <w:tc>
          <w:tcPr>
            <w:tcW w:w="1168" w:type="dxa"/>
            <w:vMerge w:val="restart"/>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b/>
                <w:bCs/>
                <w:lang w:eastAsia="ru-RU"/>
              </w:rPr>
              <w:t>2023</w:t>
            </w:r>
          </w:p>
        </w:tc>
        <w:tc>
          <w:tcPr>
            <w:tcW w:w="2529" w:type="dxa"/>
            <w:gridSpan w:val="2"/>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b/>
                <w:lang w:eastAsia="ru-RU"/>
              </w:rPr>
            </w:pPr>
            <w:r w:rsidRPr="00F45D2E">
              <w:rPr>
                <w:rFonts w:ascii="Times New Roman" w:eastAsia="Times New Roman" w:hAnsi="Times New Roman" w:cs="Times New Roman"/>
                <w:b/>
                <w:lang w:eastAsia="ru-RU"/>
              </w:rPr>
              <w:t>Изменения</w:t>
            </w:r>
          </w:p>
        </w:tc>
      </w:tr>
      <w:tr w:rsidR="00F45D2E" w:rsidRPr="00F45D2E" w:rsidTr="003C1200">
        <w:trPr>
          <w:trHeight w:val="350"/>
          <w:jc w:val="center"/>
        </w:trPr>
        <w:tc>
          <w:tcPr>
            <w:tcW w:w="4010" w:type="dxa"/>
            <w:vMerge/>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b/>
                <w:bCs/>
                <w:lang w:eastAsia="ru-RU"/>
              </w:rPr>
            </w:pPr>
          </w:p>
        </w:tc>
        <w:tc>
          <w:tcPr>
            <w:tcW w:w="1168" w:type="dxa"/>
            <w:vMerge/>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b/>
                <w:bCs/>
                <w:lang w:eastAsia="ru-RU"/>
              </w:rPr>
            </w:pPr>
          </w:p>
        </w:tc>
        <w:tc>
          <w:tcPr>
            <w:tcW w:w="1168" w:type="dxa"/>
            <w:vMerge/>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b/>
                <w:lang w:eastAsia="ru-RU"/>
              </w:rPr>
            </w:pPr>
            <w:r w:rsidRPr="00F45D2E">
              <w:rPr>
                <w:rFonts w:ascii="Times New Roman" w:eastAsia="Times New Roman" w:hAnsi="Times New Roman" w:cs="Times New Roman"/>
                <w:b/>
                <w:lang w:eastAsia="ru-RU"/>
              </w:rPr>
              <w:t>отклонение</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b/>
                <w:lang w:eastAsia="ru-RU"/>
              </w:rPr>
            </w:pPr>
            <w:r w:rsidRPr="00F45D2E">
              <w:rPr>
                <w:rFonts w:ascii="Times New Roman" w:eastAsia="Times New Roman" w:hAnsi="Times New Roman" w:cs="Times New Roman"/>
                <w:b/>
                <w:lang w:eastAsia="ru-RU"/>
              </w:rPr>
              <w:t>%</w:t>
            </w:r>
          </w:p>
        </w:tc>
      </w:tr>
    </w:tbl>
    <w:p w:rsidR="00F45D2E" w:rsidRPr="00F45D2E" w:rsidRDefault="00F45D2E" w:rsidP="00F45D2E">
      <w:pPr>
        <w:spacing w:after="0"/>
        <w:rPr>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F45D2E" w:rsidRPr="00F45D2E" w:rsidTr="00F45D2E">
        <w:trPr>
          <w:trHeight w:val="199"/>
          <w:tblHeader/>
          <w:jc w:val="center"/>
        </w:trPr>
        <w:tc>
          <w:tcPr>
            <w:tcW w:w="401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68" w:type="dxa"/>
            <w:tcBorders>
              <w:top w:val="single" w:sz="4" w:space="0" w:color="auto"/>
              <w:left w:val="nil"/>
              <w:bottom w:val="single" w:sz="4" w:space="0" w:color="auto"/>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68" w:type="dxa"/>
            <w:tcBorders>
              <w:top w:val="single" w:sz="4" w:space="0" w:color="auto"/>
              <w:left w:val="single" w:sz="4" w:space="0" w:color="auto"/>
              <w:bottom w:val="single" w:sz="4" w:space="0" w:color="auto"/>
              <w:right w:val="nil"/>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4 487,98</w:t>
            </w:r>
          </w:p>
        </w:tc>
        <w:tc>
          <w:tcPr>
            <w:tcW w:w="1168" w:type="dxa"/>
            <w:tcBorders>
              <w:top w:val="single" w:sz="4" w:space="0" w:color="auto"/>
              <w:left w:val="single" w:sz="4" w:space="0" w:color="auto"/>
              <w:bottom w:val="single" w:sz="4" w:space="0" w:color="auto"/>
              <w:right w:val="nil"/>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4 709,69</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221,71</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104,9%</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460,88</w:t>
            </w:r>
          </w:p>
        </w:tc>
        <w:tc>
          <w:tcPr>
            <w:tcW w:w="1168" w:type="dxa"/>
            <w:tcBorders>
              <w:top w:val="nil"/>
              <w:left w:val="single" w:sz="4" w:space="0" w:color="auto"/>
              <w:bottom w:val="single" w:sz="4" w:space="0" w:color="auto"/>
              <w:right w:val="nil"/>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521,26</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60,38</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113,1%</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w:t>
            </w:r>
          </w:p>
        </w:tc>
      </w:tr>
      <w:tr w:rsidR="00F45D2E" w:rsidRPr="00F45D2E" w:rsidTr="003C1200">
        <w:trPr>
          <w:trHeight w:val="199"/>
          <w:jc w:val="center"/>
        </w:trPr>
        <w:tc>
          <w:tcPr>
            <w:tcW w:w="4010" w:type="dxa"/>
            <w:tcBorders>
              <w:top w:val="single" w:sz="4" w:space="0" w:color="auto"/>
            </w:tcBorders>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162,62</w:t>
            </w:r>
          </w:p>
        </w:tc>
        <w:tc>
          <w:tcPr>
            <w:tcW w:w="1168" w:type="dxa"/>
            <w:tcBorders>
              <w:top w:val="single" w:sz="4" w:space="0" w:color="auto"/>
              <w:left w:val="single" w:sz="4" w:space="0" w:color="auto"/>
              <w:bottom w:val="single" w:sz="4" w:space="0" w:color="auto"/>
              <w:right w:val="nil"/>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162,62</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100,0%</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246,82</w:t>
            </w:r>
          </w:p>
        </w:tc>
        <w:tc>
          <w:tcPr>
            <w:tcW w:w="1168" w:type="dxa"/>
            <w:tcBorders>
              <w:top w:val="nil"/>
              <w:left w:val="single" w:sz="4" w:space="0" w:color="auto"/>
              <w:bottom w:val="single" w:sz="4" w:space="0" w:color="auto"/>
              <w:right w:val="nil"/>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259,34</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12,52</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105,1%</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tcBorders>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tcBorders>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 xml:space="preserve">Корректировка с целью </w:t>
            </w:r>
            <w:proofErr w:type="gramStart"/>
            <w:r w:rsidRPr="00F45D2E">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F45D2E">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-377,64</w:t>
            </w:r>
          </w:p>
        </w:tc>
        <w:tc>
          <w:tcPr>
            <w:tcW w:w="1168" w:type="dxa"/>
            <w:tcBorders>
              <w:top w:val="single" w:sz="4" w:space="0" w:color="auto"/>
              <w:left w:val="single" w:sz="4" w:space="0" w:color="auto"/>
              <w:bottom w:val="single" w:sz="4" w:space="0" w:color="auto"/>
              <w:right w:val="nil"/>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-678,35</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-300,71</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179,6%</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tcBorders>
              <w:righ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proofErr w:type="gramStart"/>
            <w:r w:rsidRPr="00F45D2E">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F45D2E">
              <w:rPr>
                <w:rFonts w:ascii="Times New Roman" w:eastAsia="Times New Roman" w:hAnsi="Times New Roman" w:cs="Times New Roman"/>
                <w:sz w:val="20"/>
                <w:szCs w:val="20"/>
                <w:lang w:eastAsia="ru-RU"/>
              </w:rPr>
              <w:t>муниципально</w:t>
            </w:r>
            <w:proofErr w:type="spellEnd"/>
            <w:r w:rsidRPr="00F45D2E">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F45D2E">
              <w:rPr>
                <w:rFonts w:ascii="Times New Roman" w:eastAsia="Times New Roman" w:hAnsi="Times New Roman" w:cs="Times New Roman"/>
                <w:sz w:val="20"/>
                <w:szCs w:val="20"/>
                <w:lang w:eastAsia="ru-RU"/>
              </w:rPr>
              <w:t>недостижении</w:t>
            </w:r>
            <w:proofErr w:type="spellEnd"/>
            <w:r w:rsidRPr="00F45D2E">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-176,04</w:t>
            </w:r>
          </w:p>
        </w:tc>
        <w:tc>
          <w:tcPr>
            <w:tcW w:w="1168"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0,00</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176,04</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0,0%</w:t>
            </w:r>
          </w:p>
        </w:tc>
      </w:tr>
      <w:tr w:rsidR="00F45D2E" w:rsidRPr="00F45D2E" w:rsidTr="003C1200">
        <w:trPr>
          <w:trHeight w:val="199"/>
          <w:jc w:val="center"/>
        </w:trPr>
        <w:tc>
          <w:tcPr>
            <w:tcW w:w="4010" w:type="dxa"/>
            <w:shd w:val="clear" w:color="auto" w:fill="auto"/>
          </w:tcPr>
          <w:p w:rsidR="00F45D2E" w:rsidRPr="00F45D2E" w:rsidRDefault="00F45D2E" w:rsidP="00F45D2E">
            <w:pPr>
              <w:spacing w:after="0" w:line="240" w:lineRule="auto"/>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4 804,61</w:t>
            </w:r>
          </w:p>
        </w:tc>
        <w:tc>
          <w:tcPr>
            <w:tcW w:w="1168"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4 974,56</w:t>
            </w:r>
          </w:p>
        </w:tc>
        <w:tc>
          <w:tcPr>
            <w:tcW w:w="1370"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169,95</w:t>
            </w:r>
          </w:p>
        </w:tc>
        <w:tc>
          <w:tcPr>
            <w:tcW w:w="1159" w:type="dxa"/>
            <w:shd w:val="clear" w:color="auto" w:fill="auto"/>
            <w:vAlign w:val="center"/>
          </w:tcPr>
          <w:p w:rsidR="00F45D2E" w:rsidRPr="00F45D2E" w:rsidRDefault="00F45D2E" w:rsidP="00F45D2E">
            <w:pPr>
              <w:spacing w:after="0" w:line="240" w:lineRule="auto"/>
              <w:jc w:val="center"/>
              <w:rPr>
                <w:rFonts w:ascii="Times New Roman" w:eastAsia="Times New Roman" w:hAnsi="Times New Roman" w:cs="Times New Roman"/>
                <w:sz w:val="20"/>
                <w:szCs w:val="20"/>
                <w:lang w:eastAsia="ru-RU"/>
              </w:rPr>
            </w:pPr>
            <w:r w:rsidRPr="00F45D2E">
              <w:rPr>
                <w:rFonts w:ascii="Times New Roman" w:eastAsia="Times New Roman" w:hAnsi="Times New Roman" w:cs="Times New Roman"/>
                <w:sz w:val="20"/>
                <w:szCs w:val="20"/>
                <w:lang w:eastAsia="ru-RU"/>
              </w:rPr>
              <w:t>103,5%</w:t>
            </w:r>
          </w:p>
        </w:tc>
      </w:tr>
    </w:tbl>
    <w:p w:rsidR="0050323D" w:rsidRDefault="0050323D" w:rsidP="0050323D">
      <w:pPr>
        <w:spacing w:after="0" w:line="240" w:lineRule="auto"/>
        <w:ind w:firstLine="709"/>
        <w:jc w:val="both"/>
        <w:rPr>
          <w:rFonts w:ascii="Times New Roman" w:eastAsia="Calibri" w:hAnsi="Times New Roman" w:cs="Times New Roman"/>
          <w:sz w:val="28"/>
          <w:szCs w:val="28"/>
        </w:rPr>
      </w:pPr>
    </w:p>
    <w:p w:rsidR="0050323D" w:rsidRDefault="0050323D" w:rsidP="0050323D">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ООО «Холдинг Морки»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2B6E5F" w:rsidRDefault="002B6E5F"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4B59E9" w:rsidRPr="004B59E9" w:rsidRDefault="004B59E9" w:rsidP="004B59E9">
      <w:pPr>
        <w:spacing w:after="0" w:line="240" w:lineRule="auto"/>
        <w:ind w:firstLine="708"/>
        <w:jc w:val="both"/>
        <w:rPr>
          <w:rFonts w:ascii="Times New Roman" w:eastAsia="Times New Roman" w:hAnsi="Times New Roman" w:cs="Times New Roman"/>
          <w:sz w:val="28"/>
          <w:szCs w:val="28"/>
          <w:lang w:eastAsia="ru-RU"/>
        </w:rPr>
      </w:pPr>
      <w:r w:rsidRPr="004B59E9">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4B59E9">
        <w:rPr>
          <w:rFonts w:ascii="Times New Roman" w:eastAsia="Times New Roman" w:hAnsi="Times New Roman" w:cs="Times New Roman"/>
          <w:sz w:val="28"/>
          <w:szCs w:val="28"/>
          <w:lang w:eastAsia="ru-RU"/>
        </w:rPr>
        <w:br/>
        <w:t xml:space="preserve">ООО «Холдинг Морки», оказывающего услуги в сфере обращения </w:t>
      </w:r>
      <w:r w:rsidRPr="004B59E9">
        <w:rPr>
          <w:rFonts w:ascii="Times New Roman" w:eastAsia="Times New Roman" w:hAnsi="Times New Roman" w:cs="Times New Roman"/>
          <w:sz w:val="28"/>
          <w:szCs w:val="28"/>
          <w:lang w:eastAsia="ru-RU"/>
        </w:rPr>
        <w:br/>
        <w:t>с твёрдыми коммунальными отходами на территории Моркинского муниципального района Республики Марий Эл, на 2022 - 2026 годы.</w:t>
      </w:r>
    </w:p>
    <w:p w:rsidR="004B59E9" w:rsidRDefault="004B59E9" w:rsidP="004B59E9">
      <w:pPr>
        <w:spacing w:after="0" w:line="240" w:lineRule="auto"/>
        <w:ind w:firstLine="709"/>
        <w:jc w:val="both"/>
        <w:rPr>
          <w:rFonts w:ascii="Times New Roman" w:eastAsia="Times New Roman" w:hAnsi="Times New Roman" w:cs="Times New Roman"/>
          <w:sz w:val="28"/>
          <w:szCs w:val="28"/>
          <w:lang w:eastAsia="ru-RU"/>
        </w:rPr>
      </w:pPr>
      <w:r w:rsidRPr="004B59E9">
        <w:rPr>
          <w:rFonts w:ascii="Times New Roman" w:eastAsia="Times New Roman" w:hAnsi="Times New Roman" w:cs="Times New Roman"/>
          <w:sz w:val="28"/>
          <w:szCs w:val="28"/>
          <w:lang w:eastAsia="ru-RU"/>
        </w:rPr>
        <w:t>2. </w:t>
      </w:r>
      <w:proofErr w:type="gramStart"/>
      <w:r w:rsidRPr="004B59E9">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4B59E9">
        <w:rPr>
          <w:rFonts w:ascii="Times New Roman" w:eastAsia="Times New Roman" w:hAnsi="Times New Roman" w:cs="Times New Roman"/>
          <w:sz w:val="28"/>
          <w:szCs w:val="28"/>
          <w:lang w:eastAsia="ru-RU"/>
        </w:rPr>
        <w:br/>
        <w:t xml:space="preserve">от 30 ноября 2021 г. № 63 т «Об установлении тарифов на услуги </w:t>
      </w:r>
      <w:r w:rsidRPr="004B59E9">
        <w:rPr>
          <w:rFonts w:ascii="Times New Roman" w:eastAsia="Times New Roman" w:hAnsi="Times New Roman" w:cs="Times New Roman"/>
          <w:sz w:val="28"/>
          <w:szCs w:val="28"/>
          <w:lang w:eastAsia="ru-RU"/>
        </w:rPr>
        <w:br/>
        <w:t xml:space="preserve">по захоронению твёрдых коммунальных отходов, оказываемые </w:t>
      </w:r>
      <w:r w:rsidRPr="004B59E9">
        <w:rPr>
          <w:rFonts w:ascii="Times New Roman" w:eastAsia="Times New Roman" w:hAnsi="Times New Roman" w:cs="Times New Roman"/>
          <w:sz w:val="28"/>
          <w:szCs w:val="28"/>
          <w:lang w:eastAsia="ru-RU"/>
        </w:rPr>
        <w:br/>
        <w:t>ООО «Холдинг Морки» на территории Моркинского муниципального района Республики Марий Эл, 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4B59E9" w:rsidRPr="00DD601A" w:rsidRDefault="004B59E9" w:rsidP="004B59E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4B59E9">
        <w:rPr>
          <w:rFonts w:ascii="Times New Roman" w:eastAsia="Calibri" w:hAnsi="Times New Roman" w:cs="Times New Roman"/>
          <w:sz w:val="28"/>
          <w:szCs w:val="28"/>
        </w:rPr>
        <w:t>310,91</w:t>
      </w:r>
      <w:r>
        <w:rPr>
          <w:rFonts w:ascii="Times New Roman" w:eastAsia="Calibri" w:hAnsi="Times New Roman" w:cs="Times New Roman"/>
          <w:sz w:val="28"/>
          <w:szCs w:val="28"/>
        </w:rPr>
        <w:t xml:space="preserve"> руб./куб. м;</w:t>
      </w:r>
    </w:p>
    <w:p w:rsidR="004B59E9" w:rsidRDefault="004B59E9" w:rsidP="004B59E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4B59E9">
        <w:rPr>
          <w:rFonts w:ascii="Times New Roman" w:eastAsia="Calibri" w:hAnsi="Times New Roman" w:cs="Times New Roman"/>
          <w:sz w:val="28"/>
          <w:szCs w:val="28"/>
        </w:rPr>
        <w:t>310,91</w:t>
      </w:r>
      <w:r>
        <w:rPr>
          <w:rFonts w:ascii="Times New Roman" w:eastAsia="Calibri" w:hAnsi="Times New Roman" w:cs="Times New Roman"/>
          <w:sz w:val="28"/>
          <w:szCs w:val="28"/>
        </w:rPr>
        <w:t xml:space="preserve"> руб./куб. м.</w:t>
      </w:r>
    </w:p>
    <w:p w:rsidR="004B59E9" w:rsidRDefault="004B59E9" w:rsidP="008111AF">
      <w:pPr>
        <w:tabs>
          <w:tab w:val="left" w:pos="426"/>
        </w:tabs>
        <w:spacing w:after="0" w:line="240" w:lineRule="auto"/>
        <w:ind w:firstLine="720"/>
        <w:jc w:val="both"/>
        <w:rPr>
          <w:rFonts w:ascii="Times New Roman" w:eastAsia="Calibri" w:hAnsi="Times New Roman" w:cs="Times New Roman"/>
          <w:b/>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МУП «</w:t>
      </w:r>
      <w:proofErr w:type="spellStart"/>
      <w:r>
        <w:rPr>
          <w:rFonts w:ascii="Times New Roman" w:hAnsi="Times New Roman" w:cs="Times New Roman"/>
          <w:b/>
          <w:sz w:val="28"/>
          <w:szCs w:val="28"/>
        </w:rPr>
        <w:t>Новоторъяльский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жилсервис</w:t>
      </w:r>
      <w:proofErr w:type="spellEnd"/>
      <w:r>
        <w:rPr>
          <w:rFonts w:ascii="Times New Roman" w:hAnsi="Times New Roman" w:cs="Times New Roman"/>
          <w:b/>
          <w:sz w:val="28"/>
          <w:szCs w:val="28"/>
        </w:rPr>
        <w:t>».</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3D2D24">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3D2D24">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6F2045" w:rsidRPr="006F2045" w:rsidRDefault="006F2045" w:rsidP="006F2045">
      <w:pPr>
        <w:spacing w:after="0" w:line="240" w:lineRule="auto"/>
        <w:ind w:firstLine="720"/>
        <w:jc w:val="both"/>
        <w:rPr>
          <w:rFonts w:ascii="Times New Roman" w:eastAsia="Times New Roman" w:hAnsi="Times New Roman" w:cs="Times New Roman"/>
          <w:sz w:val="28"/>
          <w:szCs w:val="28"/>
          <w:lang w:eastAsia="ru-RU"/>
        </w:rPr>
      </w:pPr>
      <w:proofErr w:type="gramStart"/>
      <w:r w:rsidRPr="006F2045">
        <w:rPr>
          <w:rFonts w:ascii="Times New Roman" w:eastAsia="Times New Roman" w:hAnsi="Times New Roman" w:cs="Times New Roman"/>
          <w:sz w:val="28"/>
          <w:szCs w:val="28"/>
          <w:lang w:eastAsia="ru-RU"/>
        </w:rPr>
        <w:t xml:space="preserve">Оператору по обращению с твёрдыми коммунальными отходами </w:t>
      </w:r>
      <w:r w:rsidRPr="006F2045">
        <w:rPr>
          <w:rFonts w:ascii="Times New Roman" w:eastAsia="Times New Roman" w:hAnsi="Times New Roman" w:cs="Times New Roman"/>
          <w:sz w:val="28"/>
          <w:szCs w:val="28"/>
          <w:lang w:eastAsia="ru-RU"/>
        </w:rPr>
        <w:br/>
        <w:t>МУП «</w:t>
      </w:r>
      <w:proofErr w:type="spellStart"/>
      <w:r w:rsidRPr="006F2045">
        <w:rPr>
          <w:rFonts w:ascii="Times New Roman" w:eastAsia="Times New Roman" w:hAnsi="Times New Roman" w:cs="Times New Roman"/>
          <w:sz w:val="28"/>
          <w:szCs w:val="28"/>
          <w:lang w:eastAsia="ru-RU"/>
        </w:rPr>
        <w:t>Новоторъяльский</w:t>
      </w:r>
      <w:proofErr w:type="spellEnd"/>
      <w:r w:rsidRPr="006F2045">
        <w:rPr>
          <w:rFonts w:ascii="Times New Roman" w:eastAsia="Times New Roman" w:hAnsi="Times New Roman" w:cs="Times New Roman"/>
          <w:sz w:val="28"/>
          <w:szCs w:val="28"/>
          <w:lang w:eastAsia="ru-RU"/>
        </w:rPr>
        <w:t xml:space="preserve"> </w:t>
      </w:r>
      <w:proofErr w:type="spellStart"/>
      <w:r w:rsidRPr="006F2045">
        <w:rPr>
          <w:rFonts w:ascii="Times New Roman" w:eastAsia="Times New Roman" w:hAnsi="Times New Roman" w:cs="Times New Roman"/>
          <w:sz w:val="28"/>
          <w:szCs w:val="28"/>
          <w:lang w:eastAsia="ru-RU"/>
        </w:rPr>
        <w:t>жилсервис</w:t>
      </w:r>
      <w:proofErr w:type="spellEnd"/>
      <w:r w:rsidRPr="006F2045">
        <w:rPr>
          <w:rFonts w:ascii="Times New Roman" w:eastAsia="Times New Roman" w:hAnsi="Times New Roman" w:cs="Times New Roman"/>
          <w:sz w:val="28"/>
          <w:szCs w:val="28"/>
          <w:lang w:eastAsia="ru-RU"/>
        </w:rPr>
        <w:t>» (далее – организация) приказом Министерства промышленности, экономического развития и торговли Республики Марий Эл от 30 ноября 2021 г. № 64 т установлены тарифы на услуги 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6F2045" w:rsidRPr="006F2045" w:rsidRDefault="006F2045" w:rsidP="006F2045">
      <w:pPr>
        <w:spacing w:after="0" w:line="240" w:lineRule="auto"/>
        <w:ind w:firstLine="720"/>
        <w:jc w:val="both"/>
        <w:rPr>
          <w:rFonts w:ascii="Times New Roman" w:eastAsia="Times New Roman" w:hAnsi="Times New Roman" w:cs="Times New Roman"/>
          <w:sz w:val="28"/>
          <w:szCs w:val="28"/>
          <w:lang w:eastAsia="ru-RU"/>
        </w:rPr>
      </w:pPr>
      <w:r w:rsidRPr="006F2045">
        <w:rPr>
          <w:rFonts w:ascii="Times New Roman" w:eastAsia="Times New Roman" w:hAnsi="Times New Roman" w:cs="Times New Roman"/>
          <w:sz w:val="28"/>
          <w:szCs w:val="28"/>
          <w:lang w:eastAsia="ru-RU"/>
        </w:rPr>
        <w:t>Организация представила в Мин</w:t>
      </w:r>
      <w:r>
        <w:rPr>
          <w:rFonts w:ascii="Times New Roman" w:eastAsia="Times New Roman" w:hAnsi="Times New Roman" w:cs="Times New Roman"/>
          <w:sz w:val="28"/>
          <w:szCs w:val="28"/>
          <w:lang w:eastAsia="ru-RU"/>
        </w:rPr>
        <w:t>экономразвития Республики Марий </w:t>
      </w:r>
      <w:r w:rsidRPr="006F2045">
        <w:rPr>
          <w:rFonts w:ascii="Times New Roman" w:eastAsia="Times New Roman" w:hAnsi="Times New Roman" w:cs="Times New Roman"/>
          <w:sz w:val="28"/>
          <w:szCs w:val="28"/>
          <w:lang w:eastAsia="ru-RU"/>
        </w:rPr>
        <w:t>Эл (далее – Министерство) производственную программу по захоронению твердых коммунальных отходов, заявление об установлении тарифов на очередной период регулирования с соответствующим обосновывающим пакетом документов.</w:t>
      </w:r>
    </w:p>
    <w:p w:rsidR="006F2045" w:rsidRPr="006F2045" w:rsidRDefault="006F2045" w:rsidP="006F2045">
      <w:pPr>
        <w:spacing w:after="0" w:line="240" w:lineRule="auto"/>
        <w:ind w:firstLine="709"/>
        <w:jc w:val="both"/>
        <w:rPr>
          <w:rFonts w:ascii="Times New Roman" w:eastAsia="Calibri" w:hAnsi="Times New Roman" w:cs="Times New Roman"/>
          <w:sz w:val="28"/>
          <w:szCs w:val="28"/>
        </w:rPr>
      </w:pPr>
      <w:r w:rsidRPr="006F2045">
        <w:rPr>
          <w:rFonts w:ascii="Times New Roman" w:eastAsia="Calibri" w:hAnsi="Times New Roman" w:cs="Times New Roman"/>
          <w:sz w:val="28"/>
          <w:szCs w:val="28"/>
        </w:rPr>
        <w:t xml:space="preserve">Министерством рассматривались представленные </w:t>
      </w:r>
      <w:proofErr w:type="gramStart"/>
      <w:r w:rsidRPr="006F2045">
        <w:rPr>
          <w:rFonts w:ascii="Times New Roman" w:eastAsia="Calibri" w:hAnsi="Times New Roman" w:cs="Times New Roman"/>
          <w:sz w:val="28"/>
          <w:szCs w:val="28"/>
        </w:rPr>
        <w:t>документы</w:t>
      </w:r>
      <w:proofErr w:type="gramEnd"/>
      <w:r w:rsidRPr="006F2045">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6F2045" w:rsidRPr="006F2045" w:rsidRDefault="006F2045" w:rsidP="006F2045">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6F2045">
        <w:rPr>
          <w:rFonts w:ascii="Times New Roman" w:eastAsia="Times New Roman" w:hAnsi="Times New Roman" w:cs="Times New Roman"/>
          <w:sz w:val="28"/>
          <w:szCs w:val="20"/>
          <w:lang w:eastAsia="ru-RU"/>
        </w:rPr>
        <w:t>правовым</w:t>
      </w:r>
      <w:proofErr w:type="gramEnd"/>
      <w:r w:rsidRPr="006F2045">
        <w:rPr>
          <w:rFonts w:ascii="Times New Roman" w:eastAsia="Times New Roman" w:hAnsi="Times New Roman" w:cs="Times New Roman"/>
          <w:sz w:val="28"/>
          <w:szCs w:val="20"/>
          <w:lang w:eastAsia="ru-RU"/>
        </w:rPr>
        <w:t xml:space="preserve"> актами:</w:t>
      </w:r>
    </w:p>
    <w:p w:rsidR="006F2045" w:rsidRPr="006F2045" w:rsidRDefault="006F2045" w:rsidP="006F2045">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6F2045" w:rsidRPr="006F2045" w:rsidRDefault="006F2045" w:rsidP="006F2045">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 xml:space="preserve">- постановлением Правительства РФ от 30 мая 2016 г № 484 </w:t>
      </w:r>
      <w:r w:rsidRPr="006F2045">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6F2045" w:rsidRPr="006F2045" w:rsidRDefault="006F2045" w:rsidP="006F2045">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6F2045">
        <w:rPr>
          <w:rFonts w:ascii="Times New Roman" w:eastAsia="Times New Roman" w:hAnsi="Times New Roman" w:cs="Times New Roman"/>
          <w:sz w:val="28"/>
          <w:szCs w:val="20"/>
          <w:lang w:eastAsia="ru-RU"/>
        </w:rPr>
        <w:br/>
      </w:r>
      <w:r w:rsidRPr="006F2045">
        <w:rPr>
          <w:rFonts w:ascii="Times New Roman" w:eastAsia="Times New Roman" w:hAnsi="Times New Roman" w:cs="Times New Roman"/>
          <w:sz w:val="28"/>
          <w:szCs w:val="20"/>
          <w:lang w:eastAsia="ru-RU"/>
        </w:rPr>
        <w:lastRenderedPageBreak/>
        <w:t>в области обращения с твердыми коммунальными отходами, утвержденными приказом ФАС России от 21 ноября 2016 г. № 1638/16 (далее – Методические указания);</w:t>
      </w:r>
    </w:p>
    <w:p w:rsidR="006F2045" w:rsidRPr="006F2045" w:rsidRDefault="006F2045" w:rsidP="006F2045">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 прочие законы и подзаконные акты, методические разработки 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6F2045" w:rsidRPr="006F2045" w:rsidRDefault="006F2045" w:rsidP="006F2045">
      <w:pPr>
        <w:spacing w:after="0" w:line="240" w:lineRule="auto"/>
        <w:ind w:firstLine="720"/>
        <w:jc w:val="both"/>
        <w:rPr>
          <w:rFonts w:ascii="Times New Roman" w:eastAsia="Times New Roman" w:hAnsi="Times New Roman" w:cs="Times New Roman"/>
          <w:sz w:val="28"/>
          <w:szCs w:val="28"/>
          <w:lang w:eastAsia="ru-RU"/>
        </w:rPr>
      </w:pPr>
      <w:proofErr w:type="gramStart"/>
      <w:r w:rsidRPr="006F2045">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6F2045">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6F2045">
        <w:rPr>
          <w:rFonts w:ascii="Times New Roman" w:eastAsia="Times New Roman" w:hAnsi="Times New Roman" w:cs="Times New Roman"/>
          <w:sz w:val="28"/>
          <w:szCs w:val="28"/>
          <w:lang w:eastAsia="ru-RU"/>
        </w:rPr>
        <w:t xml:space="preserve"> </w:t>
      </w:r>
      <w:proofErr w:type="gramStart"/>
      <w:r w:rsidRPr="006F2045">
        <w:rPr>
          <w:rFonts w:ascii="Times New Roman" w:eastAsia="Times New Roman" w:hAnsi="Times New Roman" w:cs="Times New Roman"/>
          <w:sz w:val="28"/>
          <w:szCs w:val="28"/>
          <w:lang w:eastAsia="ru-RU"/>
        </w:rPr>
        <w:t>расчете</w:t>
      </w:r>
      <w:proofErr w:type="gramEnd"/>
      <w:r w:rsidRPr="006F2045">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6F2045" w:rsidRPr="00B06EC9" w:rsidRDefault="006F2045" w:rsidP="006F2045">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6F2045" w:rsidRPr="006F2045" w:rsidRDefault="006F2045" w:rsidP="006F2045">
      <w:pPr>
        <w:spacing w:after="0" w:line="240" w:lineRule="auto"/>
        <w:ind w:firstLine="720"/>
        <w:jc w:val="both"/>
        <w:rPr>
          <w:rFonts w:ascii="Times New Roman" w:eastAsia="Times New Roman" w:hAnsi="Times New Roman" w:cs="Times New Roman"/>
          <w:sz w:val="28"/>
          <w:szCs w:val="28"/>
          <w:lang w:eastAsia="ru-RU"/>
        </w:rPr>
      </w:pPr>
      <w:r w:rsidRPr="006F2045">
        <w:rPr>
          <w:rFonts w:ascii="Times New Roman" w:eastAsia="Times New Roman" w:hAnsi="Times New Roman" w:cs="Times New Roman"/>
          <w:sz w:val="28"/>
          <w:szCs w:val="28"/>
          <w:lang w:eastAsia="ru-RU"/>
        </w:rPr>
        <w:t>Организация работает с применением упрощенной системы налогообложения, с объектом налогообложения «доходы».</w:t>
      </w:r>
    </w:p>
    <w:p w:rsidR="006F2045" w:rsidRPr="006F2045" w:rsidRDefault="006F2045" w:rsidP="006F2045">
      <w:pPr>
        <w:spacing w:after="0" w:line="240" w:lineRule="auto"/>
        <w:ind w:firstLine="720"/>
        <w:jc w:val="both"/>
        <w:rPr>
          <w:rFonts w:ascii="Times New Roman" w:eastAsia="Times New Roman" w:hAnsi="Times New Roman" w:cs="Times New Roman"/>
          <w:sz w:val="28"/>
          <w:szCs w:val="28"/>
          <w:lang w:eastAsia="ru-RU"/>
        </w:rPr>
      </w:pPr>
      <w:r w:rsidRPr="006F2045">
        <w:rPr>
          <w:rFonts w:ascii="Times New Roman" w:eastAsia="Times New Roman" w:hAnsi="Times New Roman" w:cs="Times New Roman"/>
          <w:sz w:val="28"/>
          <w:szCs w:val="28"/>
          <w:lang w:eastAsia="ru-RU"/>
        </w:rPr>
        <w:t>При корректировке тарифов учитывались долгосрочные параметры регулирования деятельности МУП «</w:t>
      </w:r>
      <w:proofErr w:type="spellStart"/>
      <w:r w:rsidRPr="006F2045">
        <w:rPr>
          <w:rFonts w:ascii="Times New Roman" w:eastAsia="Times New Roman" w:hAnsi="Times New Roman" w:cs="Times New Roman"/>
          <w:sz w:val="28"/>
          <w:szCs w:val="28"/>
          <w:lang w:eastAsia="ru-RU"/>
        </w:rPr>
        <w:t>Новоторъяльский</w:t>
      </w:r>
      <w:proofErr w:type="spellEnd"/>
      <w:r w:rsidRPr="006F2045">
        <w:rPr>
          <w:rFonts w:ascii="Times New Roman" w:eastAsia="Times New Roman" w:hAnsi="Times New Roman" w:cs="Times New Roman"/>
          <w:sz w:val="28"/>
          <w:szCs w:val="28"/>
          <w:lang w:eastAsia="ru-RU"/>
        </w:rPr>
        <w:t xml:space="preserve"> </w:t>
      </w:r>
      <w:proofErr w:type="spellStart"/>
      <w:r w:rsidRPr="006F2045">
        <w:rPr>
          <w:rFonts w:ascii="Times New Roman" w:eastAsia="Times New Roman" w:hAnsi="Times New Roman" w:cs="Times New Roman"/>
          <w:sz w:val="28"/>
          <w:szCs w:val="28"/>
          <w:lang w:eastAsia="ru-RU"/>
        </w:rPr>
        <w:t>жилсервис</w:t>
      </w:r>
      <w:proofErr w:type="spellEnd"/>
      <w:r w:rsidRPr="006F2045">
        <w:rPr>
          <w:rFonts w:ascii="Times New Roman" w:eastAsia="Times New Roman" w:hAnsi="Times New Roman" w:cs="Times New Roman"/>
          <w:sz w:val="28"/>
          <w:szCs w:val="28"/>
          <w:lang w:eastAsia="ru-RU"/>
        </w:rPr>
        <w:t>», утвержденные приказом Министерства от 30 ноября 2021 г. № 64 т, приведенные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6F2045" w:rsidRPr="006F2045" w:rsidTr="009A391F">
        <w:trPr>
          <w:trHeight w:val="842"/>
        </w:trPr>
        <w:tc>
          <w:tcPr>
            <w:tcW w:w="1287"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Наименование</w:t>
            </w:r>
          </w:p>
        </w:tc>
        <w:tc>
          <w:tcPr>
            <w:tcW w:w="576"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Год</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Базовый уровень операционных</w:t>
            </w:r>
          </w:p>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расходов,</w:t>
            </w:r>
          </w:p>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тыс. руб.</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Индекс эффективности операционных расходов,</w:t>
            </w:r>
          </w:p>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c>
          <w:tcPr>
            <w:tcW w:w="1067" w:type="pct"/>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 xml:space="preserve">Удельный расход энергетических ресурсов, </w:t>
            </w:r>
            <w:proofErr w:type="spellStart"/>
            <w:r w:rsidRPr="006F2045">
              <w:rPr>
                <w:rFonts w:ascii="Times New Roman" w:eastAsia="Times New Roman" w:hAnsi="Times New Roman" w:cs="Times New Roman"/>
                <w:lang w:eastAsia="ru-RU"/>
              </w:rPr>
              <w:t>кВт</w:t>
            </w:r>
            <w:proofErr w:type="gramStart"/>
            <w:r w:rsidRPr="006F2045">
              <w:rPr>
                <w:rFonts w:ascii="Times New Roman" w:eastAsia="Times New Roman" w:hAnsi="Times New Roman" w:cs="Times New Roman"/>
                <w:lang w:eastAsia="ru-RU"/>
              </w:rPr>
              <w:t>.ч</w:t>
            </w:r>
            <w:proofErr w:type="spellEnd"/>
            <w:proofErr w:type="gramEnd"/>
            <w:r w:rsidRPr="006F2045">
              <w:rPr>
                <w:rFonts w:ascii="Times New Roman" w:eastAsia="Times New Roman" w:hAnsi="Times New Roman" w:cs="Times New Roman"/>
                <w:lang w:eastAsia="ru-RU"/>
              </w:rPr>
              <w:t>./куб. м</w:t>
            </w:r>
          </w:p>
        </w:tc>
      </w:tr>
      <w:tr w:rsidR="006F2045" w:rsidRPr="006F2045" w:rsidTr="009A391F">
        <w:trPr>
          <w:trHeight w:val="433"/>
        </w:trPr>
        <w:tc>
          <w:tcPr>
            <w:tcW w:w="1287" w:type="pct"/>
            <w:vMerge w:val="restar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2022</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1 341,86</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c>
          <w:tcPr>
            <w:tcW w:w="1067"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r>
      <w:tr w:rsidR="006F2045" w:rsidRPr="006F2045" w:rsidTr="009A391F">
        <w:trPr>
          <w:trHeight w:val="422"/>
        </w:trPr>
        <w:tc>
          <w:tcPr>
            <w:tcW w:w="1287" w:type="pct"/>
            <w:vMerge/>
            <w:shd w:val="clear" w:color="auto" w:fill="auto"/>
          </w:tcPr>
          <w:p w:rsidR="006F2045" w:rsidRPr="006F2045" w:rsidRDefault="006F2045" w:rsidP="006F2045">
            <w:pPr>
              <w:spacing w:after="0" w:line="240" w:lineRule="auto"/>
              <w:rPr>
                <w:rFonts w:ascii="Times New Roman" w:eastAsia="Times New Roman" w:hAnsi="Times New Roman" w:cs="Times New Roman"/>
                <w:lang w:eastAsia="ru-RU"/>
              </w:rPr>
            </w:pPr>
          </w:p>
        </w:tc>
        <w:tc>
          <w:tcPr>
            <w:tcW w:w="576"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2023</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1</w:t>
            </w:r>
          </w:p>
        </w:tc>
        <w:tc>
          <w:tcPr>
            <w:tcW w:w="1067"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r>
      <w:tr w:rsidR="006F2045" w:rsidRPr="006F2045" w:rsidTr="009A391F">
        <w:trPr>
          <w:trHeight w:val="505"/>
        </w:trPr>
        <w:tc>
          <w:tcPr>
            <w:tcW w:w="1287" w:type="pct"/>
            <w:vMerge/>
            <w:shd w:val="clear" w:color="auto" w:fill="auto"/>
          </w:tcPr>
          <w:p w:rsidR="006F2045" w:rsidRPr="006F2045" w:rsidRDefault="006F2045" w:rsidP="006F2045">
            <w:pPr>
              <w:spacing w:after="0" w:line="240" w:lineRule="auto"/>
              <w:rPr>
                <w:rFonts w:ascii="Times New Roman" w:eastAsia="Times New Roman" w:hAnsi="Times New Roman" w:cs="Times New Roman"/>
                <w:lang w:eastAsia="ru-RU"/>
              </w:rPr>
            </w:pPr>
          </w:p>
        </w:tc>
        <w:tc>
          <w:tcPr>
            <w:tcW w:w="576"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2024</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1</w:t>
            </w:r>
          </w:p>
        </w:tc>
        <w:tc>
          <w:tcPr>
            <w:tcW w:w="1067"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r>
      <w:tr w:rsidR="006F2045" w:rsidRPr="006F2045" w:rsidTr="009A391F">
        <w:trPr>
          <w:trHeight w:val="417"/>
        </w:trPr>
        <w:tc>
          <w:tcPr>
            <w:tcW w:w="1287" w:type="pct"/>
            <w:vMerge/>
            <w:shd w:val="clear" w:color="auto" w:fill="auto"/>
          </w:tcPr>
          <w:p w:rsidR="006F2045" w:rsidRPr="006F2045" w:rsidRDefault="006F2045" w:rsidP="006F2045">
            <w:pPr>
              <w:spacing w:after="0" w:line="240" w:lineRule="auto"/>
              <w:rPr>
                <w:rFonts w:ascii="Times New Roman" w:eastAsia="Times New Roman" w:hAnsi="Times New Roman" w:cs="Times New Roman"/>
                <w:lang w:eastAsia="ru-RU"/>
              </w:rPr>
            </w:pPr>
          </w:p>
        </w:tc>
        <w:tc>
          <w:tcPr>
            <w:tcW w:w="576"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2025</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1</w:t>
            </w:r>
          </w:p>
        </w:tc>
        <w:tc>
          <w:tcPr>
            <w:tcW w:w="1067"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r>
      <w:tr w:rsidR="006F2045" w:rsidRPr="006F2045" w:rsidTr="009A391F">
        <w:trPr>
          <w:trHeight w:val="423"/>
        </w:trPr>
        <w:tc>
          <w:tcPr>
            <w:tcW w:w="1287" w:type="pct"/>
            <w:vMerge/>
            <w:shd w:val="clear" w:color="auto" w:fill="auto"/>
          </w:tcPr>
          <w:p w:rsidR="006F2045" w:rsidRPr="006F2045" w:rsidRDefault="006F2045" w:rsidP="006F2045">
            <w:pPr>
              <w:spacing w:after="0" w:line="240" w:lineRule="auto"/>
              <w:rPr>
                <w:rFonts w:ascii="Times New Roman" w:eastAsia="Times New Roman" w:hAnsi="Times New Roman" w:cs="Times New Roman"/>
                <w:lang w:eastAsia="ru-RU"/>
              </w:rPr>
            </w:pPr>
          </w:p>
        </w:tc>
        <w:tc>
          <w:tcPr>
            <w:tcW w:w="576"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2026</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c>
          <w:tcPr>
            <w:tcW w:w="1035" w:type="pct"/>
            <w:shd w:val="clear" w:color="auto" w:fill="auto"/>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1</w:t>
            </w:r>
          </w:p>
        </w:tc>
        <w:tc>
          <w:tcPr>
            <w:tcW w:w="1067" w:type="pct"/>
            <w:vAlign w:val="center"/>
          </w:tcPr>
          <w:p w:rsidR="006F2045" w:rsidRPr="006F2045" w:rsidRDefault="006F2045" w:rsidP="006F2045">
            <w:pPr>
              <w:spacing w:after="0" w:line="240" w:lineRule="auto"/>
              <w:jc w:val="center"/>
              <w:rPr>
                <w:rFonts w:ascii="Times New Roman" w:eastAsia="Times New Roman" w:hAnsi="Times New Roman" w:cs="Times New Roman"/>
                <w:lang w:eastAsia="ru-RU"/>
              </w:rPr>
            </w:pPr>
            <w:r w:rsidRPr="006F2045">
              <w:rPr>
                <w:rFonts w:ascii="Times New Roman" w:eastAsia="Times New Roman" w:hAnsi="Times New Roman" w:cs="Times New Roman"/>
                <w:lang w:eastAsia="ru-RU"/>
              </w:rPr>
              <w:t>-</w:t>
            </w:r>
          </w:p>
        </w:tc>
      </w:tr>
    </w:tbl>
    <w:p w:rsidR="006F2045" w:rsidRDefault="006F2045" w:rsidP="006F2045">
      <w:pPr>
        <w:spacing w:after="0" w:line="240" w:lineRule="auto"/>
        <w:ind w:firstLine="720"/>
        <w:jc w:val="both"/>
        <w:rPr>
          <w:rFonts w:ascii="Times New Roman" w:eastAsia="Times New Roman" w:hAnsi="Times New Roman" w:cs="Times New Roman"/>
          <w:sz w:val="28"/>
          <w:szCs w:val="20"/>
          <w:lang w:eastAsia="ru-RU"/>
        </w:rPr>
      </w:pPr>
    </w:p>
    <w:p w:rsidR="006F2045" w:rsidRPr="006F2045" w:rsidRDefault="006F2045" w:rsidP="006F2045">
      <w:pPr>
        <w:spacing w:after="0" w:line="240" w:lineRule="auto"/>
        <w:ind w:firstLine="720"/>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6F2045" w:rsidRPr="006F2045" w:rsidRDefault="006F2045" w:rsidP="006F2045">
      <w:pPr>
        <w:numPr>
          <w:ilvl w:val="1"/>
          <w:numId w:val="35"/>
        </w:numPr>
        <w:spacing w:after="0" w:line="240" w:lineRule="auto"/>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индекс потребительских цен на 2020 год – 103,4%;</w:t>
      </w:r>
    </w:p>
    <w:p w:rsidR="006F2045" w:rsidRPr="006F2045" w:rsidRDefault="006F2045" w:rsidP="006F2045">
      <w:pPr>
        <w:numPr>
          <w:ilvl w:val="1"/>
          <w:numId w:val="35"/>
        </w:numPr>
        <w:spacing w:after="0" w:line="240" w:lineRule="auto"/>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индекс потребительских цен на 2021 год – 106,7%;</w:t>
      </w:r>
    </w:p>
    <w:p w:rsidR="006F2045" w:rsidRPr="006F2045" w:rsidRDefault="006F2045" w:rsidP="006F2045">
      <w:pPr>
        <w:numPr>
          <w:ilvl w:val="1"/>
          <w:numId w:val="35"/>
        </w:numPr>
        <w:spacing w:after="0" w:line="240" w:lineRule="auto"/>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индекс потребительских цен на 2022 год – 113,9%;</w:t>
      </w:r>
    </w:p>
    <w:p w:rsidR="006F2045" w:rsidRPr="006F2045" w:rsidRDefault="006F2045" w:rsidP="006F2045">
      <w:pPr>
        <w:numPr>
          <w:ilvl w:val="1"/>
          <w:numId w:val="35"/>
        </w:numPr>
        <w:spacing w:after="0" w:line="240" w:lineRule="auto"/>
        <w:jc w:val="both"/>
        <w:rPr>
          <w:rFonts w:ascii="Times New Roman" w:eastAsia="Times New Roman" w:hAnsi="Times New Roman" w:cs="Times New Roman"/>
          <w:sz w:val="28"/>
          <w:szCs w:val="20"/>
          <w:lang w:eastAsia="ru-RU"/>
        </w:rPr>
      </w:pPr>
      <w:r w:rsidRPr="006F2045">
        <w:rPr>
          <w:rFonts w:ascii="Times New Roman" w:eastAsia="Times New Roman" w:hAnsi="Times New Roman" w:cs="Times New Roman"/>
          <w:sz w:val="28"/>
          <w:szCs w:val="20"/>
          <w:lang w:eastAsia="ru-RU"/>
        </w:rPr>
        <w:t>индекс потребительских цен на 2023 год – 106,0%.</w:t>
      </w:r>
    </w:p>
    <w:p w:rsidR="006F2045" w:rsidRPr="00DA34B2" w:rsidRDefault="006F2045" w:rsidP="006F204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Объем реализации услуг принят по варианту организации, </w:t>
      </w:r>
      <w:r>
        <w:rPr>
          <w:rFonts w:ascii="Times New Roman" w:eastAsia="Times New Roman" w:hAnsi="Times New Roman" w:cs="Times New Roman"/>
          <w:sz w:val="28"/>
          <w:szCs w:val="20"/>
          <w:lang w:eastAsia="ru-RU"/>
        </w:rPr>
        <w:br/>
        <w:t>в размере 8 400 куб. м.</w:t>
      </w:r>
    </w:p>
    <w:p w:rsidR="002A06C8" w:rsidRPr="007D3822" w:rsidRDefault="002A06C8" w:rsidP="002A06C8">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lastRenderedPageBreak/>
        <w:t xml:space="preserve">Виды и величина расходов, не учтенных (исключенных) при установлении тарифов: </w:t>
      </w:r>
    </w:p>
    <w:p w:rsidR="002A06C8" w:rsidRPr="00A63EF1" w:rsidRDefault="002A06C8" w:rsidP="002A06C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63EF1">
        <w:rPr>
          <w:rFonts w:ascii="Times New Roman" w:eastAsia="Calibri" w:hAnsi="Times New Roman" w:cs="Times New Roman"/>
          <w:sz w:val="28"/>
          <w:szCs w:val="28"/>
        </w:rPr>
        <w:t>) неподконтрольны</w:t>
      </w:r>
      <w:r>
        <w:rPr>
          <w:rFonts w:ascii="Times New Roman" w:eastAsia="Calibri" w:hAnsi="Times New Roman" w:cs="Times New Roman"/>
          <w:sz w:val="28"/>
          <w:szCs w:val="28"/>
        </w:rPr>
        <w:t>е</w:t>
      </w:r>
      <w:r w:rsidRPr="00A63EF1">
        <w:rPr>
          <w:rFonts w:ascii="Times New Roman" w:eastAsia="Calibri" w:hAnsi="Times New Roman" w:cs="Times New Roman"/>
          <w:sz w:val="28"/>
          <w:szCs w:val="28"/>
        </w:rPr>
        <w:t xml:space="preserve"> расход</w:t>
      </w:r>
      <w:r>
        <w:rPr>
          <w:rFonts w:ascii="Times New Roman" w:eastAsia="Calibri" w:hAnsi="Times New Roman" w:cs="Times New Roman"/>
          <w:sz w:val="28"/>
          <w:szCs w:val="28"/>
        </w:rPr>
        <w:t>ы снижены</w:t>
      </w:r>
      <w:r w:rsidRPr="00A63E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статье налоги и сборы </w:t>
      </w:r>
      <w:r>
        <w:rPr>
          <w:rFonts w:ascii="Times New Roman" w:eastAsia="Calibri" w:hAnsi="Times New Roman" w:cs="Times New Roman"/>
          <w:sz w:val="28"/>
          <w:szCs w:val="28"/>
        </w:rPr>
        <w:br/>
        <w:t>на 23,36</w:t>
      </w:r>
      <w:r w:rsidRPr="00A63EF1">
        <w:rPr>
          <w:rFonts w:ascii="Times New Roman" w:eastAsia="Calibri" w:hAnsi="Times New Roman" w:cs="Times New Roman"/>
          <w:sz w:val="28"/>
          <w:szCs w:val="28"/>
        </w:rPr>
        <w:t xml:space="preserve"> тыс. руб</w:t>
      </w:r>
      <w:r>
        <w:t xml:space="preserve">. </w:t>
      </w:r>
      <w:r w:rsidRPr="00F860BB">
        <w:rPr>
          <w:rFonts w:ascii="Times New Roman" w:hAnsi="Times New Roman" w:cs="Times New Roman"/>
          <w:sz w:val="28"/>
          <w:szCs w:val="28"/>
        </w:rPr>
        <w:t>за счет п</w:t>
      </w:r>
      <w:r w:rsidRPr="00F860BB">
        <w:rPr>
          <w:rFonts w:ascii="Times New Roman" w:eastAsia="Calibri" w:hAnsi="Times New Roman" w:cs="Times New Roman"/>
          <w:sz w:val="28"/>
          <w:szCs w:val="28"/>
        </w:rPr>
        <w:t>рочи</w:t>
      </w:r>
      <w:r>
        <w:rPr>
          <w:rFonts w:ascii="Times New Roman" w:eastAsia="Calibri" w:hAnsi="Times New Roman" w:cs="Times New Roman"/>
          <w:sz w:val="28"/>
          <w:szCs w:val="28"/>
        </w:rPr>
        <w:t>х</w:t>
      </w:r>
      <w:r w:rsidRPr="00F860BB">
        <w:rPr>
          <w:rFonts w:ascii="Times New Roman" w:eastAsia="Calibri" w:hAnsi="Times New Roman" w:cs="Times New Roman"/>
          <w:sz w:val="28"/>
          <w:szCs w:val="28"/>
        </w:rPr>
        <w:t xml:space="preserve"> налог</w:t>
      </w:r>
      <w:r>
        <w:rPr>
          <w:rFonts w:ascii="Times New Roman" w:eastAsia="Calibri" w:hAnsi="Times New Roman" w:cs="Times New Roman"/>
          <w:sz w:val="28"/>
          <w:szCs w:val="28"/>
        </w:rPr>
        <w:t>ов и сборов,</w:t>
      </w:r>
      <w:r w:rsidRPr="00F860BB">
        <w:rPr>
          <w:rFonts w:ascii="Times New Roman" w:eastAsia="Calibri" w:hAnsi="Times New Roman" w:cs="Times New Roman"/>
          <w:sz w:val="28"/>
          <w:szCs w:val="28"/>
        </w:rPr>
        <w:t xml:space="preserve"> рассчитан</w:t>
      </w:r>
      <w:r>
        <w:rPr>
          <w:rFonts w:ascii="Times New Roman" w:eastAsia="Calibri" w:hAnsi="Times New Roman" w:cs="Times New Roman"/>
          <w:sz w:val="28"/>
          <w:szCs w:val="28"/>
        </w:rPr>
        <w:t>ных Министерством</w:t>
      </w:r>
      <w:r w:rsidRPr="00F860BB">
        <w:rPr>
          <w:rFonts w:ascii="Times New Roman" w:eastAsia="Calibri" w:hAnsi="Times New Roman" w:cs="Times New Roman"/>
          <w:sz w:val="28"/>
          <w:szCs w:val="28"/>
        </w:rPr>
        <w:t xml:space="preserve"> по ставке 1%</w:t>
      </w:r>
      <w:r>
        <w:rPr>
          <w:rFonts w:ascii="Times New Roman" w:eastAsia="Calibri" w:hAnsi="Times New Roman" w:cs="Times New Roman"/>
          <w:sz w:val="28"/>
          <w:szCs w:val="28"/>
        </w:rPr>
        <w:t xml:space="preserve"> от необходимой валовой выручки</w:t>
      </w:r>
      <w:r w:rsidRPr="00A63EF1">
        <w:rPr>
          <w:rFonts w:ascii="Times New Roman" w:eastAsia="Calibri" w:hAnsi="Times New Roman" w:cs="Times New Roman"/>
          <w:sz w:val="28"/>
          <w:szCs w:val="28"/>
        </w:rPr>
        <w:t>;</w:t>
      </w:r>
    </w:p>
    <w:p w:rsidR="002A06C8" w:rsidRPr="00E946BD" w:rsidRDefault="00323784" w:rsidP="002A06C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A06C8">
        <w:rPr>
          <w:rFonts w:ascii="Times New Roman" w:eastAsia="Calibri" w:hAnsi="Times New Roman" w:cs="Times New Roman"/>
          <w:sz w:val="28"/>
          <w:szCs w:val="28"/>
        </w:rPr>
        <w:t>) нормативная прибыль</w:t>
      </w:r>
      <w:r w:rsidR="002A06C8" w:rsidRPr="00E946BD">
        <w:rPr>
          <w:rFonts w:ascii="Times New Roman" w:eastAsia="Calibri" w:hAnsi="Times New Roman" w:cs="Times New Roman"/>
          <w:sz w:val="28"/>
          <w:szCs w:val="28"/>
        </w:rPr>
        <w:t xml:space="preserve"> </w:t>
      </w:r>
      <w:r w:rsidR="002A06C8">
        <w:rPr>
          <w:rFonts w:ascii="Times New Roman" w:eastAsia="Calibri" w:hAnsi="Times New Roman" w:cs="Times New Roman"/>
          <w:sz w:val="28"/>
          <w:szCs w:val="28"/>
        </w:rPr>
        <w:t>исключена</w:t>
      </w:r>
      <w:r w:rsidR="002A06C8" w:rsidRPr="00E946BD">
        <w:rPr>
          <w:rFonts w:ascii="Times New Roman" w:eastAsia="Calibri" w:hAnsi="Times New Roman" w:cs="Times New Roman"/>
          <w:sz w:val="28"/>
          <w:szCs w:val="28"/>
        </w:rPr>
        <w:t xml:space="preserve"> </w:t>
      </w:r>
      <w:r w:rsidR="002A06C8">
        <w:rPr>
          <w:rFonts w:ascii="Times New Roman" w:eastAsia="Calibri" w:hAnsi="Times New Roman" w:cs="Times New Roman"/>
          <w:sz w:val="28"/>
          <w:szCs w:val="28"/>
        </w:rPr>
        <w:t>в размере 5,26</w:t>
      </w:r>
      <w:r w:rsidR="002A06C8" w:rsidRPr="00E946BD">
        <w:rPr>
          <w:rFonts w:ascii="Times New Roman" w:eastAsia="Calibri" w:hAnsi="Times New Roman" w:cs="Times New Roman"/>
          <w:sz w:val="28"/>
          <w:szCs w:val="28"/>
        </w:rPr>
        <w:t xml:space="preserve"> тыс. руб. в соответствии </w:t>
      </w:r>
      <w:r w:rsidRPr="00323784">
        <w:rPr>
          <w:rFonts w:ascii="Times New Roman" w:eastAsia="Calibri" w:hAnsi="Times New Roman" w:cs="Times New Roman"/>
          <w:sz w:val="28"/>
          <w:szCs w:val="28"/>
        </w:rPr>
        <w:t>с пунктом 24 Методических указаний</w:t>
      </w:r>
      <w:r w:rsidR="002A06C8" w:rsidRPr="00E946BD">
        <w:rPr>
          <w:rFonts w:ascii="Times New Roman" w:eastAsia="Calibri" w:hAnsi="Times New Roman" w:cs="Times New Roman"/>
          <w:sz w:val="28"/>
          <w:szCs w:val="28"/>
        </w:rPr>
        <w:t>.</w:t>
      </w:r>
    </w:p>
    <w:p w:rsidR="002A06C8" w:rsidRDefault="002A06C8" w:rsidP="002A06C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w:t>
      </w:r>
      <w:r w:rsidR="00323784">
        <w:rPr>
          <w:rFonts w:ascii="Times New Roman" w:eastAsia="Calibri" w:hAnsi="Times New Roman" w:cs="Times New Roman"/>
          <w:sz w:val="28"/>
          <w:szCs w:val="28"/>
        </w:rPr>
        <w:t>991,45</w:t>
      </w:r>
      <w:r>
        <w:rPr>
          <w:rFonts w:ascii="Times New Roman" w:eastAsia="Calibri" w:hAnsi="Times New Roman" w:cs="Times New Roman"/>
          <w:sz w:val="28"/>
          <w:szCs w:val="28"/>
        </w:rPr>
        <w:t xml:space="preserve"> тыс. руб.; неподконтрольные расходы в размере </w:t>
      </w:r>
      <w:r w:rsidR="00323784">
        <w:rPr>
          <w:rFonts w:ascii="Times New Roman" w:eastAsia="Calibri" w:hAnsi="Times New Roman" w:cs="Times New Roman"/>
          <w:sz w:val="28"/>
          <w:szCs w:val="28"/>
        </w:rPr>
        <w:t>225,63</w:t>
      </w:r>
      <w:r>
        <w:rPr>
          <w:rFonts w:ascii="Times New Roman" w:eastAsia="Calibri" w:hAnsi="Times New Roman" w:cs="Times New Roman"/>
          <w:sz w:val="28"/>
          <w:szCs w:val="28"/>
        </w:rPr>
        <w:t xml:space="preserve"> тыс. руб.; фактический объем реализации </w:t>
      </w:r>
      <w:r w:rsidR="00323784">
        <w:rPr>
          <w:rFonts w:ascii="Times New Roman" w:eastAsia="Calibri" w:hAnsi="Times New Roman" w:cs="Times New Roman"/>
          <w:sz w:val="28"/>
          <w:szCs w:val="28"/>
        </w:rPr>
        <w:t xml:space="preserve">10 730 </w:t>
      </w:r>
      <w:r>
        <w:rPr>
          <w:rFonts w:ascii="Times New Roman" w:eastAsia="Calibri" w:hAnsi="Times New Roman" w:cs="Times New Roman"/>
          <w:sz w:val="28"/>
          <w:szCs w:val="28"/>
        </w:rPr>
        <w:t>куб. м, а также тарифы, действующие в течение 2021 года. Размер кор</w:t>
      </w:r>
      <w:r w:rsidR="00323784">
        <w:rPr>
          <w:rFonts w:ascii="Times New Roman" w:eastAsia="Calibri" w:hAnsi="Times New Roman" w:cs="Times New Roman"/>
          <w:sz w:val="28"/>
          <w:szCs w:val="28"/>
        </w:rPr>
        <w:t>ректировки определен в размере 24,61</w:t>
      </w:r>
      <w:r>
        <w:rPr>
          <w:rFonts w:ascii="Times New Roman" w:eastAsia="Calibri" w:hAnsi="Times New Roman" w:cs="Times New Roman"/>
          <w:sz w:val="28"/>
          <w:szCs w:val="28"/>
        </w:rPr>
        <w:t xml:space="preserve"> тыс. руб.</w:t>
      </w:r>
    </w:p>
    <w:p w:rsidR="002A06C8" w:rsidRDefault="002A06C8" w:rsidP="002A06C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323784" w:rsidRPr="00323784" w:rsidTr="009A391F">
        <w:trPr>
          <w:trHeight w:val="350"/>
          <w:jc w:val="center"/>
        </w:trPr>
        <w:tc>
          <w:tcPr>
            <w:tcW w:w="4010" w:type="dxa"/>
            <w:vMerge w:val="restart"/>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
                <w:bCs/>
                <w:lang w:eastAsia="ru-RU"/>
              </w:rPr>
            </w:pPr>
            <w:r w:rsidRPr="00323784">
              <w:rPr>
                <w:rFonts w:ascii="Times New Roman" w:eastAsia="Times New Roman" w:hAnsi="Times New Roman" w:cs="Times New Roman"/>
                <w:b/>
                <w:bCs/>
                <w:lang w:eastAsia="ru-RU"/>
              </w:rPr>
              <w:t>Наименование</w:t>
            </w:r>
          </w:p>
        </w:tc>
        <w:tc>
          <w:tcPr>
            <w:tcW w:w="1168" w:type="dxa"/>
            <w:vMerge w:val="restart"/>
            <w:tcBorders>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
                <w:bCs/>
                <w:lang w:eastAsia="ru-RU"/>
              </w:rPr>
            </w:pPr>
            <w:r w:rsidRPr="00323784">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b/>
                <w:bCs/>
                <w:lang w:eastAsia="ru-RU"/>
              </w:rPr>
              <w:t>2023</w:t>
            </w:r>
          </w:p>
        </w:tc>
        <w:tc>
          <w:tcPr>
            <w:tcW w:w="2529" w:type="dxa"/>
            <w:gridSpan w:val="2"/>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
                <w:lang w:eastAsia="ru-RU"/>
              </w:rPr>
            </w:pPr>
            <w:r w:rsidRPr="00323784">
              <w:rPr>
                <w:rFonts w:ascii="Times New Roman" w:eastAsia="Times New Roman" w:hAnsi="Times New Roman" w:cs="Times New Roman"/>
                <w:b/>
                <w:lang w:eastAsia="ru-RU"/>
              </w:rPr>
              <w:t>Изменения</w:t>
            </w:r>
          </w:p>
        </w:tc>
      </w:tr>
      <w:tr w:rsidR="00323784" w:rsidRPr="00323784" w:rsidTr="009A391F">
        <w:trPr>
          <w:trHeight w:val="65"/>
          <w:jc w:val="center"/>
        </w:trPr>
        <w:tc>
          <w:tcPr>
            <w:tcW w:w="4010" w:type="dxa"/>
            <w:vMerge/>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
                <w:lang w:eastAsia="ru-RU"/>
              </w:rPr>
            </w:pPr>
            <w:r w:rsidRPr="00323784">
              <w:rPr>
                <w:rFonts w:ascii="Times New Roman" w:eastAsia="Times New Roman" w:hAnsi="Times New Roman" w:cs="Times New Roman"/>
                <w:b/>
                <w:lang w:eastAsia="ru-RU"/>
              </w:rPr>
              <w:t>отклонение</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
                <w:lang w:eastAsia="ru-RU"/>
              </w:rPr>
            </w:pPr>
            <w:r w:rsidRPr="00323784">
              <w:rPr>
                <w:rFonts w:ascii="Times New Roman" w:eastAsia="Times New Roman" w:hAnsi="Times New Roman" w:cs="Times New Roman"/>
                <w:b/>
                <w:lang w:eastAsia="ru-RU"/>
              </w:rPr>
              <w:t>%</w:t>
            </w:r>
          </w:p>
        </w:tc>
      </w:tr>
    </w:tbl>
    <w:p w:rsidR="006F2045" w:rsidRPr="00323784" w:rsidRDefault="006F2045" w:rsidP="006F2045">
      <w:pPr>
        <w:spacing w:after="0" w:line="240" w:lineRule="auto"/>
        <w:ind w:firstLine="720"/>
        <w:jc w:val="both"/>
        <w:rPr>
          <w:rFonts w:ascii="Times New Roman" w:eastAsia="Times New Roman" w:hAnsi="Times New Roman" w:cs="Times New Roman"/>
          <w:sz w:val="8"/>
          <w:szCs w:val="8"/>
          <w:lang w:eastAsia="ru-RU"/>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323784" w:rsidRPr="00323784" w:rsidTr="009A391F">
        <w:trPr>
          <w:trHeight w:val="65"/>
          <w:tblHeader/>
          <w:jc w:val="center"/>
        </w:trPr>
        <w:tc>
          <w:tcPr>
            <w:tcW w:w="401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Cs/>
                <w:lang w:eastAsia="ru-RU"/>
              </w:rPr>
            </w:pPr>
            <w:r w:rsidRPr="00323784">
              <w:rPr>
                <w:rFonts w:ascii="Times New Roman" w:eastAsia="Times New Roman" w:hAnsi="Times New Roman" w:cs="Times New Roman"/>
                <w:bCs/>
                <w:lang w:eastAsia="ru-RU"/>
              </w:rPr>
              <w:t>1</w:t>
            </w:r>
          </w:p>
        </w:tc>
        <w:tc>
          <w:tcPr>
            <w:tcW w:w="1168" w:type="dxa"/>
            <w:tcBorders>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Cs/>
                <w:lang w:eastAsia="ru-RU"/>
              </w:rPr>
            </w:pPr>
            <w:r w:rsidRPr="00323784">
              <w:rPr>
                <w:rFonts w:ascii="Times New Roman" w:eastAsia="Times New Roman" w:hAnsi="Times New Roman" w:cs="Times New Roman"/>
                <w:bCs/>
                <w:lang w:eastAsia="ru-RU"/>
              </w:rPr>
              <w:t>2</w:t>
            </w:r>
          </w:p>
        </w:tc>
        <w:tc>
          <w:tcPr>
            <w:tcW w:w="1168" w:type="dxa"/>
            <w:tcBorders>
              <w:lef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bCs/>
                <w:lang w:eastAsia="ru-RU"/>
              </w:rPr>
            </w:pPr>
            <w:r w:rsidRPr="00323784">
              <w:rPr>
                <w:rFonts w:ascii="Times New Roman" w:eastAsia="Times New Roman" w:hAnsi="Times New Roman" w:cs="Times New Roman"/>
                <w:bCs/>
                <w:lang w:eastAsia="ru-RU"/>
              </w:rPr>
              <w:t>3</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lang w:eastAsia="ru-RU"/>
              </w:rPr>
            </w:pPr>
            <w:r w:rsidRPr="00323784">
              <w:rPr>
                <w:rFonts w:ascii="Times New Roman" w:eastAsia="Times New Roman" w:hAnsi="Times New Roman" w:cs="Times New Roman"/>
                <w:lang w:eastAsia="ru-RU"/>
              </w:rPr>
              <w:t>4</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lang w:eastAsia="ru-RU"/>
              </w:rPr>
            </w:pPr>
            <w:r w:rsidRPr="00323784">
              <w:rPr>
                <w:rFonts w:ascii="Times New Roman" w:eastAsia="Times New Roman" w:hAnsi="Times New Roman" w:cs="Times New Roman"/>
                <w:lang w:eastAsia="ru-RU"/>
              </w:rPr>
              <w:t>5</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1 341,86</w:t>
            </w:r>
          </w:p>
        </w:tc>
        <w:tc>
          <w:tcPr>
            <w:tcW w:w="1168" w:type="dxa"/>
            <w:tcBorders>
              <w:top w:val="single" w:sz="4" w:space="0" w:color="auto"/>
              <w:left w:val="single" w:sz="4" w:space="0" w:color="auto"/>
              <w:bottom w:val="single" w:sz="4" w:space="0" w:color="auto"/>
              <w:right w:val="nil"/>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1 019,31</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-322,55</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76,0%</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252,16</w:t>
            </w:r>
          </w:p>
        </w:tc>
        <w:tc>
          <w:tcPr>
            <w:tcW w:w="1168" w:type="dxa"/>
            <w:tcBorders>
              <w:top w:val="nil"/>
              <w:left w:val="single" w:sz="4" w:space="0" w:color="auto"/>
              <w:bottom w:val="single" w:sz="4" w:space="0" w:color="auto"/>
              <w:right w:val="nil"/>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162,12</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-90,04</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64,3%</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w:t>
            </w:r>
          </w:p>
        </w:tc>
      </w:tr>
      <w:tr w:rsidR="00323784" w:rsidRPr="00323784" w:rsidTr="009A391F">
        <w:trPr>
          <w:trHeight w:val="199"/>
          <w:jc w:val="center"/>
        </w:trPr>
        <w:tc>
          <w:tcPr>
            <w:tcW w:w="4010" w:type="dxa"/>
            <w:tcBorders>
              <w:top w:val="single" w:sz="4" w:space="0" w:color="auto"/>
            </w:tcBorders>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68" w:type="dxa"/>
            <w:tcBorders>
              <w:top w:val="single" w:sz="4" w:space="0" w:color="auto"/>
              <w:left w:val="single" w:sz="4" w:space="0" w:color="auto"/>
              <w:bottom w:val="single" w:sz="4" w:space="0" w:color="auto"/>
              <w:right w:val="nil"/>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tcBorders>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tcBorders>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 xml:space="preserve">Корректировка с целью </w:t>
            </w:r>
            <w:proofErr w:type="gramStart"/>
            <w:r w:rsidRPr="00323784">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323784">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10,07</w:t>
            </w:r>
          </w:p>
        </w:tc>
        <w:tc>
          <w:tcPr>
            <w:tcW w:w="1168" w:type="dxa"/>
            <w:tcBorders>
              <w:top w:val="single" w:sz="4" w:space="0" w:color="auto"/>
              <w:left w:val="single" w:sz="4" w:space="0" w:color="auto"/>
              <w:bottom w:val="single" w:sz="4" w:space="0" w:color="auto"/>
              <w:right w:val="nil"/>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22,53</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12,46</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223,7%</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tcBorders>
              <w:righ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proofErr w:type="gramStart"/>
            <w:r w:rsidRPr="00323784">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323784">
              <w:rPr>
                <w:rFonts w:ascii="Times New Roman" w:eastAsia="Times New Roman" w:hAnsi="Times New Roman" w:cs="Times New Roman"/>
                <w:sz w:val="20"/>
                <w:szCs w:val="20"/>
                <w:lang w:eastAsia="ru-RU"/>
              </w:rPr>
              <w:t>муниципально</w:t>
            </w:r>
            <w:proofErr w:type="spellEnd"/>
            <w:r w:rsidRPr="00323784">
              <w:rPr>
                <w:rFonts w:ascii="Times New Roman" w:eastAsia="Times New Roman" w:hAnsi="Times New Roman" w:cs="Times New Roman"/>
                <w:sz w:val="20"/>
                <w:szCs w:val="20"/>
                <w:lang w:eastAsia="ru-RU"/>
              </w:rPr>
              <w:t xml:space="preserve">-частном партнерстве, по договору аренды соответствующих </w:t>
            </w:r>
            <w:r w:rsidRPr="00323784">
              <w:rPr>
                <w:rFonts w:ascii="Times New Roman" w:eastAsia="Times New Roman" w:hAnsi="Times New Roman" w:cs="Times New Roman"/>
                <w:sz w:val="20"/>
                <w:szCs w:val="20"/>
                <w:lang w:eastAsia="ru-RU"/>
              </w:rPr>
              <w:lastRenderedPageBreak/>
              <w:t xml:space="preserve">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323784">
              <w:rPr>
                <w:rFonts w:ascii="Times New Roman" w:eastAsia="Times New Roman" w:hAnsi="Times New Roman" w:cs="Times New Roman"/>
                <w:sz w:val="20"/>
                <w:szCs w:val="20"/>
                <w:lang w:eastAsia="ru-RU"/>
              </w:rPr>
              <w:t>недостижении</w:t>
            </w:r>
            <w:proofErr w:type="spellEnd"/>
            <w:r w:rsidRPr="00323784">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lastRenderedPageBreak/>
              <w:t>0,00</w:t>
            </w:r>
          </w:p>
        </w:tc>
        <w:tc>
          <w:tcPr>
            <w:tcW w:w="1168"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0,00</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w:t>
            </w:r>
          </w:p>
        </w:tc>
      </w:tr>
      <w:tr w:rsidR="00323784" w:rsidRPr="00323784" w:rsidTr="009A391F">
        <w:trPr>
          <w:trHeight w:val="199"/>
          <w:jc w:val="center"/>
        </w:trPr>
        <w:tc>
          <w:tcPr>
            <w:tcW w:w="4010" w:type="dxa"/>
            <w:shd w:val="clear" w:color="auto" w:fill="auto"/>
          </w:tcPr>
          <w:p w:rsidR="00323784" w:rsidRPr="00323784" w:rsidRDefault="00323784" w:rsidP="00323784">
            <w:pPr>
              <w:spacing w:after="0" w:line="240" w:lineRule="auto"/>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lastRenderedPageBreak/>
              <w:t>ИТОГО необходимая валовая выручка</w:t>
            </w:r>
          </w:p>
        </w:tc>
        <w:tc>
          <w:tcPr>
            <w:tcW w:w="1168"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1 604,10</w:t>
            </w:r>
          </w:p>
        </w:tc>
        <w:tc>
          <w:tcPr>
            <w:tcW w:w="1168"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1 203,96</w:t>
            </w:r>
          </w:p>
        </w:tc>
        <w:tc>
          <w:tcPr>
            <w:tcW w:w="1370"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-400,14</w:t>
            </w:r>
          </w:p>
        </w:tc>
        <w:tc>
          <w:tcPr>
            <w:tcW w:w="1159" w:type="dxa"/>
            <w:shd w:val="clear" w:color="auto" w:fill="auto"/>
            <w:vAlign w:val="center"/>
          </w:tcPr>
          <w:p w:rsidR="00323784" w:rsidRPr="00323784" w:rsidRDefault="00323784" w:rsidP="00323784">
            <w:pPr>
              <w:spacing w:after="0" w:line="240" w:lineRule="auto"/>
              <w:jc w:val="center"/>
              <w:rPr>
                <w:rFonts w:ascii="Times New Roman" w:eastAsia="Times New Roman" w:hAnsi="Times New Roman" w:cs="Times New Roman"/>
                <w:sz w:val="20"/>
                <w:szCs w:val="20"/>
                <w:lang w:eastAsia="ru-RU"/>
              </w:rPr>
            </w:pPr>
            <w:r w:rsidRPr="00323784">
              <w:rPr>
                <w:rFonts w:ascii="Times New Roman" w:eastAsia="Times New Roman" w:hAnsi="Times New Roman" w:cs="Times New Roman"/>
                <w:sz w:val="20"/>
                <w:szCs w:val="20"/>
                <w:lang w:eastAsia="ru-RU"/>
              </w:rPr>
              <w:t>75,1%</w:t>
            </w:r>
          </w:p>
        </w:tc>
      </w:tr>
    </w:tbl>
    <w:p w:rsidR="00323784" w:rsidRPr="006F2045" w:rsidRDefault="00323784" w:rsidP="006F2045">
      <w:pPr>
        <w:spacing w:after="0" w:line="240" w:lineRule="auto"/>
        <w:ind w:firstLine="720"/>
        <w:jc w:val="both"/>
        <w:rPr>
          <w:rFonts w:ascii="Times New Roman" w:eastAsia="Times New Roman" w:hAnsi="Times New Roman" w:cs="Times New Roman"/>
          <w:sz w:val="28"/>
          <w:szCs w:val="28"/>
          <w:lang w:eastAsia="ru-RU"/>
        </w:rPr>
      </w:pPr>
    </w:p>
    <w:p w:rsidR="00323784" w:rsidRDefault="00323784" w:rsidP="00323784">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МУП «</w:t>
      </w:r>
      <w:proofErr w:type="spellStart"/>
      <w:r>
        <w:rPr>
          <w:rFonts w:ascii="Times New Roman" w:eastAsia="Calibri" w:hAnsi="Times New Roman" w:cs="Times New Roman"/>
          <w:sz w:val="28"/>
          <w:szCs w:val="28"/>
        </w:rPr>
        <w:t>Новоторъяльский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жилсервис</w:t>
      </w:r>
      <w:proofErr w:type="spellEnd"/>
      <w:r>
        <w:rPr>
          <w:rFonts w:ascii="Times New Roman" w:eastAsia="Calibri" w:hAnsi="Times New Roman" w:cs="Times New Roman"/>
          <w:sz w:val="28"/>
          <w:szCs w:val="28"/>
        </w:rPr>
        <w:t>»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4B4708" w:rsidRDefault="004B4708"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E71F0E" w:rsidRPr="00E71F0E" w:rsidRDefault="00E71F0E" w:rsidP="00E71F0E">
      <w:pPr>
        <w:spacing w:after="0" w:line="240" w:lineRule="auto"/>
        <w:ind w:firstLine="708"/>
        <w:jc w:val="both"/>
        <w:rPr>
          <w:rFonts w:ascii="Times New Roman" w:eastAsia="Times New Roman" w:hAnsi="Times New Roman" w:cs="Times New Roman"/>
          <w:sz w:val="28"/>
          <w:szCs w:val="28"/>
          <w:lang w:eastAsia="ru-RU"/>
        </w:rPr>
      </w:pPr>
      <w:r w:rsidRPr="00E71F0E">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E71F0E">
        <w:rPr>
          <w:rFonts w:ascii="Times New Roman" w:eastAsia="Times New Roman" w:hAnsi="Times New Roman" w:cs="Times New Roman"/>
          <w:sz w:val="28"/>
          <w:szCs w:val="28"/>
          <w:lang w:eastAsia="ru-RU"/>
        </w:rPr>
        <w:br/>
        <w:t>МУП «</w:t>
      </w:r>
      <w:proofErr w:type="spellStart"/>
      <w:r w:rsidRPr="00E71F0E">
        <w:rPr>
          <w:rFonts w:ascii="Times New Roman" w:eastAsia="Times New Roman" w:hAnsi="Times New Roman" w:cs="Times New Roman"/>
          <w:sz w:val="28"/>
          <w:szCs w:val="28"/>
          <w:lang w:eastAsia="ru-RU"/>
        </w:rPr>
        <w:t>Новоторъяльский</w:t>
      </w:r>
      <w:proofErr w:type="spellEnd"/>
      <w:r w:rsidRPr="00E71F0E">
        <w:rPr>
          <w:rFonts w:ascii="Times New Roman" w:eastAsia="Times New Roman" w:hAnsi="Times New Roman" w:cs="Times New Roman"/>
          <w:sz w:val="28"/>
          <w:szCs w:val="28"/>
          <w:lang w:eastAsia="ru-RU"/>
        </w:rPr>
        <w:t xml:space="preserve"> </w:t>
      </w:r>
      <w:proofErr w:type="spellStart"/>
      <w:r w:rsidRPr="00E71F0E">
        <w:rPr>
          <w:rFonts w:ascii="Times New Roman" w:eastAsia="Times New Roman" w:hAnsi="Times New Roman" w:cs="Times New Roman"/>
          <w:sz w:val="28"/>
          <w:szCs w:val="28"/>
          <w:lang w:eastAsia="ru-RU"/>
        </w:rPr>
        <w:t>жилсервис</w:t>
      </w:r>
      <w:proofErr w:type="spellEnd"/>
      <w:r w:rsidRPr="00E71F0E">
        <w:rPr>
          <w:rFonts w:ascii="Times New Roman" w:eastAsia="Times New Roman" w:hAnsi="Times New Roman" w:cs="Times New Roman"/>
          <w:sz w:val="28"/>
          <w:szCs w:val="28"/>
          <w:lang w:eastAsia="ru-RU"/>
        </w:rPr>
        <w:t xml:space="preserve">», оказывающего услуги в сфере обращения с твёрдыми коммунальными отходами на территории </w:t>
      </w:r>
      <w:proofErr w:type="spellStart"/>
      <w:r w:rsidRPr="00E71F0E">
        <w:rPr>
          <w:rFonts w:ascii="Times New Roman" w:eastAsia="Times New Roman" w:hAnsi="Times New Roman" w:cs="Times New Roman"/>
          <w:sz w:val="28"/>
          <w:szCs w:val="28"/>
          <w:lang w:eastAsia="ru-RU"/>
        </w:rPr>
        <w:t>Новоторъяльского</w:t>
      </w:r>
      <w:proofErr w:type="spellEnd"/>
      <w:r w:rsidRPr="00E71F0E">
        <w:rPr>
          <w:rFonts w:ascii="Times New Roman" w:eastAsia="Times New Roman" w:hAnsi="Times New Roman" w:cs="Times New Roman"/>
          <w:sz w:val="28"/>
          <w:szCs w:val="28"/>
          <w:lang w:eastAsia="ru-RU"/>
        </w:rPr>
        <w:t xml:space="preserve"> муниципального района Республики Марий Эл, на 2022 - 2026 годы.</w:t>
      </w:r>
    </w:p>
    <w:p w:rsidR="00E71F0E" w:rsidRDefault="00E71F0E" w:rsidP="00E71F0E">
      <w:pPr>
        <w:spacing w:after="0" w:line="240" w:lineRule="auto"/>
        <w:ind w:firstLine="709"/>
        <w:jc w:val="both"/>
        <w:rPr>
          <w:rFonts w:ascii="Times New Roman" w:eastAsia="Times New Roman" w:hAnsi="Times New Roman" w:cs="Times New Roman"/>
          <w:sz w:val="28"/>
          <w:szCs w:val="28"/>
          <w:lang w:eastAsia="ru-RU"/>
        </w:rPr>
      </w:pPr>
      <w:r w:rsidRPr="00E71F0E">
        <w:rPr>
          <w:rFonts w:ascii="Times New Roman" w:eastAsia="Times New Roman" w:hAnsi="Times New Roman" w:cs="Times New Roman"/>
          <w:sz w:val="28"/>
          <w:szCs w:val="28"/>
          <w:lang w:eastAsia="ru-RU"/>
        </w:rPr>
        <w:t>2. </w:t>
      </w:r>
      <w:proofErr w:type="gramStart"/>
      <w:r w:rsidRPr="00E71F0E">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E71F0E">
        <w:rPr>
          <w:rFonts w:ascii="Times New Roman" w:eastAsia="Times New Roman" w:hAnsi="Times New Roman" w:cs="Times New Roman"/>
          <w:sz w:val="28"/>
          <w:szCs w:val="28"/>
          <w:lang w:eastAsia="ru-RU"/>
        </w:rPr>
        <w:br/>
        <w:t xml:space="preserve">от 30 ноября 2021 г. № 64 т «Об установлении тарифов на услуги </w:t>
      </w:r>
      <w:r w:rsidRPr="00E71F0E">
        <w:rPr>
          <w:rFonts w:ascii="Times New Roman" w:eastAsia="Times New Roman" w:hAnsi="Times New Roman" w:cs="Times New Roman"/>
          <w:sz w:val="28"/>
          <w:szCs w:val="28"/>
          <w:lang w:eastAsia="ru-RU"/>
        </w:rPr>
        <w:br/>
        <w:t xml:space="preserve">по захоронению твёрдых коммунальных отходов, оказываемые </w:t>
      </w:r>
      <w:r w:rsidRPr="00E71F0E">
        <w:rPr>
          <w:rFonts w:ascii="Times New Roman" w:eastAsia="Times New Roman" w:hAnsi="Times New Roman" w:cs="Times New Roman"/>
          <w:sz w:val="28"/>
          <w:szCs w:val="28"/>
          <w:lang w:eastAsia="ru-RU"/>
        </w:rPr>
        <w:br/>
        <w:t>МУП «</w:t>
      </w:r>
      <w:proofErr w:type="spellStart"/>
      <w:r w:rsidRPr="00E71F0E">
        <w:rPr>
          <w:rFonts w:ascii="Times New Roman" w:eastAsia="Times New Roman" w:hAnsi="Times New Roman" w:cs="Times New Roman"/>
          <w:sz w:val="28"/>
          <w:szCs w:val="28"/>
          <w:lang w:eastAsia="ru-RU"/>
        </w:rPr>
        <w:t>Новоторъяльский</w:t>
      </w:r>
      <w:proofErr w:type="spellEnd"/>
      <w:r w:rsidRPr="00E71F0E">
        <w:rPr>
          <w:rFonts w:ascii="Times New Roman" w:eastAsia="Times New Roman" w:hAnsi="Times New Roman" w:cs="Times New Roman"/>
          <w:sz w:val="28"/>
          <w:szCs w:val="28"/>
          <w:lang w:eastAsia="ru-RU"/>
        </w:rPr>
        <w:t xml:space="preserve"> </w:t>
      </w:r>
      <w:proofErr w:type="spellStart"/>
      <w:r w:rsidRPr="00E71F0E">
        <w:rPr>
          <w:rFonts w:ascii="Times New Roman" w:eastAsia="Times New Roman" w:hAnsi="Times New Roman" w:cs="Times New Roman"/>
          <w:sz w:val="28"/>
          <w:szCs w:val="28"/>
          <w:lang w:eastAsia="ru-RU"/>
        </w:rPr>
        <w:t>жилсервис</w:t>
      </w:r>
      <w:proofErr w:type="spellEnd"/>
      <w:r w:rsidRPr="00E71F0E">
        <w:rPr>
          <w:rFonts w:ascii="Times New Roman" w:eastAsia="Times New Roman" w:hAnsi="Times New Roman" w:cs="Times New Roman"/>
          <w:sz w:val="28"/>
          <w:szCs w:val="28"/>
          <w:lang w:eastAsia="ru-RU"/>
        </w:rPr>
        <w:t xml:space="preserve">» на территории </w:t>
      </w:r>
      <w:proofErr w:type="spellStart"/>
      <w:r w:rsidRPr="00E71F0E">
        <w:rPr>
          <w:rFonts w:ascii="Times New Roman" w:eastAsia="Times New Roman" w:hAnsi="Times New Roman" w:cs="Times New Roman"/>
          <w:sz w:val="28"/>
          <w:szCs w:val="28"/>
          <w:lang w:eastAsia="ru-RU"/>
        </w:rPr>
        <w:t>Новоторъяльского</w:t>
      </w:r>
      <w:proofErr w:type="spellEnd"/>
      <w:r w:rsidRPr="00E71F0E">
        <w:rPr>
          <w:rFonts w:ascii="Times New Roman" w:eastAsia="Times New Roman" w:hAnsi="Times New Roman" w:cs="Times New Roman"/>
          <w:sz w:val="28"/>
          <w:szCs w:val="28"/>
          <w:lang w:eastAsia="ru-RU"/>
        </w:rPr>
        <w:t xml:space="preserve"> муниципального района Республики Марий Эл, 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E71F0E" w:rsidRPr="00DD601A" w:rsidRDefault="00E71F0E" w:rsidP="00E71F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E71F0E">
        <w:rPr>
          <w:rFonts w:ascii="Times New Roman" w:eastAsia="Calibri" w:hAnsi="Times New Roman" w:cs="Times New Roman"/>
          <w:sz w:val="28"/>
          <w:szCs w:val="28"/>
        </w:rPr>
        <w:t>143,58</w:t>
      </w:r>
      <w:r>
        <w:rPr>
          <w:rFonts w:ascii="Times New Roman" w:eastAsia="Calibri" w:hAnsi="Times New Roman" w:cs="Times New Roman"/>
          <w:sz w:val="28"/>
          <w:szCs w:val="28"/>
        </w:rPr>
        <w:t xml:space="preserve"> руб./куб. м;</w:t>
      </w:r>
    </w:p>
    <w:p w:rsidR="00A029D9" w:rsidRDefault="00E71F0E" w:rsidP="00E71F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E71F0E">
        <w:rPr>
          <w:rFonts w:ascii="Times New Roman" w:eastAsia="Calibri" w:hAnsi="Times New Roman" w:cs="Times New Roman"/>
          <w:sz w:val="28"/>
          <w:szCs w:val="28"/>
        </w:rPr>
        <w:t>143,58</w:t>
      </w:r>
      <w:r>
        <w:rPr>
          <w:rFonts w:ascii="Times New Roman" w:eastAsia="Calibri" w:hAnsi="Times New Roman" w:cs="Times New Roman"/>
          <w:sz w:val="28"/>
          <w:szCs w:val="28"/>
        </w:rPr>
        <w:t xml:space="preserve"> руб./куб. м.</w:t>
      </w:r>
    </w:p>
    <w:p w:rsidR="00E71F0E" w:rsidRPr="00E42253" w:rsidRDefault="00E71F0E" w:rsidP="00E71F0E">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МУП «Оршанский </w:t>
      </w:r>
      <w:proofErr w:type="spellStart"/>
      <w:r>
        <w:rPr>
          <w:rFonts w:ascii="Times New Roman" w:hAnsi="Times New Roman" w:cs="Times New Roman"/>
          <w:b/>
          <w:sz w:val="28"/>
          <w:szCs w:val="28"/>
        </w:rPr>
        <w:t>жилкомсервис</w:t>
      </w:r>
      <w:proofErr w:type="spellEnd"/>
      <w:r>
        <w:rPr>
          <w:rFonts w:ascii="Times New Roman" w:hAnsi="Times New Roman" w:cs="Times New Roman"/>
          <w:b/>
          <w:sz w:val="28"/>
          <w:szCs w:val="28"/>
        </w:rPr>
        <w:t>».</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84080E">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84080E">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1B4139" w:rsidRPr="001B4139" w:rsidRDefault="001B4139" w:rsidP="001B4139">
      <w:pPr>
        <w:spacing w:after="0" w:line="240" w:lineRule="auto"/>
        <w:ind w:firstLine="720"/>
        <w:jc w:val="both"/>
        <w:rPr>
          <w:rFonts w:ascii="Times New Roman" w:eastAsia="Times New Roman" w:hAnsi="Times New Roman" w:cs="Times New Roman"/>
          <w:sz w:val="28"/>
          <w:szCs w:val="28"/>
          <w:lang w:eastAsia="ru-RU"/>
        </w:rPr>
      </w:pPr>
      <w:proofErr w:type="gramStart"/>
      <w:r w:rsidRPr="001B4139">
        <w:rPr>
          <w:rFonts w:ascii="Times New Roman" w:eastAsia="Times New Roman" w:hAnsi="Times New Roman" w:cs="Times New Roman"/>
          <w:sz w:val="28"/>
          <w:szCs w:val="28"/>
          <w:lang w:eastAsia="ru-RU"/>
        </w:rPr>
        <w:t xml:space="preserve">Оператору по обращению с твёрдыми коммунальными отходами </w:t>
      </w:r>
      <w:r w:rsidRPr="001B4139">
        <w:rPr>
          <w:rFonts w:ascii="Times New Roman" w:eastAsia="Times New Roman" w:hAnsi="Times New Roman" w:cs="Times New Roman"/>
          <w:sz w:val="28"/>
          <w:szCs w:val="28"/>
          <w:lang w:eastAsia="ru-RU"/>
        </w:rPr>
        <w:br/>
        <w:t xml:space="preserve">МУП «Оршанский </w:t>
      </w:r>
      <w:proofErr w:type="spellStart"/>
      <w:r w:rsidRPr="001B4139">
        <w:rPr>
          <w:rFonts w:ascii="Times New Roman" w:eastAsia="Times New Roman" w:hAnsi="Times New Roman" w:cs="Times New Roman"/>
          <w:sz w:val="28"/>
          <w:szCs w:val="28"/>
          <w:lang w:eastAsia="ru-RU"/>
        </w:rPr>
        <w:t>жилкомсервис</w:t>
      </w:r>
      <w:proofErr w:type="spellEnd"/>
      <w:r w:rsidRPr="001B4139">
        <w:rPr>
          <w:rFonts w:ascii="Times New Roman" w:eastAsia="Times New Roman" w:hAnsi="Times New Roman" w:cs="Times New Roman"/>
          <w:sz w:val="28"/>
          <w:szCs w:val="28"/>
          <w:lang w:eastAsia="ru-RU"/>
        </w:rPr>
        <w:t>» (далее – организация) приказом Министерства промышленности, экономического развития и торговли Республики Марий Эл от 30 ноября 2021 г. № 65 т установлены тарифы на услуги 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1B4139" w:rsidRPr="001B4139" w:rsidRDefault="001B4139" w:rsidP="001B4139">
      <w:pPr>
        <w:spacing w:after="0" w:line="240" w:lineRule="auto"/>
        <w:ind w:firstLine="720"/>
        <w:jc w:val="both"/>
        <w:rPr>
          <w:rFonts w:ascii="Times New Roman" w:eastAsia="Times New Roman" w:hAnsi="Times New Roman" w:cs="Times New Roman"/>
          <w:sz w:val="28"/>
          <w:szCs w:val="28"/>
          <w:lang w:eastAsia="ru-RU"/>
        </w:rPr>
      </w:pPr>
      <w:r w:rsidRPr="001B4139">
        <w:rPr>
          <w:rFonts w:ascii="Times New Roman" w:eastAsia="Times New Roman" w:hAnsi="Times New Roman" w:cs="Times New Roman"/>
          <w:sz w:val="28"/>
          <w:szCs w:val="28"/>
          <w:lang w:eastAsia="ru-RU"/>
        </w:rPr>
        <w:t>Организация представила в Мин</w:t>
      </w:r>
      <w:r>
        <w:rPr>
          <w:rFonts w:ascii="Times New Roman" w:eastAsia="Times New Roman" w:hAnsi="Times New Roman" w:cs="Times New Roman"/>
          <w:sz w:val="28"/>
          <w:szCs w:val="28"/>
          <w:lang w:eastAsia="ru-RU"/>
        </w:rPr>
        <w:t>экономразвития Республики Марий </w:t>
      </w:r>
      <w:r w:rsidRPr="001B4139">
        <w:rPr>
          <w:rFonts w:ascii="Times New Roman" w:eastAsia="Times New Roman" w:hAnsi="Times New Roman" w:cs="Times New Roman"/>
          <w:sz w:val="28"/>
          <w:szCs w:val="28"/>
          <w:lang w:eastAsia="ru-RU"/>
        </w:rPr>
        <w:t xml:space="preserve">Эл (далее – Министерство) производственную программу по захоронению твердых коммунальных отходов, заявление об установлении </w:t>
      </w:r>
      <w:r w:rsidRPr="001B4139">
        <w:rPr>
          <w:rFonts w:ascii="Times New Roman" w:eastAsia="Times New Roman" w:hAnsi="Times New Roman" w:cs="Times New Roman"/>
          <w:sz w:val="28"/>
          <w:szCs w:val="28"/>
          <w:lang w:eastAsia="ru-RU"/>
        </w:rPr>
        <w:lastRenderedPageBreak/>
        <w:t>тарифов на очередной период регулирования с соответствующим обосновывающим пакетом документов.</w:t>
      </w:r>
    </w:p>
    <w:p w:rsidR="001B4139" w:rsidRPr="001B4139" w:rsidRDefault="001B4139" w:rsidP="001B4139">
      <w:pPr>
        <w:spacing w:after="0" w:line="240" w:lineRule="auto"/>
        <w:ind w:firstLine="709"/>
        <w:jc w:val="both"/>
        <w:rPr>
          <w:rFonts w:ascii="Times New Roman" w:eastAsia="Calibri" w:hAnsi="Times New Roman" w:cs="Times New Roman"/>
          <w:sz w:val="28"/>
          <w:szCs w:val="28"/>
        </w:rPr>
      </w:pPr>
      <w:r w:rsidRPr="001B4139">
        <w:rPr>
          <w:rFonts w:ascii="Times New Roman" w:eastAsia="Calibri" w:hAnsi="Times New Roman" w:cs="Times New Roman"/>
          <w:sz w:val="28"/>
          <w:szCs w:val="28"/>
        </w:rPr>
        <w:t xml:space="preserve">Министерством рассматривались представленные </w:t>
      </w:r>
      <w:proofErr w:type="gramStart"/>
      <w:r w:rsidRPr="001B4139">
        <w:rPr>
          <w:rFonts w:ascii="Times New Roman" w:eastAsia="Calibri" w:hAnsi="Times New Roman" w:cs="Times New Roman"/>
          <w:sz w:val="28"/>
          <w:szCs w:val="28"/>
        </w:rPr>
        <w:t>документы</w:t>
      </w:r>
      <w:proofErr w:type="gramEnd"/>
      <w:r w:rsidRPr="001B4139">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1B4139" w:rsidRPr="001B4139" w:rsidRDefault="001B4139" w:rsidP="001B413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1B4139">
        <w:rPr>
          <w:rFonts w:ascii="Times New Roman" w:eastAsia="Times New Roman" w:hAnsi="Times New Roman" w:cs="Times New Roman"/>
          <w:sz w:val="28"/>
          <w:szCs w:val="20"/>
          <w:lang w:eastAsia="ru-RU"/>
        </w:rPr>
        <w:t>правовым</w:t>
      </w:r>
      <w:proofErr w:type="gramEnd"/>
      <w:r w:rsidRPr="001B4139">
        <w:rPr>
          <w:rFonts w:ascii="Times New Roman" w:eastAsia="Times New Roman" w:hAnsi="Times New Roman" w:cs="Times New Roman"/>
          <w:sz w:val="28"/>
          <w:szCs w:val="20"/>
          <w:lang w:eastAsia="ru-RU"/>
        </w:rPr>
        <w:t xml:space="preserve"> актами:</w:t>
      </w:r>
    </w:p>
    <w:p w:rsidR="001B4139" w:rsidRPr="001B4139" w:rsidRDefault="001B4139" w:rsidP="001B413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1B4139" w:rsidRPr="001B4139" w:rsidRDefault="001B4139" w:rsidP="001B413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 xml:space="preserve">- постановлением Правительства РФ от 30 мая 2016 г № 484 </w:t>
      </w:r>
      <w:r w:rsidRPr="001B4139">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1B4139" w:rsidRPr="001B4139" w:rsidRDefault="001B4139" w:rsidP="001B413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1B4139">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1B4139" w:rsidRPr="001B4139" w:rsidRDefault="001B4139" w:rsidP="001B4139">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 прочие законы и подзаконные акты, методические разработки 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1B4139" w:rsidRPr="001B4139" w:rsidRDefault="001B4139" w:rsidP="001B4139">
      <w:pPr>
        <w:spacing w:after="0" w:line="240" w:lineRule="auto"/>
        <w:ind w:firstLine="720"/>
        <w:jc w:val="both"/>
        <w:rPr>
          <w:rFonts w:ascii="Times New Roman" w:eastAsia="Times New Roman" w:hAnsi="Times New Roman" w:cs="Times New Roman"/>
          <w:sz w:val="28"/>
          <w:szCs w:val="28"/>
          <w:lang w:eastAsia="ru-RU"/>
        </w:rPr>
      </w:pPr>
      <w:proofErr w:type="gramStart"/>
      <w:r w:rsidRPr="001B4139">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1B4139">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1B4139">
        <w:rPr>
          <w:rFonts w:ascii="Times New Roman" w:eastAsia="Times New Roman" w:hAnsi="Times New Roman" w:cs="Times New Roman"/>
          <w:sz w:val="28"/>
          <w:szCs w:val="28"/>
          <w:lang w:eastAsia="ru-RU"/>
        </w:rPr>
        <w:t xml:space="preserve"> </w:t>
      </w:r>
      <w:proofErr w:type="gramStart"/>
      <w:r w:rsidRPr="001B4139">
        <w:rPr>
          <w:rFonts w:ascii="Times New Roman" w:eastAsia="Times New Roman" w:hAnsi="Times New Roman" w:cs="Times New Roman"/>
          <w:sz w:val="28"/>
          <w:szCs w:val="28"/>
          <w:lang w:eastAsia="ru-RU"/>
        </w:rPr>
        <w:t>расчете</w:t>
      </w:r>
      <w:proofErr w:type="gramEnd"/>
      <w:r w:rsidRPr="001B4139">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1B4139" w:rsidRPr="00B06EC9" w:rsidRDefault="001B4139" w:rsidP="001B4139">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1B4139" w:rsidRPr="001B4139" w:rsidRDefault="001B4139" w:rsidP="001B4139">
      <w:pPr>
        <w:spacing w:after="0" w:line="240" w:lineRule="auto"/>
        <w:ind w:firstLine="720"/>
        <w:jc w:val="both"/>
        <w:rPr>
          <w:rFonts w:ascii="Times New Roman" w:eastAsia="Times New Roman" w:hAnsi="Times New Roman" w:cs="Times New Roman"/>
          <w:sz w:val="28"/>
          <w:szCs w:val="28"/>
          <w:lang w:eastAsia="ru-RU"/>
        </w:rPr>
      </w:pPr>
      <w:r w:rsidRPr="001B4139">
        <w:rPr>
          <w:rFonts w:ascii="Times New Roman" w:eastAsia="Times New Roman" w:hAnsi="Times New Roman" w:cs="Times New Roman"/>
          <w:sz w:val="28"/>
          <w:szCs w:val="28"/>
          <w:lang w:eastAsia="ru-RU"/>
        </w:rPr>
        <w:t xml:space="preserve">Организация работает с применением упрощенной системы налогообложения, с объектом налогообложения «доходы, уменьшенные </w:t>
      </w:r>
      <w:r w:rsidRPr="001B4139">
        <w:rPr>
          <w:rFonts w:ascii="Times New Roman" w:eastAsia="Times New Roman" w:hAnsi="Times New Roman" w:cs="Times New Roman"/>
          <w:sz w:val="28"/>
          <w:szCs w:val="28"/>
          <w:lang w:eastAsia="ru-RU"/>
        </w:rPr>
        <w:br/>
        <w:t>на величину расходов».</w:t>
      </w:r>
    </w:p>
    <w:p w:rsidR="001B4139" w:rsidRPr="001B4139" w:rsidRDefault="001B4139" w:rsidP="001B4139">
      <w:pPr>
        <w:spacing w:after="0" w:line="240" w:lineRule="auto"/>
        <w:ind w:firstLine="720"/>
        <w:jc w:val="both"/>
        <w:rPr>
          <w:rFonts w:ascii="Times New Roman" w:eastAsia="Times New Roman" w:hAnsi="Times New Roman" w:cs="Times New Roman"/>
          <w:sz w:val="28"/>
          <w:szCs w:val="28"/>
          <w:lang w:eastAsia="ru-RU"/>
        </w:rPr>
      </w:pPr>
      <w:r w:rsidRPr="001B4139">
        <w:rPr>
          <w:rFonts w:ascii="Times New Roman" w:eastAsia="Times New Roman" w:hAnsi="Times New Roman" w:cs="Times New Roman"/>
          <w:sz w:val="28"/>
          <w:szCs w:val="28"/>
          <w:lang w:eastAsia="ru-RU"/>
        </w:rPr>
        <w:t xml:space="preserve">При корректировке тарифов учитывались долгосрочные параметры регулирования деятельности МУП «Оршанский </w:t>
      </w:r>
      <w:proofErr w:type="spellStart"/>
      <w:r w:rsidRPr="001B4139">
        <w:rPr>
          <w:rFonts w:ascii="Times New Roman" w:eastAsia="Times New Roman" w:hAnsi="Times New Roman" w:cs="Times New Roman"/>
          <w:sz w:val="28"/>
          <w:szCs w:val="28"/>
          <w:lang w:eastAsia="ru-RU"/>
        </w:rPr>
        <w:t>жилкомсервис</w:t>
      </w:r>
      <w:proofErr w:type="spellEnd"/>
      <w:r w:rsidRPr="001B4139">
        <w:rPr>
          <w:rFonts w:ascii="Times New Roman" w:eastAsia="Times New Roman" w:hAnsi="Times New Roman" w:cs="Times New Roman"/>
          <w:sz w:val="28"/>
          <w:szCs w:val="28"/>
          <w:lang w:eastAsia="ru-RU"/>
        </w:rPr>
        <w:t>», утвержденные приказом Министерства от 30 ноября 2021 г. № 65 т, приведенные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1B4139" w:rsidRPr="001B4139" w:rsidTr="009A391F">
        <w:trPr>
          <w:trHeight w:val="842"/>
        </w:trPr>
        <w:tc>
          <w:tcPr>
            <w:tcW w:w="1287"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Наименование</w:t>
            </w:r>
          </w:p>
        </w:tc>
        <w:tc>
          <w:tcPr>
            <w:tcW w:w="576"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Год</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Базовый уровень операционных</w:t>
            </w:r>
          </w:p>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расходов,</w:t>
            </w:r>
          </w:p>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тыс. руб.</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Индекс эффективности операционных расходов,</w:t>
            </w:r>
          </w:p>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c>
          <w:tcPr>
            <w:tcW w:w="1067" w:type="pct"/>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 xml:space="preserve">Удельный расход энергетических ресурсов, </w:t>
            </w:r>
            <w:proofErr w:type="spellStart"/>
            <w:r w:rsidRPr="001B4139">
              <w:rPr>
                <w:rFonts w:ascii="Times New Roman" w:eastAsia="Times New Roman" w:hAnsi="Times New Roman" w:cs="Times New Roman"/>
                <w:lang w:eastAsia="ru-RU"/>
              </w:rPr>
              <w:t>кВт</w:t>
            </w:r>
            <w:proofErr w:type="gramStart"/>
            <w:r w:rsidRPr="001B4139">
              <w:rPr>
                <w:rFonts w:ascii="Times New Roman" w:eastAsia="Times New Roman" w:hAnsi="Times New Roman" w:cs="Times New Roman"/>
                <w:lang w:eastAsia="ru-RU"/>
              </w:rPr>
              <w:t>.ч</w:t>
            </w:r>
            <w:proofErr w:type="spellEnd"/>
            <w:proofErr w:type="gramEnd"/>
            <w:r w:rsidRPr="001B4139">
              <w:rPr>
                <w:rFonts w:ascii="Times New Roman" w:eastAsia="Times New Roman" w:hAnsi="Times New Roman" w:cs="Times New Roman"/>
                <w:lang w:eastAsia="ru-RU"/>
              </w:rPr>
              <w:t>./куб. м</w:t>
            </w:r>
          </w:p>
        </w:tc>
      </w:tr>
      <w:tr w:rsidR="001B4139" w:rsidRPr="001B4139" w:rsidTr="009A391F">
        <w:trPr>
          <w:trHeight w:val="433"/>
        </w:trPr>
        <w:tc>
          <w:tcPr>
            <w:tcW w:w="1287" w:type="pct"/>
            <w:vMerge w:val="restar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lastRenderedPageBreak/>
              <w:t>Захоронение твёрдых коммунальных отходов</w:t>
            </w:r>
          </w:p>
        </w:tc>
        <w:tc>
          <w:tcPr>
            <w:tcW w:w="576"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2022</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2 580,46</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c>
          <w:tcPr>
            <w:tcW w:w="1067"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r>
      <w:tr w:rsidR="001B4139" w:rsidRPr="001B4139" w:rsidTr="009A391F">
        <w:trPr>
          <w:trHeight w:val="422"/>
        </w:trPr>
        <w:tc>
          <w:tcPr>
            <w:tcW w:w="1287" w:type="pct"/>
            <w:vMerge/>
            <w:shd w:val="clear" w:color="auto" w:fill="auto"/>
          </w:tcPr>
          <w:p w:rsidR="001B4139" w:rsidRPr="001B4139" w:rsidRDefault="001B4139" w:rsidP="001B4139">
            <w:pPr>
              <w:spacing w:after="0" w:line="240" w:lineRule="auto"/>
              <w:rPr>
                <w:rFonts w:ascii="Times New Roman" w:eastAsia="Times New Roman" w:hAnsi="Times New Roman" w:cs="Times New Roman"/>
                <w:lang w:eastAsia="ru-RU"/>
              </w:rPr>
            </w:pPr>
          </w:p>
        </w:tc>
        <w:tc>
          <w:tcPr>
            <w:tcW w:w="576"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2023</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1</w:t>
            </w:r>
          </w:p>
        </w:tc>
        <w:tc>
          <w:tcPr>
            <w:tcW w:w="1067"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r>
      <w:tr w:rsidR="001B4139" w:rsidRPr="001B4139" w:rsidTr="009A391F">
        <w:trPr>
          <w:trHeight w:val="472"/>
        </w:trPr>
        <w:tc>
          <w:tcPr>
            <w:tcW w:w="1287" w:type="pct"/>
            <w:vMerge/>
            <w:shd w:val="clear" w:color="auto" w:fill="auto"/>
          </w:tcPr>
          <w:p w:rsidR="001B4139" w:rsidRPr="001B4139" w:rsidRDefault="001B4139" w:rsidP="001B4139">
            <w:pPr>
              <w:spacing w:after="0" w:line="240" w:lineRule="auto"/>
              <w:rPr>
                <w:rFonts w:ascii="Times New Roman" w:eastAsia="Times New Roman" w:hAnsi="Times New Roman" w:cs="Times New Roman"/>
                <w:lang w:eastAsia="ru-RU"/>
              </w:rPr>
            </w:pPr>
          </w:p>
        </w:tc>
        <w:tc>
          <w:tcPr>
            <w:tcW w:w="576"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2024</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1</w:t>
            </w:r>
          </w:p>
        </w:tc>
        <w:tc>
          <w:tcPr>
            <w:tcW w:w="1067"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r>
      <w:tr w:rsidR="001B4139" w:rsidRPr="001B4139" w:rsidTr="009A391F">
        <w:trPr>
          <w:trHeight w:val="511"/>
        </w:trPr>
        <w:tc>
          <w:tcPr>
            <w:tcW w:w="1287" w:type="pct"/>
            <w:vMerge/>
            <w:shd w:val="clear" w:color="auto" w:fill="auto"/>
          </w:tcPr>
          <w:p w:rsidR="001B4139" w:rsidRPr="001B4139" w:rsidRDefault="001B4139" w:rsidP="001B4139">
            <w:pPr>
              <w:spacing w:after="0" w:line="240" w:lineRule="auto"/>
              <w:rPr>
                <w:rFonts w:ascii="Times New Roman" w:eastAsia="Times New Roman" w:hAnsi="Times New Roman" w:cs="Times New Roman"/>
                <w:lang w:eastAsia="ru-RU"/>
              </w:rPr>
            </w:pPr>
          </w:p>
        </w:tc>
        <w:tc>
          <w:tcPr>
            <w:tcW w:w="576"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2025</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1</w:t>
            </w:r>
          </w:p>
        </w:tc>
        <w:tc>
          <w:tcPr>
            <w:tcW w:w="1067"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r>
      <w:tr w:rsidR="001B4139" w:rsidRPr="001B4139" w:rsidTr="009A391F">
        <w:trPr>
          <w:trHeight w:val="480"/>
        </w:trPr>
        <w:tc>
          <w:tcPr>
            <w:tcW w:w="1287" w:type="pct"/>
            <w:vMerge/>
            <w:shd w:val="clear" w:color="auto" w:fill="auto"/>
          </w:tcPr>
          <w:p w:rsidR="001B4139" w:rsidRPr="001B4139" w:rsidRDefault="001B4139" w:rsidP="001B4139">
            <w:pPr>
              <w:spacing w:after="0" w:line="240" w:lineRule="auto"/>
              <w:rPr>
                <w:rFonts w:ascii="Times New Roman" w:eastAsia="Times New Roman" w:hAnsi="Times New Roman" w:cs="Times New Roman"/>
                <w:lang w:eastAsia="ru-RU"/>
              </w:rPr>
            </w:pPr>
          </w:p>
        </w:tc>
        <w:tc>
          <w:tcPr>
            <w:tcW w:w="576"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2026</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c>
          <w:tcPr>
            <w:tcW w:w="1035" w:type="pct"/>
            <w:shd w:val="clear" w:color="auto" w:fill="auto"/>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1</w:t>
            </w:r>
          </w:p>
        </w:tc>
        <w:tc>
          <w:tcPr>
            <w:tcW w:w="1067" w:type="pct"/>
            <w:vAlign w:val="center"/>
          </w:tcPr>
          <w:p w:rsidR="001B4139" w:rsidRPr="001B4139" w:rsidRDefault="001B4139" w:rsidP="001B4139">
            <w:pPr>
              <w:spacing w:after="0" w:line="240" w:lineRule="auto"/>
              <w:jc w:val="center"/>
              <w:rPr>
                <w:rFonts w:ascii="Times New Roman" w:eastAsia="Times New Roman" w:hAnsi="Times New Roman" w:cs="Times New Roman"/>
                <w:lang w:eastAsia="ru-RU"/>
              </w:rPr>
            </w:pPr>
            <w:r w:rsidRPr="001B4139">
              <w:rPr>
                <w:rFonts w:ascii="Times New Roman" w:eastAsia="Times New Roman" w:hAnsi="Times New Roman" w:cs="Times New Roman"/>
                <w:lang w:eastAsia="ru-RU"/>
              </w:rPr>
              <w:t>-</w:t>
            </w:r>
          </w:p>
        </w:tc>
      </w:tr>
    </w:tbl>
    <w:p w:rsidR="001B4139" w:rsidRPr="001B4139" w:rsidRDefault="001B4139" w:rsidP="001B4139">
      <w:pPr>
        <w:spacing w:after="0" w:line="240" w:lineRule="auto"/>
        <w:ind w:firstLine="720"/>
        <w:jc w:val="both"/>
        <w:rPr>
          <w:rFonts w:ascii="Times New Roman" w:eastAsia="Times New Roman" w:hAnsi="Times New Roman" w:cs="Times New Roman"/>
          <w:sz w:val="28"/>
          <w:szCs w:val="28"/>
          <w:lang w:eastAsia="ru-RU"/>
        </w:rPr>
      </w:pPr>
    </w:p>
    <w:p w:rsidR="001B4139" w:rsidRPr="001B4139" w:rsidRDefault="001B4139" w:rsidP="001B4139">
      <w:pPr>
        <w:spacing w:after="0" w:line="240" w:lineRule="auto"/>
        <w:ind w:firstLine="720"/>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1B4139" w:rsidRPr="001B4139" w:rsidRDefault="001B4139" w:rsidP="001B4139">
      <w:pPr>
        <w:numPr>
          <w:ilvl w:val="1"/>
          <w:numId w:val="35"/>
        </w:numPr>
        <w:spacing w:after="0" w:line="240" w:lineRule="auto"/>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индекс потребительских цен на 2020 год – 103,4%;</w:t>
      </w:r>
    </w:p>
    <w:p w:rsidR="001B4139" w:rsidRPr="001B4139" w:rsidRDefault="001B4139" w:rsidP="001B4139">
      <w:pPr>
        <w:numPr>
          <w:ilvl w:val="1"/>
          <w:numId w:val="35"/>
        </w:numPr>
        <w:spacing w:after="0" w:line="240" w:lineRule="auto"/>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индекс потребительских цен на 2021 год – 106,7%;</w:t>
      </w:r>
    </w:p>
    <w:p w:rsidR="001B4139" w:rsidRPr="001B4139" w:rsidRDefault="001B4139" w:rsidP="001B4139">
      <w:pPr>
        <w:numPr>
          <w:ilvl w:val="1"/>
          <w:numId w:val="35"/>
        </w:numPr>
        <w:spacing w:after="0" w:line="240" w:lineRule="auto"/>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индекс потребительских цен на 2022 год – 113,9%;</w:t>
      </w:r>
    </w:p>
    <w:p w:rsidR="001B4139" w:rsidRPr="001B4139" w:rsidRDefault="001B4139" w:rsidP="001B4139">
      <w:pPr>
        <w:numPr>
          <w:ilvl w:val="1"/>
          <w:numId w:val="35"/>
        </w:numPr>
        <w:spacing w:after="0" w:line="240" w:lineRule="auto"/>
        <w:jc w:val="both"/>
        <w:rPr>
          <w:rFonts w:ascii="Times New Roman" w:eastAsia="Times New Roman" w:hAnsi="Times New Roman" w:cs="Times New Roman"/>
          <w:sz w:val="28"/>
          <w:szCs w:val="20"/>
          <w:lang w:eastAsia="ru-RU"/>
        </w:rPr>
      </w:pPr>
      <w:r w:rsidRPr="001B4139">
        <w:rPr>
          <w:rFonts w:ascii="Times New Roman" w:eastAsia="Times New Roman" w:hAnsi="Times New Roman" w:cs="Times New Roman"/>
          <w:sz w:val="28"/>
          <w:szCs w:val="20"/>
          <w:lang w:eastAsia="ru-RU"/>
        </w:rPr>
        <w:t>индекс потребительских цен на 2023 год – 106,0%.</w:t>
      </w:r>
    </w:p>
    <w:p w:rsidR="00CD2F00" w:rsidRPr="00DA34B2" w:rsidRDefault="00CD2F00" w:rsidP="00CD2F00">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реализации услуг принят по варианту организации, на уровне факта 2021 года в размере 13 200 куб. м.</w:t>
      </w:r>
    </w:p>
    <w:p w:rsidR="00CD2F00" w:rsidRPr="007D3822" w:rsidRDefault="00CD2F00" w:rsidP="00CD2F00">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9B472F" w:rsidRPr="007D3822" w:rsidRDefault="009B472F" w:rsidP="009B472F">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Pr="007D3822">
        <w:rPr>
          <w:rFonts w:ascii="Times New Roman" w:eastAsia="Calibri" w:hAnsi="Times New Roman" w:cs="Times New Roman"/>
          <w:sz w:val="28"/>
          <w:szCs w:val="28"/>
        </w:rPr>
        <w:t>уров</w:t>
      </w:r>
      <w:r>
        <w:rPr>
          <w:rFonts w:ascii="Times New Roman" w:eastAsia="Calibri" w:hAnsi="Times New Roman" w:cs="Times New Roman"/>
          <w:sz w:val="28"/>
          <w:szCs w:val="28"/>
        </w:rPr>
        <w:t>е</w:t>
      </w:r>
      <w:r w:rsidRPr="007D3822">
        <w:rPr>
          <w:rFonts w:ascii="Times New Roman" w:eastAsia="Calibri" w:hAnsi="Times New Roman" w:cs="Times New Roman"/>
          <w:sz w:val="28"/>
          <w:szCs w:val="28"/>
        </w:rPr>
        <w:t>н</w:t>
      </w:r>
      <w:r>
        <w:rPr>
          <w:rFonts w:ascii="Times New Roman" w:eastAsia="Calibri" w:hAnsi="Times New Roman" w:cs="Times New Roman"/>
          <w:sz w:val="28"/>
          <w:szCs w:val="28"/>
        </w:rPr>
        <w:t xml:space="preserve">ь операционных расходов </w:t>
      </w:r>
      <w:proofErr w:type="gramStart"/>
      <w:r>
        <w:rPr>
          <w:rFonts w:ascii="Times New Roman" w:eastAsia="Calibri" w:hAnsi="Times New Roman" w:cs="Times New Roman"/>
          <w:sz w:val="28"/>
          <w:szCs w:val="28"/>
        </w:rPr>
        <w:t xml:space="preserve">определен в </w:t>
      </w:r>
      <w:r w:rsidRPr="00D63401">
        <w:rPr>
          <w:rFonts w:ascii="Times New Roman" w:eastAsia="Times New Roman" w:hAnsi="Times New Roman" w:cs="Times New Roman"/>
          <w:sz w:val="28"/>
          <w:szCs w:val="28"/>
          <w:lang w:eastAsia="ru-RU"/>
        </w:rPr>
        <w:t xml:space="preserve">формуле </w:t>
      </w:r>
      <w:r>
        <w:rPr>
          <w:rFonts w:ascii="Times New Roman" w:eastAsia="Times New Roman" w:hAnsi="Times New Roman" w:cs="Times New Roman"/>
          <w:sz w:val="28"/>
          <w:szCs w:val="28"/>
          <w:lang w:eastAsia="ru-RU"/>
        </w:rPr>
        <w:t>3</w:t>
      </w:r>
      <w:r w:rsidRPr="00D63401">
        <w:rPr>
          <w:rFonts w:ascii="Times New Roman" w:eastAsia="Times New Roman" w:hAnsi="Times New Roman" w:cs="Times New Roman"/>
          <w:sz w:val="28"/>
          <w:szCs w:val="28"/>
          <w:lang w:eastAsia="ru-RU"/>
        </w:rPr>
        <w:t xml:space="preserve"> Методических указаний</w:t>
      </w:r>
      <w:r>
        <w:rPr>
          <w:rFonts w:ascii="Times New Roman" w:eastAsia="Calibri" w:hAnsi="Times New Roman" w:cs="Times New Roman"/>
          <w:sz w:val="28"/>
          <w:szCs w:val="28"/>
        </w:rPr>
        <w:t xml:space="preserve"> и снижен</w:t>
      </w:r>
      <w:proofErr w:type="gramEnd"/>
      <w:r>
        <w:rPr>
          <w:rFonts w:ascii="Times New Roman" w:eastAsia="Calibri" w:hAnsi="Times New Roman" w:cs="Times New Roman"/>
          <w:sz w:val="28"/>
          <w:szCs w:val="28"/>
        </w:rPr>
        <w:t xml:space="preserve"> </w:t>
      </w:r>
      <w:r w:rsidRPr="00D63401">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145,68</w:t>
      </w:r>
      <w:r w:rsidRPr="00D63401">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w:t>
      </w:r>
    </w:p>
    <w:p w:rsidR="009B472F" w:rsidRPr="00A63EF1" w:rsidRDefault="009B472F" w:rsidP="009B472F">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2) неподконтрольны</w:t>
      </w:r>
      <w:r>
        <w:rPr>
          <w:rFonts w:ascii="Times New Roman" w:eastAsia="Calibri" w:hAnsi="Times New Roman" w:cs="Times New Roman"/>
          <w:sz w:val="28"/>
          <w:szCs w:val="28"/>
        </w:rPr>
        <w:t>е</w:t>
      </w:r>
      <w:r w:rsidRPr="00A63EF1">
        <w:rPr>
          <w:rFonts w:ascii="Times New Roman" w:eastAsia="Calibri" w:hAnsi="Times New Roman" w:cs="Times New Roman"/>
          <w:sz w:val="28"/>
          <w:szCs w:val="28"/>
        </w:rPr>
        <w:t xml:space="preserve"> расход</w:t>
      </w:r>
      <w:r>
        <w:rPr>
          <w:rFonts w:ascii="Times New Roman" w:eastAsia="Calibri" w:hAnsi="Times New Roman" w:cs="Times New Roman"/>
          <w:sz w:val="28"/>
          <w:szCs w:val="28"/>
        </w:rPr>
        <w:t>ы снижены</w:t>
      </w:r>
      <w:r w:rsidRPr="00A63E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статьям</w:t>
      </w:r>
      <w:r w:rsidRPr="00A63EF1">
        <w:rPr>
          <w:rFonts w:ascii="Times New Roman" w:eastAsia="Calibri" w:hAnsi="Times New Roman" w:cs="Times New Roman"/>
          <w:sz w:val="28"/>
          <w:szCs w:val="28"/>
        </w:rPr>
        <w:t>:</w:t>
      </w:r>
    </w:p>
    <w:p w:rsidR="009B472F" w:rsidRPr="00A63EF1" w:rsidRDefault="009B472F" w:rsidP="009B472F">
      <w:pPr>
        <w:spacing w:after="0" w:line="240" w:lineRule="auto"/>
        <w:ind w:firstLine="709"/>
        <w:jc w:val="both"/>
        <w:rPr>
          <w:rFonts w:ascii="Times New Roman" w:eastAsia="Calibri" w:hAnsi="Times New Roman" w:cs="Times New Roman"/>
          <w:sz w:val="28"/>
          <w:szCs w:val="28"/>
        </w:rPr>
      </w:pPr>
      <w:r w:rsidRPr="00A63EF1">
        <w:rPr>
          <w:rFonts w:ascii="Times New Roman" w:eastAsia="Calibri" w:hAnsi="Times New Roman" w:cs="Times New Roman"/>
          <w:sz w:val="28"/>
          <w:szCs w:val="28"/>
        </w:rPr>
        <w:t>- </w:t>
      </w:r>
      <w:r>
        <w:rPr>
          <w:rFonts w:ascii="Times New Roman" w:eastAsia="Calibri" w:hAnsi="Times New Roman" w:cs="Times New Roman"/>
          <w:sz w:val="28"/>
          <w:szCs w:val="28"/>
        </w:rPr>
        <w:t>налоги и сборы снижены на 2,59</w:t>
      </w:r>
      <w:r w:rsidRPr="00A63EF1">
        <w:rPr>
          <w:rFonts w:ascii="Times New Roman" w:eastAsia="Calibri" w:hAnsi="Times New Roman" w:cs="Times New Roman"/>
          <w:sz w:val="28"/>
          <w:szCs w:val="28"/>
        </w:rPr>
        <w:t xml:space="preserve"> тыс. руб</w:t>
      </w:r>
      <w:r>
        <w:t xml:space="preserve">. </w:t>
      </w:r>
      <w:r w:rsidRPr="00F860BB">
        <w:rPr>
          <w:rFonts w:ascii="Times New Roman" w:hAnsi="Times New Roman" w:cs="Times New Roman"/>
          <w:sz w:val="28"/>
          <w:szCs w:val="28"/>
        </w:rPr>
        <w:t>за счет п</w:t>
      </w:r>
      <w:r w:rsidRPr="00F860BB">
        <w:rPr>
          <w:rFonts w:ascii="Times New Roman" w:eastAsia="Calibri" w:hAnsi="Times New Roman" w:cs="Times New Roman"/>
          <w:sz w:val="28"/>
          <w:szCs w:val="28"/>
        </w:rPr>
        <w:t>рочи</w:t>
      </w:r>
      <w:r>
        <w:rPr>
          <w:rFonts w:ascii="Times New Roman" w:eastAsia="Calibri" w:hAnsi="Times New Roman" w:cs="Times New Roman"/>
          <w:sz w:val="28"/>
          <w:szCs w:val="28"/>
        </w:rPr>
        <w:t>х</w:t>
      </w:r>
      <w:r w:rsidRPr="00F860BB">
        <w:rPr>
          <w:rFonts w:ascii="Times New Roman" w:eastAsia="Calibri" w:hAnsi="Times New Roman" w:cs="Times New Roman"/>
          <w:sz w:val="28"/>
          <w:szCs w:val="28"/>
        </w:rPr>
        <w:t xml:space="preserve"> налог</w:t>
      </w:r>
      <w:r>
        <w:rPr>
          <w:rFonts w:ascii="Times New Roman" w:eastAsia="Calibri" w:hAnsi="Times New Roman" w:cs="Times New Roman"/>
          <w:sz w:val="28"/>
          <w:szCs w:val="28"/>
        </w:rPr>
        <w:t>ов и сборов,</w:t>
      </w:r>
      <w:r w:rsidRPr="00F860BB">
        <w:rPr>
          <w:rFonts w:ascii="Times New Roman" w:eastAsia="Calibri" w:hAnsi="Times New Roman" w:cs="Times New Roman"/>
          <w:sz w:val="28"/>
          <w:szCs w:val="28"/>
        </w:rPr>
        <w:t xml:space="preserve"> рассчитан</w:t>
      </w:r>
      <w:r>
        <w:rPr>
          <w:rFonts w:ascii="Times New Roman" w:eastAsia="Calibri" w:hAnsi="Times New Roman" w:cs="Times New Roman"/>
          <w:sz w:val="28"/>
          <w:szCs w:val="28"/>
        </w:rPr>
        <w:t>ных Министерством</w:t>
      </w:r>
      <w:r w:rsidRPr="00F860BB">
        <w:rPr>
          <w:rFonts w:ascii="Times New Roman" w:eastAsia="Calibri" w:hAnsi="Times New Roman" w:cs="Times New Roman"/>
          <w:sz w:val="28"/>
          <w:szCs w:val="28"/>
        </w:rPr>
        <w:t xml:space="preserve"> по ставке 1%</w:t>
      </w:r>
      <w:r>
        <w:rPr>
          <w:rFonts w:ascii="Times New Roman" w:eastAsia="Calibri" w:hAnsi="Times New Roman" w:cs="Times New Roman"/>
          <w:sz w:val="28"/>
          <w:szCs w:val="28"/>
        </w:rPr>
        <w:t xml:space="preserve"> от необходимой валовой выручки</w:t>
      </w:r>
      <w:r w:rsidRPr="00A63EF1">
        <w:rPr>
          <w:rFonts w:ascii="Times New Roman" w:eastAsia="Calibri" w:hAnsi="Times New Roman" w:cs="Times New Roman"/>
          <w:sz w:val="28"/>
          <w:szCs w:val="28"/>
        </w:rPr>
        <w:t>;</w:t>
      </w:r>
    </w:p>
    <w:p w:rsidR="009B472F" w:rsidRPr="005F74BA" w:rsidRDefault="009B472F" w:rsidP="009B472F">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снижена </w:t>
      </w:r>
      <w:r>
        <w:rPr>
          <w:rFonts w:ascii="Times New Roman" w:eastAsia="Calibri" w:hAnsi="Times New Roman" w:cs="Times New Roman"/>
          <w:sz w:val="28"/>
          <w:szCs w:val="28"/>
        </w:rPr>
        <w:br/>
      </w:r>
      <w:r w:rsidRPr="005F74BA">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78,94</w:t>
      </w:r>
      <w:r w:rsidRPr="005F74BA">
        <w:rPr>
          <w:rFonts w:ascii="Times New Roman" w:eastAsia="Calibri" w:hAnsi="Times New Roman" w:cs="Times New Roman"/>
          <w:sz w:val="28"/>
          <w:szCs w:val="28"/>
        </w:rPr>
        <w:t xml:space="preserve"> тыс. руб. в соответствии с пунктами 55.1. и 43.1 Основ ценообразования.</w:t>
      </w:r>
    </w:p>
    <w:p w:rsidR="00CD2F00" w:rsidRDefault="00CD2F00" w:rsidP="00CD2F00">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w:t>
      </w:r>
      <w:r w:rsidR="009B472F">
        <w:rPr>
          <w:rFonts w:ascii="Times New Roman" w:eastAsia="Calibri" w:hAnsi="Times New Roman" w:cs="Times New Roman"/>
          <w:sz w:val="28"/>
          <w:szCs w:val="28"/>
        </w:rPr>
        <w:t>1 959,28</w:t>
      </w:r>
      <w:r>
        <w:rPr>
          <w:rFonts w:ascii="Times New Roman" w:eastAsia="Calibri" w:hAnsi="Times New Roman" w:cs="Times New Roman"/>
          <w:sz w:val="28"/>
          <w:szCs w:val="28"/>
        </w:rPr>
        <w:t xml:space="preserve"> тыс. руб.; неподконтрольные расходы в размере </w:t>
      </w:r>
      <w:r w:rsidR="009B472F">
        <w:rPr>
          <w:rFonts w:ascii="Times New Roman" w:eastAsia="Calibri" w:hAnsi="Times New Roman" w:cs="Times New Roman"/>
          <w:sz w:val="28"/>
          <w:szCs w:val="28"/>
        </w:rPr>
        <w:t>336,53</w:t>
      </w:r>
      <w:r>
        <w:rPr>
          <w:rFonts w:ascii="Times New Roman" w:eastAsia="Calibri" w:hAnsi="Times New Roman" w:cs="Times New Roman"/>
          <w:sz w:val="28"/>
          <w:szCs w:val="28"/>
        </w:rPr>
        <w:t xml:space="preserve"> тыс. руб.; </w:t>
      </w:r>
      <w:r w:rsidR="009B472F">
        <w:rPr>
          <w:rFonts w:ascii="Times New Roman" w:eastAsia="Calibri" w:hAnsi="Times New Roman" w:cs="Times New Roman"/>
          <w:sz w:val="28"/>
          <w:szCs w:val="28"/>
        </w:rPr>
        <w:t xml:space="preserve">амортизационные отчисления в размере 137,50 тыс. руб.; </w:t>
      </w:r>
      <w:r>
        <w:rPr>
          <w:rFonts w:ascii="Times New Roman" w:eastAsia="Calibri" w:hAnsi="Times New Roman" w:cs="Times New Roman"/>
          <w:sz w:val="28"/>
          <w:szCs w:val="28"/>
        </w:rPr>
        <w:t xml:space="preserve">фактический объем реализации </w:t>
      </w:r>
      <w:r w:rsidR="009B472F">
        <w:rPr>
          <w:rFonts w:ascii="Times New Roman" w:eastAsia="Calibri" w:hAnsi="Times New Roman" w:cs="Times New Roman"/>
          <w:sz w:val="28"/>
          <w:szCs w:val="28"/>
        </w:rPr>
        <w:t xml:space="preserve">13 200 </w:t>
      </w:r>
      <w:r>
        <w:rPr>
          <w:rFonts w:ascii="Times New Roman" w:eastAsia="Calibri" w:hAnsi="Times New Roman" w:cs="Times New Roman"/>
          <w:sz w:val="28"/>
          <w:szCs w:val="28"/>
        </w:rPr>
        <w:t>куб. м, а также тарифы, действующие в течение 2021 года.</w:t>
      </w:r>
      <w:proofErr w:type="gramEnd"/>
      <w:r>
        <w:rPr>
          <w:rFonts w:ascii="Times New Roman" w:eastAsia="Calibri" w:hAnsi="Times New Roman" w:cs="Times New Roman"/>
          <w:sz w:val="28"/>
          <w:szCs w:val="28"/>
        </w:rPr>
        <w:t xml:space="preserve"> Размер корректировки определен в размере </w:t>
      </w:r>
      <w:r w:rsidR="009B472F">
        <w:rPr>
          <w:rFonts w:ascii="Times New Roman" w:eastAsia="Calibri" w:hAnsi="Times New Roman" w:cs="Times New Roman"/>
          <w:sz w:val="28"/>
          <w:szCs w:val="28"/>
        </w:rPr>
        <w:t>66,17</w:t>
      </w:r>
      <w:r>
        <w:rPr>
          <w:rFonts w:ascii="Times New Roman" w:eastAsia="Calibri" w:hAnsi="Times New Roman" w:cs="Times New Roman"/>
          <w:sz w:val="28"/>
          <w:szCs w:val="28"/>
        </w:rPr>
        <w:t xml:space="preserve"> тыс. руб.</w:t>
      </w:r>
    </w:p>
    <w:p w:rsidR="00CD2F00" w:rsidRDefault="00CD2F00" w:rsidP="00CD2F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9B472F" w:rsidRPr="009B472F" w:rsidTr="009A391F">
        <w:trPr>
          <w:trHeight w:val="350"/>
          <w:jc w:val="center"/>
        </w:trPr>
        <w:tc>
          <w:tcPr>
            <w:tcW w:w="4010" w:type="dxa"/>
            <w:vMerge w:val="restart"/>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
                <w:bCs/>
                <w:lang w:eastAsia="ru-RU"/>
              </w:rPr>
            </w:pPr>
            <w:r w:rsidRPr="009B472F">
              <w:rPr>
                <w:rFonts w:ascii="Times New Roman" w:eastAsia="Times New Roman" w:hAnsi="Times New Roman" w:cs="Times New Roman"/>
                <w:b/>
                <w:bCs/>
                <w:lang w:eastAsia="ru-RU"/>
              </w:rPr>
              <w:t>Наименование</w:t>
            </w:r>
          </w:p>
        </w:tc>
        <w:tc>
          <w:tcPr>
            <w:tcW w:w="1168" w:type="dxa"/>
            <w:vMerge w:val="restart"/>
            <w:tcBorders>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
                <w:bCs/>
                <w:lang w:eastAsia="ru-RU"/>
              </w:rPr>
            </w:pPr>
            <w:r w:rsidRPr="009B472F">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b/>
                <w:bCs/>
                <w:lang w:eastAsia="ru-RU"/>
              </w:rPr>
              <w:t>2022</w:t>
            </w:r>
          </w:p>
        </w:tc>
        <w:tc>
          <w:tcPr>
            <w:tcW w:w="2529" w:type="dxa"/>
            <w:gridSpan w:val="2"/>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
                <w:lang w:eastAsia="ru-RU"/>
              </w:rPr>
            </w:pPr>
            <w:r w:rsidRPr="009B472F">
              <w:rPr>
                <w:rFonts w:ascii="Times New Roman" w:eastAsia="Times New Roman" w:hAnsi="Times New Roman" w:cs="Times New Roman"/>
                <w:b/>
                <w:lang w:eastAsia="ru-RU"/>
              </w:rPr>
              <w:t>Изменения</w:t>
            </w:r>
          </w:p>
        </w:tc>
      </w:tr>
      <w:tr w:rsidR="009B472F" w:rsidRPr="009B472F" w:rsidTr="009A391F">
        <w:trPr>
          <w:trHeight w:val="350"/>
          <w:jc w:val="center"/>
        </w:trPr>
        <w:tc>
          <w:tcPr>
            <w:tcW w:w="4010" w:type="dxa"/>
            <w:vMerge/>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
                <w:lang w:eastAsia="ru-RU"/>
              </w:rPr>
            </w:pPr>
            <w:r w:rsidRPr="009B472F">
              <w:rPr>
                <w:rFonts w:ascii="Times New Roman" w:eastAsia="Times New Roman" w:hAnsi="Times New Roman" w:cs="Times New Roman"/>
                <w:b/>
                <w:lang w:eastAsia="ru-RU"/>
              </w:rPr>
              <w:t>отклонение</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
                <w:lang w:eastAsia="ru-RU"/>
              </w:rPr>
            </w:pPr>
            <w:r w:rsidRPr="009B472F">
              <w:rPr>
                <w:rFonts w:ascii="Times New Roman" w:eastAsia="Times New Roman" w:hAnsi="Times New Roman" w:cs="Times New Roman"/>
                <w:b/>
                <w:lang w:eastAsia="ru-RU"/>
              </w:rPr>
              <w:t>%</w:t>
            </w:r>
          </w:p>
        </w:tc>
      </w:tr>
    </w:tbl>
    <w:p w:rsidR="008111AF" w:rsidRPr="009B472F" w:rsidRDefault="008111AF" w:rsidP="008111AF">
      <w:pPr>
        <w:spacing w:after="0" w:line="240" w:lineRule="auto"/>
        <w:ind w:firstLine="709"/>
        <w:jc w:val="both"/>
        <w:rPr>
          <w:rFonts w:ascii="Times New Roman" w:eastAsia="Calibri" w:hAnsi="Times New Roman" w:cs="Times New Roman"/>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9B472F" w:rsidRPr="009B472F" w:rsidTr="009A391F">
        <w:trPr>
          <w:trHeight w:val="165"/>
          <w:tblHeader/>
          <w:jc w:val="center"/>
        </w:trPr>
        <w:tc>
          <w:tcPr>
            <w:tcW w:w="4010"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Cs/>
                <w:lang w:eastAsia="ru-RU"/>
              </w:rPr>
            </w:pPr>
            <w:r w:rsidRPr="009B472F">
              <w:rPr>
                <w:rFonts w:ascii="Times New Roman" w:eastAsia="Times New Roman" w:hAnsi="Times New Roman" w:cs="Times New Roman"/>
                <w:bCs/>
                <w:lang w:eastAsia="ru-RU"/>
              </w:rPr>
              <w:t>1</w:t>
            </w:r>
          </w:p>
        </w:tc>
        <w:tc>
          <w:tcPr>
            <w:tcW w:w="1168" w:type="dxa"/>
            <w:tcBorders>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Cs/>
                <w:lang w:eastAsia="ru-RU"/>
              </w:rPr>
            </w:pPr>
            <w:r w:rsidRPr="009B472F">
              <w:rPr>
                <w:rFonts w:ascii="Times New Roman" w:eastAsia="Times New Roman" w:hAnsi="Times New Roman" w:cs="Times New Roman"/>
                <w:bCs/>
                <w:lang w:eastAsia="ru-RU"/>
              </w:rPr>
              <w:t>2</w:t>
            </w:r>
          </w:p>
        </w:tc>
        <w:tc>
          <w:tcPr>
            <w:tcW w:w="1168" w:type="dxa"/>
            <w:tcBorders>
              <w:lef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bCs/>
                <w:lang w:eastAsia="ru-RU"/>
              </w:rPr>
            </w:pPr>
            <w:r w:rsidRPr="009B472F">
              <w:rPr>
                <w:rFonts w:ascii="Times New Roman" w:eastAsia="Times New Roman" w:hAnsi="Times New Roman" w:cs="Times New Roman"/>
                <w:bCs/>
                <w:lang w:eastAsia="ru-RU"/>
              </w:rPr>
              <w:t>3</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lang w:eastAsia="ru-RU"/>
              </w:rPr>
            </w:pPr>
            <w:r w:rsidRPr="009B472F">
              <w:rPr>
                <w:rFonts w:ascii="Times New Roman" w:eastAsia="Times New Roman" w:hAnsi="Times New Roman" w:cs="Times New Roman"/>
                <w:lang w:eastAsia="ru-RU"/>
              </w:rPr>
              <w:t>4</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lang w:eastAsia="ru-RU"/>
              </w:rPr>
            </w:pPr>
            <w:r w:rsidRPr="009B472F">
              <w:rPr>
                <w:rFonts w:ascii="Times New Roman" w:eastAsia="Times New Roman" w:hAnsi="Times New Roman" w:cs="Times New Roman"/>
                <w:lang w:eastAsia="ru-RU"/>
              </w:rPr>
              <w:t>5</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2 580,46</w:t>
            </w:r>
          </w:p>
        </w:tc>
        <w:tc>
          <w:tcPr>
            <w:tcW w:w="1168" w:type="dxa"/>
            <w:tcBorders>
              <w:top w:val="single" w:sz="4" w:space="0" w:color="auto"/>
              <w:left w:val="single" w:sz="4" w:space="0" w:color="auto"/>
              <w:bottom w:val="single" w:sz="4" w:space="0" w:color="auto"/>
              <w:right w:val="nil"/>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2 591,28</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10,83</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100,4%</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316,73</w:t>
            </w:r>
          </w:p>
        </w:tc>
        <w:tc>
          <w:tcPr>
            <w:tcW w:w="1168" w:type="dxa"/>
            <w:tcBorders>
              <w:top w:val="nil"/>
              <w:left w:val="single" w:sz="4" w:space="0" w:color="auto"/>
              <w:bottom w:val="single" w:sz="4" w:space="0" w:color="auto"/>
              <w:right w:val="nil"/>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283,51</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-33,22</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89,5%</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lastRenderedPageBreak/>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w:t>
            </w:r>
          </w:p>
        </w:tc>
      </w:tr>
      <w:tr w:rsidR="009B472F" w:rsidRPr="009B472F" w:rsidTr="009A391F">
        <w:trPr>
          <w:trHeight w:val="199"/>
          <w:jc w:val="center"/>
        </w:trPr>
        <w:tc>
          <w:tcPr>
            <w:tcW w:w="4010" w:type="dxa"/>
            <w:tcBorders>
              <w:top w:val="single" w:sz="4" w:space="0" w:color="auto"/>
            </w:tcBorders>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137,50</w:t>
            </w:r>
          </w:p>
        </w:tc>
        <w:tc>
          <w:tcPr>
            <w:tcW w:w="1168" w:type="dxa"/>
            <w:tcBorders>
              <w:top w:val="single" w:sz="4" w:space="0" w:color="auto"/>
              <w:left w:val="single" w:sz="4" w:space="0" w:color="auto"/>
              <w:bottom w:val="single" w:sz="4" w:space="0" w:color="auto"/>
              <w:right w:val="nil"/>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137,50</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100,0%</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tcBorders>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68" w:type="dxa"/>
            <w:tcBorders>
              <w:lef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68"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 xml:space="preserve">Корректировка с целью </w:t>
            </w:r>
            <w:proofErr w:type="gramStart"/>
            <w:r w:rsidRPr="009B472F">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9B472F">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68" w:type="dxa"/>
            <w:tcBorders>
              <w:top w:val="single" w:sz="4" w:space="0" w:color="auto"/>
              <w:left w:val="single" w:sz="4" w:space="0" w:color="auto"/>
              <w:bottom w:val="single" w:sz="4" w:space="0" w:color="auto"/>
              <w:right w:val="nil"/>
            </w:tcBorders>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44,08</w:t>
            </w:r>
          </w:p>
        </w:tc>
        <w:tc>
          <w:tcPr>
            <w:tcW w:w="1168"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110,25</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66,17</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250,1%</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proofErr w:type="gramStart"/>
            <w:r w:rsidRPr="009B472F">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9B472F">
              <w:rPr>
                <w:rFonts w:ascii="Times New Roman" w:eastAsia="Times New Roman" w:hAnsi="Times New Roman" w:cs="Times New Roman"/>
                <w:sz w:val="20"/>
                <w:szCs w:val="20"/>
                <w:lang w:eastAsia="ru-RU"/>
              </w:rPr>
              <w:t>муниципально</w:t>
            </w:r>
            <w:proofErr w:type="spellEnd"/>
            <w:r w:rsidRPr="009B472F">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9B472F">
              <w:rPr>
                <w:rFonts w:ascii="Times New Roman" w:eastAsia="Times New Roman" w:hAnsi="Times New Roman" w:cs="Times New Roman"/>
                <w:sz w:val="20"/>
                <w:szCs w:val="20"/>
                <w:lang w:eastAsia="ru-RU"/>
              </w:rPr>
              <w:t>недостижении</w:t>
            </w:r>
            <w:proofErr w:type="spellEnd"/>
            <w:r w:rsidRPr="009B472F">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68"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0,00</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w:t>
            </w:r>
          </w:p>
        </w:tc>
      </w:tr>
      <w:tr w:rsidR="009B472F" w:rsidRPr="009B472F" w:rsidTr="009A391F">
        <w:trPr>
          <w:trHeight w:val="199"/>
          <w:jc w:val="center"/>
        </w:trPr>
        <w:tc>
          <w:tcPr>
            <w:tcW w:w="4010" w:type="dxa"/>
            <w:shd w:val="clear" w:color="auto" w:fill="auto"/>
          </w:tcPr>
          <w:p w:rsidR="009B472F" w:rsidRPr="009B472F" w:rsidRDefault="009B472F" w:rsidP="009B472F">
            <w:pPr>
              <w:spacing w:after="0" w:line="240" w:lineRule="auto"/>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3 078,76</w:t>
            </w:r>
          </w:p>
        </w:tc>
        <w:tc>
          <w:tcPr>
            <w:tcW w:w="1168"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3 122,55</w:t>
            </w:r>
          </w:p>
        </w:tc>
        <w:tc>
          <w:tcPr>
            <w:tcW w:w="1370" w:type="dxa"/>
            <w:shd w:val="clear" w:color="auto" w:fill="auto"/>
            <w:vAlign w:val="center"/>
          </w:tcPr>
          <w:p w:rsidR="009B472F" w:rsidRPr="009B472F" w:rsidRDefault="009B472F" w:rsidP="009B472F">
            <w:pPr>
              <w:spacing w:after="0" w:line="240" w:lineRule="auto"/>
              <w:jc w:val="center"/>
              <w:rPr>
                <w:rFonts w:ascii="Times New Roman" w:eastAsia="Batang" w:hAnsi="Times New Roman" w:cs="Times New Roman"/>
                <w:sz w:val="20"/>
                <w:szCs w:val="20"/>
                <w:lang w:eastAsia="ru-RU"/>
              </w:rPr>
            </w:pPr>
            <w:r w:rsidRPr="009B472F">
              <w:rPr>
                <w:rFonts w:ascii="Times New Roman" w:eastAsia="Batang" w:hAnsi="Times New Roman" w:cs="Times New Roman"/>
                <w:sz w:val="20"/>
                <w:szCs w:val="20"/>
                <w:lang w:eastAsia="ru-RU"/>
              </w:rPr>
              <w:t>43,78</w:t>
            </w:r>
          </w:p>
        </w:tc>
        <w:tc>
          <w:tcPr>
            <w:tcW w:w="1159" w:type="dxa"/>
            <w:shd w:val="clear" w:color="auto" w:fill="auto"/>
            <w:vAlign w:val="center"/>
          </w:tcPr>
          <w:p w:rsidR="009B472F" w:rsidRPr="009B472F" w:rsidRDefault="009B472F" w:rsidP="009B472F">
            <w:pPr>
              <w:spacing w:after="0" w:line="240" w:lineRule="auto"/>
              <w:jc w:val="center"/>
              <w:rPr>
                <w:rFonts w:ascii="Times New Roman" w:eastAsia="Times New Roman" w:hAnsi="Times New Roman" w:cs="Times New Roman"/>
                <w:sz w:val="20"/>
                <w:szCs w:val="20"/>
                <w:lang w:eastAsia="ru-RU"/>
              </w:rPr>
            </w:pPr>
            <w:r w:rsidRPr="009B472F">
              <w:rPr>
                <w:rFonts w:ascii="Times New Roman" w:eastAsia="Times New Roman" w:hAnsi="Times New Roman" w:cs="Times New Roman"/>
                <w:sz w:val="20"/>
                <w:szCs w:val="20"/>
                <w:lang w:eastAsia="ru-RU"/>
              </w:rPr>
              <w:t>101,4%</w:t>
            </w:r>
          </w:p>
        </w:tc>
      </w:tr>
    </w:tbl>
    <w:p w:rsidR="009B472F" w:rsidRDefault="009B472F" w:rsidP="009B472F">
      <w:pPr>
        <w:spacing w:after="0" w:line="240" w:lineRule="auto"/>
        <w:ind w:firstLine="709"/>
        <w:jc w:val="both"/>
        <w:rPr>
          <w:rFonts w:ascii="Times New Roman" w:eastAsia="Calibri" w:hAnsi="Times New Roman" w:cs="Times New Roman"/>
          <w:sz w:val="28"/>
          <w:szCs w:val="28"/>
        </w:rPr>
      </w:pPr>
    </w:p>
    <w:p w:rsidR="009B472F" w:rsidRDefault="009B472F" w:rsidP="009B472F">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МУП «Оршанский </w:t>
      </w:r>
      <w:proofErr w:type="spellStart"/>
      <w:r>
        <w:rPr>
          <w:rFonts w:ascii="Times New Roman" w:eastAsia="Calibri" w:hAnsi="Times New Roman" w:cs="Times New Roman"/>
          <w:sz w:val="28"/>
          <w:szCs w:val="28"/>
        </w:rPr>
        <w:t>жилкомсервис</w:t>
      </w:r>
      <w:proofErr w:type="spellEnd"/>
      <w:r>
        <w:rPr>
          <w:rFonts w:ascii="Times New Roman" w:eastAsia="Calibri" w:hAnsi="Times New Roman" w:cs="Times New Roman"/>
          <w:sz w:val="28"/>
          <w:szCs w:val="28"/>
        </w:rPr>
        <w:t>»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DF06EA" w:rsidRDefault="00DF06EA"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131A81" w:rsidRPr="00131A81" w:rsidRDefault="00131A81" w:rsidP="00131A81">
      <w:pPr>
        <w:spacing w:after="0" w:line="240" w:lineRule="auto"/>
        <w:ind w:firstLine="708"/>
        <w:jc w:val="both"/>
        <w:rPr>
          <w:rFonts w:ascii="Times New Roman" w:eastAsia="Times New Roman" w:hAnsi="Times New Roman" w:cs="Times New Roman"/>
          <w:sz w:val="28"/>
          <w:szCs w:val="28"/>
          <w:lang w:eastAsia="ru-RU"/>
        </w:rPr>
      </w:pPr>
      <w:r w:rsidRPr="00131A81">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131A81">
        <w:rPr>
          <w:rFonts w:ascii="Times New Roman" w:eastAsia="Times New Roman" w:hAnsi="Times New Roman" w:cs="Times New Roman"/>
          <w:sz w:val="28"/>
          <w:szCs w:val="28"/>
          <w:lang w:eastAsia="ru-RU"/>
        </w:rPr>
        <w:br/>
        <w:t>МУП «Оршанский Жилкомсервис», оказывающего услуги в сфере обращения с твёрдыми коммунальными отходами на территории Оршанского муниципального района Республики Марий Эл, на 2022 - 2026 годы.</w:t>
      </w:r>
    </w:p>
    <w:p w:rsidR="00131A81" w:rsidRDefault="00131A81" w:rsidP="00131A81">
      <w:pPr>
        <w:spacing w:after="0" w:line="240" w:lineRule="auto"/>
        <w:ind w:firstLine="709"/>
        <w:jc w:val="both"/>
        <w:rPr>
          <w:rFonts w:ascii="Times New Roman" w:eastAsia="Times New Roman" w:hAnsi="Times New Roman" w:cs="Times New Roman"/>
          <w:sz w:val="28"/>
          <w:szCs w:val="28"/>
          <w:lang w:eastAsia="ru-RU"/>
        </w:rPr>
      </w:pPr>
      <w:r w:rsidRPr="00131A81">
        <w:rPr>
          <w:rFonts w:ascii="Times New Roman" w:eastAsia="Times New Roman" w:hAnsi="Times New Roman" w:cs="Times New Roman"/>
          <w:sz w:val="28"/>
          <w:szCs w:val="28"/>
          <w:lang w:eastAsia="ru-RU"/>
        </w:rPr>
        <w:t>2. </w:t>
      </w:r>
      <w:proofErr w:type="gramStart"/>
      <w:r w:rsidRPr="00131A81">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131A81">
        <w:rPr>
          <w:rFonts w:ascii="Times New Roman" w:eastAsia="Times New Roman" w:hAnsi="Times New Roman" w:cs="Times New Roman"/>
          <w:sz w:val="28"/>
          <w:szCs w:val="28"/>
          <w:lang w:eastAsia="ru-RU"/>
        </w:rPr>
        <w:br/>
        <w:t xml:space="preserve">от 30 ноября 2021 г. № 65 т «Об установлении тарифов на услуги </w:t>
      </w:r>
      <w:r w:rsidRPr="00131A81">
        <w:rPr>
          <w:rFonts w:ascii="Times New Roman" w:eastAsia="Times New Roman" w:hAnsi="Times New Roman" w:cs="Times New Roman"/>
          <w:sz w:val="28"/>
          <w:szCs w:val="28"/>
          <w:lang w:eastAsia="ru-RU"/>
        </w:rPr>
        <w:br/>
      </w:r>
      <w:r w:rsidRPr="00131A81">
        <w:rPr>
          <w:rFonts w:ascii="Times New Roman" w:eastAsia="Times New Roman" w:hAnsi="Times New Roman" w:cs="Times New Roman"/>
          <w:sz w:val="28"/>
          <w:szCs w:val="28"/>
          <w:lang w:eastAsia="ru-RU"/>
        </w:rPr>
        <w:lastRenderedPageBreak/>
        <w:t xml:space="preserve">по захоронению твёрдых коммунальных отходов, оказываемые </w:t>
      </w:r>
      <w:r w:rsidRPr="00131A81">
        <w:rPr>
          <w:rFonts w:ascii="Times New Roman" w:eastAsia="Times New Roman" w:hAnsi="Times New Roman" w:cs="Times New Roman"/>
          <w:sz w:val="28"/>
          <w:szCs w:val="28"/>
          <w:lang w:eastAsia="ru-RU"/>
        </w:rPr>
        <w:br/>
        <w:t>МУП «Оршанский Жилкомсервис» на территории Оршанского муниципального района Республики Марий Эл, на 2022 - 2026 годы»</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131A81" w:rsidRPr="00DD601A" w:rsidRDefault="00131A81" w:rsidP="00131A8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E71F0E">
        <w:rPr>
          <w:rFonts w:ascii="Times New Roman" w:eastAsia="Calibri" w:hAnsi="Times New Roman" w:cs="Times New Roman"/>
          <w:sz w:val="28"/>
          <w:szCs w:val="28"/>
        </w:rPr>
        <w:t>143,58</w:t>
      </w:r>
      <w:r>
        <w:rPr>
          <w:rFonts w:ascii="Times New Roman" w:eastAsia="Calibri" w:hAnsi="Times New Roman" w:cs="Times New Roman"/>
          <w:sz w:val="28"/>
          <w:szCs w:val="28"/>
        </w:rPr>
        <w:t xml:space="preserve"> руб./куб. м;</w:t>
      </w:r>
    </w:p>
    <w:p w:rsidR="00131A81" w:rsidRDefault="00131A81" w:rsidP="00131A8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E71F0E">
        <w:rPr>
          <w:rFonts w:ascii="Times New Roman" w:eastAsia="Calibri" w:hAnsi="Times New Roman" w:cs="Times New Roman"/>
          <w:sz w:val="28"/>
          <w:szCs w:val="28"/>
        </w:rPr>
        <w:t>143,58</w:t>
      </w:r>
      <w:r>
        <w:rPr>
          <w:rFonts w:ascii="Times New Roman" w:eastAsia="Calibri" w:hAnsi="Times New Roman" w:cs="Times New Roman"/>
          <w:sz w:val="28"/>
          <w:szCs w:val="28"/>
        </w:rPr>
        <w:t xml:space="preserve"> руб./куб. м.</w:t>
      </w:r>
    </w:p>
    <w:p w:rsidR="00131A81" w:rsidRPr="00E42253" w:rsidRDefault="00131A81" w:rsidP="00131A81">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w:t>
      </w:r>
      <w:proofErr w:type="spellStart"/>
      <w:r>
        <w:rPr>
          <w:rFonts w:ascii="Times New Roman" w:hAnsi="Times New Roman" w:cs="Times New Roman"/>
          <w:b/>
          <w:sz w:val="28"/>
          <w:szCs w:val="28"/>
        </w:rPr>
        <w:t>Жилком</w:t>
      </w:r>
      <w:proofErr w:type="spellEnd"/>
      <w:r>
        <w:rPr>
          <w:rFonts w:ascii="Times New Roman" w:hAnsi="Times New Roman" w:cs="Times New Roman"/>
          <w:b/>
          <w:sz w:val="28"/>
          <w:szCs w:val="28"/>
        </w:rPr>
        <w:t>-Сервис».</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84080E">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84080E">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D81C5E" w:rsidRPr="00D81C5E" w:rsidRDefault="00D81C5E" w:rsidP="00D81C5E">
      <w:pPr>
        <w:spacing w:after="0" w:line="240" w:lineRule="auto"/>
        <w:ind w:firstLine="720"/>
        <w:jc w:val="both"/>
        <w:rPr>
          <w:rFonts w:ascii="Times New Roman" w:eastAsia="Times New Roman" w:hAnsi="Times New Roman" w:cs="Times New Roman"/>
          <w:sz w:val="28"/>
          <w:szCs w:val="28"/>
          <w:lang w:eastAsia="ru-RU"/>
        </w:rPr>
      </w:pPr>
      <w:proofErr w:type="gramStart"/>
      <w:r w:rsidRPr="00D81C5E">
        <w:rPr>
          <w:rFonts w:ascii="Times New Roman" w:eastAsia="Times New Roman" w:hAnsi="Times New Roman" w:cs="Times New Roman"/>
          <w:sz w:val="28"/>
          <w:szCs w:val="28"/>
          <w:lang w:eastAsia="ru-RU"/>
        </w:rPr>
        <w:t xml:space="preserve">Оператору по обращению с твёрдыми коммунальными отходами </w:t>
      </w:r>
      <w:r w:rsidRPr="00D81C5E">
        <w:rPr>
          <w:rFonts w:ascii="Times New Roman" w:eastAsia="Times New Roman" w:hAnsi="Times New Roman" w:cs="Times New Roman"/>
          <w:sz w:val="28"/>
          <w:szCs w:val="28"/>
          <w:lang w:eastAsia="ru-RU"/>
        </w:rPr>
        <w:br/>
        <w:t>ООО «</w:t>
      </w:r>
      <w:proofErr w:type="spellStart"/>
      <w:r w:rsidRPr="00D81C5E">
        <w:rPr>
          <w:rFonts w:ascii="Times New Roman" w:eastAsia="Times New Roman" w:hAnsi="Times New Roman" w:cs="Times New Roman"/>
          <w:sz w:val="28"/>
          <w:szCs w:val="28"/>
          <w:lang w:eastAsia="ru-RU"/>
        </w:rPr>
        <w:t>ЖилКом</w:t>
      </w:r>
      <w:proofErr w:type="spellEnd"/>
      <w:r w:rsidRPr="00D81C5E">
        <w:rPr>
          <w:rFonts w:ascii="Times New Roman" w:eastAsia="Times New Roman" w:hAnsi="Times New Roman" w:cs="Times New Roman"/>
          <w:sz w:val="28"/>
          <w:szCs w:val="28"/>
          <w:lang w:eastAsia="ru-RU"/>
        </w:rPr>
        <w:t xml:space="preserve">-Сервис» (далее – организация) приказом Министерства промышленности, экономического развития и торговли Республики Марий Эл от 30 ноября 2021 г. № 55 т установлены тарифы на услуги </w:t>
      </w:r>
      <w:r w:rsidRPr="00D81C5E">
        <w:rPr>
          <w:rFonts w:ascii="Times New Roman" w:eastAsia="Times New Roman" w:hAnsi="Times New Roman" w:cs="Times New Roman"/>
          <w:sz w:val="28"/>
          <w:szCs w:val="28"/>
          <w:lang w:eastAsia="ru-RU"/>
        </w:rPr>
        <w:br/>
        <w:t>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D81C5E" w:rsidRPr="00D81C5E" w:rsidRDefault="00D81C5E" w:rsidP="00D81C5E">
      <w:pPr>
        <w:spacing w:after="0" w:line="240" w:lineRule="auto"/>
        <w:ind w:firstLine="720"/>
        <w:jc w:val="both"/>
        <w:rPr>
          <w:rFonts w:ascii="Times New Roman" w:eastAsia="Times New Roman" w:hAnsi="Times New Roman" w:cs="Times New Roman"/>
          <w:sz w:val="28"/>
          <w:szCs w:val="28"/>
          <w:lang w:eastAsia="ru-RU"/>
        </w:rPr>
      </w:pPr>
      <w:r w:rsidRPr="00D81C5E">
        <w:rPr>
          <w:rFonts w:ascii="Times New Roman" w:eastAsia="Times New Roman" w:hAnsi="Times New Roman" w:cs="Times New Roman"/>
          <w:sz w:val="28"/>
          <w:szCs w:val="28"/>
          <w:lang w:eastAsia="ru-RU"/>
        </w:rPr>
        <w:t>Организация представила в Мин</w:t>
      </w:r>
      <w:r>
        <w:rPr>
          <w:rFonts w:ascii="Times New Roman" w:eastAsia="Times New Roman" w:hAnsi="Times New Roman" w:cs="Times New Roman"/>
          <w:sz w:val="28"/>
          <w:szCs w:val="28"/>
          <w:lang w:eastAsia="ru-RU"/>
        </w:rPr>
        <w:t>экономразвития Республики Марий </w:t>
      </w:r>
      <w:r w:rsidRPr="00D81C5E">
        <w:rPr>
          <w:rFonts w:ascii="Times New Roman" w:eastAsia="Times New Roman" w:hAnsi="Times New Roman" w:cs="Times New Roman"/>
          <w:sz w:val="28"/>
          <w:szCs w:val="28"/>
          <w:lang w:eastAsia="ru-RU"/>
        </w:rPr>
        <w:t>Эл (далее – Министерство) производственную программу по захоронению твердых коммунальных отходов, заявление об установлении тарифов на очередной период регулирования с соответствующим обосновывающим пакетом документов.</w:t>
      </w:r>
    </w:p>
    <w:p w:rsidR="00D81C5E" w:rsidRPr="00D81C5E" w:rsidRDefault="00D81C5E" w:rsidP="00D81C5E">
      <w:pPr>
        <w:spacing w:after="0" w:line="240" w:lineRule="auto"/>
        <w:ind w:firstLine="709"/>
        <w:jc w:val="both"/>
        <w:rPr>
          <w:rFonts w:ascii="Times New Roman" w:eastAsia="Calibri" w:hAnsi="Times New Roman" w:cs="Times New Roman"/>
          <w:sz w:val="28"/>
          <w:szCs w:val="28"/>
        </w:rPr>
      </w:pPr>
      <w:r w:rsidRPr="00D81C5E">
        <w:rPr>
          <w:rFonts w:ascii="Times New Roman" w:eastAsia="Calibri" w:hAnsi="Times New Roman" w:cs="Times New Roman"/>
          <w:sz w:val="28"/>
          <w:szCs w:val="28"/>
        </w:rPr>
        <w:t xml:space="preserve">Министерством рассматривались представленные </w:t>
      </w:r>
      <w:proofErr w:type="gramStart"/>
      <w:r w:rsidRPr="00D81C5E">
        <w:rPr>
          <w:rFonts w:ascii="Times New Roman" w:eastAsia="Calibri" w:hAnsi="Times New Roman" w:cs="Times New Roman"/>
          <w:sz w:val="28"/>
          <w:szCs w:val="28"/>
        </w:rPr>
        <w:t>документы</w:t>
      </w:r>
      <w:proofErr w:type="gramEnd"/>
      <w:r w:rsidRPr="00D81C5E">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D81C5E" w:rsidRPr="00D81C5E" w:rsidRDefault="00D81C5E" w:rsidP="00D81C5E">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D81C5E">
        <w:rPr>
          <w:rFonts w:ascii="Times New Roman" w:eastAsia="Times New Roman" w:hAnsi="Times New Roman" w:cs="Times New Roman"/>
          <w:sz w:val="28"/>
          <w:szCs w:val="20"/>
          <w:lang w:eastAsia="ru-RU"/>
        </w:rPr>
        <w:t>правовым</w:t>
      </w:r>
      <w:proofErr w:type="gramEnd"/>
      <w:r w:rsidRPr="00D81C5E">
        <w:rPr>
          <w:rFonts w:ascii="Times New Roman" w:eastAsia="Times New Roman" w:hAnsi="Times New Roman" w:cs="Times New Roman"/>
          <w:sz w:val="28"/>
          <w:szCs w:val="20"/>
          <w:lang w:eastAsia="ru-RU"/>
        </w:rPr>
        <w:t xml:space="preserve"> актами:</w:t>
      </w:r>
    </w:p>
    <w:p w:rsidR="00D81C5E" w:rsidRPr="00D81C5E" w:rsidRDefault="00D81C5E" w:rsidP="00D81C5E">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D81C5E" w:rsidRPr="00D81C5E" w:rsidRDefault="00D81C5E" w:rsidP="00D81C5E">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 xml:space="preserve">- постановлением Правительства РФ от 30 мая 2016 г № 484 </w:t>
      </w:r>
      <w:r w:rsidRPr="00D81C5E">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D81C5E" w:rsidRPr="00D81C5E" w:rsidRDefault="00D81C5E" w:rsidP="00D81C5E">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D81C5E">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D81C5E" w:rsidRPr="00D81C5E" w:rsidRDefault="00D81C5E" w:rsidP="00D81C5E">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 прочие законы и подзаконные акты, методические разработки 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D81C5E" w:rsidRPr="00D81C5E" w:rsidRDefault="00D81C5E" w:rsidP="00D81C5E">
      <w:pPr>
        <w:spacing w:after="0" w:line="240" w:lineRule="auto"/>
        <w:ind w:firstLine="720"/>
        <w:jc w:val="both"/>
        <w:rPr>
          <w:rFonts w:ascii="Times New Roman" w:eastAsia="Times New Roman" w:hAnsi="Times New Roman" w:cs="Times New Roman"/>
          <w:sz w:val="28"/>
          <w:szCs w:val="28"/>
          <w:lang w:eastAsia="ru-RU"/>
        </w:rPr>
      </w:pPr>
      <w:proofErr w:type="gramStart"/>
      <w:r w:rsidRPr="00D81C5E">
        <w:rPr>
          <w:rFonts w:ascii="Times New Roman" w:eastAsia="Times New Roman" w:hAnsi="Times New Roman" w:cs="Times New Roman"/>
          <w:sz w:val="28"/>
          <w:szCs w:val="28"/>
          <w:lang w:eastAsia="ru-RU"/>
        </w:rPr>
        <w:lastRenderedPageBreak/>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D81C5E">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D81C5E">
        <w:rPr>
          <w:rFonts w:ascii="Times New Roman" w:eastAsia="Times New Roman" w:hAnsi="Times New Roman" w:cs="Times New Roman"/>
          <w:sz w:val="28"/>
          <w:szCs w:val="28"/>
          <w:lang w:eastAsia="ru-RU"/>
        </w:rPr>
        <w:t xml:space="preserve"> </w:t>
      </w:r>
      <w:proofErr w:type="gramStart"/>
      <w:r w:rsidRPr="00D81C5E">
        <w:rPr>
          <w:rFonts w:ascii="Times New Roman" w:eastAsia="Times New Roman" w:hAnsi="Times New Roman" w:cs="Times New Roman"/>
          <w:sz w:val="28"/>
          <w:szCs w:val="28"/>
          <w:lang w:eastAsia="ru-RU"/>
        </w:rPr>
        <w:t>расчете</w:t>
      </w:r>
      <w:proofErr w:type="gramEnd"/>
      <w:r w:rsidRPr="00D81C5E">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D81C5E" w:rsidRPr="00B06EC9" w:rsidRDefault="00D81C5E" w:rsidP="00D81C5E">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D81C5E" w:rsidRPr="00D81C5E" w:rsidRDefault="00D81C5E" w:rsidP="00D81C5E">
      <w:pPr>
        <w:spacing w:after="0" w:line="240" w:lineRule="auto"/>
        <w:ind w:firstLine="720"/>
        <w:jc w:val="both"/>
        <w:rPr>
          <w:rFonts w:ascii="Times New Roman" w:eastAsia="Times New Roman" w:hAnsi="Times New Roman" w:cs="Times New Roman"/>
          <w:sz w:val="28"/>
          <w:szCs w:val="28"/>
          <w:lang w:eastAsia="ru-RU"/>
        </w:rPr>
      </w:pPr>
      <w:r w:rsidRPr="00D81C5E">
        <w:rPr>
          <w:rFonts w:ascii="Times New Roman" w:eastAsia="Times New Roman" w:hAnsi="Times New Roman" w:cs="Times New Roman"/>
          <w:sz w:val="28"/>
          <w:szCs w:val="28"/>
          <w:lang w:eastAsia="ru-RU"/>
        </w:rPr>
        <w:t>Организация работает с применением упрощенной системы налогообложения, с объектом налогообложения «доходы, уменьшенные на величину расходов».</w:t>
      </w:r>
    </w:p>
    <w:p w:rsidR="00D81C5E" w:rsidRPr="00D81C5E" w:rsidRDefault="00D81C5E" w:rsidP="00D81C5E">
      <w:pPr>
        <w:spacing w:after="0" w:line="240" w:lineRule="auto"/>
        <w:ind w:firstLine="720"/>
        <w:jc w:val="both"/>
        <w:rPr>
          <w:rFonts w:ascii="Times New Roman" w:eastAsia="Times New Roman" w:hAnsi="Times New Roman" w:cs="Times New Roman"/>
          <w:sz w:val="28"/>
          <w:szCs w:val="28"/>
          <w:lang w:eastAsia="ru-RU"/>
        </w:rPr>
      </w:pPr>
      <w:r w:rsidRPr="00D81C5E">
        <w:rPr>
          <w:rFonts w:ascii="Times New Roman" w:eastAsia="Times New Roman" w:hAnsi="Times New Roman" w:cs="Times New Roman"/>
          <w:sz w:val="28"/>
          <w:szCs w:val="28"/>
          <w:lang w:eastAsia="ru-RU"/>
        </w:rPr>
        <w:t>При корректировке тарифов учитывались долгосрочные параметры регулирования деятельности ООО «</w:t>
      </w:r>
      <w:proofErr w:type="spellStart"/>
      <w:r w:rsidRPr="00D81C5E">
        <w:rPr>
          <w:rFonts w:ascii="Times New Roman" w:eastAsia="Times New Roman" w:hAnsi="Times New Roman" w:cs="Times New Roman"/>
          <w:sz w:val="28"/>
          <w:szCs w:val="28"/>
          <w:lang w:eastAsia="ru-RU"/>
        </w:rPr>
        <w:t>ЖилКом</w:t>
      </w:r>
      <w:proofErr w:type="spellEnd"/>
      <w:r w:rsidRPr="00D81C5E">
        <w:rPr>
          <w:rFonts w:ascii="Times New Roman" w:eastAsia="Times New Roman" w:hAnsi="Times New Roman" w:cs="Times New Roman"/>
          <w:sz w:val="28"/>
          <w:szCs w:val="28"/>
          <w:lang w:eastAsia="ru-RU"/>
        </w:rPr>
        <w:t xml:space="preserve">-Сервис», утвержденные приказом Министерства от 30 ноября 2021 г. № 55 т, приведенные </w:t>
      </w:r>
      <w:r w:rsidRPr="00D81C5E">
        <w:rPr>
          <w:rFonts w:ascii="Times New Roman" w:eastAsia="Times New Roman" w:hAnsi="Times New Roman" w:cs="Times New Roman"/>
          <w:sz w:val="28"/>
          <w:szCs w:val="28"/>
          <w:lang w:eastAsia="ru-RU"/>
        </w:rPr>
        <w:br/>
        <w:t>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D81C5E" w:rsidRPr="00D81C5E" w:rsidTr="009A391F">
        <w:trPr>
          <w:trHeight w:val="842"/>
        </w:trPr>
        <w:tc>
          <w:tcPr>
            <w:tcW w:w="1287"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Наименование</w:t>
            </w:r>
          </w:p>
        </w:tc>
        <w:tc>
          <w:tcPr>
            <w:tcW w:w="576"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Год</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Базовый уровень операционных</w:t>
            </w:r>
          </w:p>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расходов,</w:t>
            </w:r>
          </w:p>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тыс. руб.</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Индекс эффективности операционных расходов,</w:t>
            </w:r>
          </w:p>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c>
          <w:tcPr>
            <w:tcW w:w="1067" w:type="pct"/>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 xml:space="preserve">Удельный расход энергетических ресурсов, </w:t>
            </w:r>
            <w:proofErr w:type="spellStart"/>
            <w:r w:rsidRPr="00D81C5E">
              <w:rPr>
                <w:rFonts w:ascii="Times New Roman" w:eastAsia="Times New Roman" w:hAnsi="Times New Roman" w:cs="Times New Roman"/>
                <w:lang w:eastAsia="ru-RU"/>
              </w:rPr>
              <w:t>кВт</w:t>
            </w:r>
            <w:proofErr w:type="gramStart"/>
            <w:r w:rsidRPr="00D81C5E">
              <w:rPr>
                <w:rFonts w:ascii="Times New Roman" w:eastAsia="Times New Roman" w:hAnsi="Times New Roman" w:cs="Times New Roman"/>
                <w:lang w:eastAsia="ru-RU"/>
              </w:rPr>
              <w:t>.ч</w:t>
            </w:r>
            <w:proofErr w:type="spellEnd"/>
            <w:proofErr w:type="gramEnd"/>
            <w:r w:rsidRPr="00D81C5E">
              <w:rPr>
                <w:rFonts w:ascii="Times New Roman" w:eastAsia="Times New Roman" w:hAnsi="Times New Roman" w:cs="Times New Roman"/>
                <w:lang w:eastAsia="ru-RU"/>
              </w:rPr>
              <w:t>./куб. м</w:t>
            </w:r>
          </w:p>
        </w:tc>
      </w:tr>
      <w:tr w:rsidR="00D81C5E" w:rsidRPr="00D81C5E" w:rsidTr="009A391F">
        <w:trPr>
          <w:trHeight w:val="433"/>
        </w:trPr>
        <w:tc>
          <w:tcPr>
            <w:tcW w:w="1287" w:type="pct"/>
            <w:vMerge w:val="restar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2022</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5 097,13</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c>
          <w:tcPr>
            <w:tcW w:w="1067"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r>
      <w:tr w:rsidR="00D81C5E" w:rsidRPr="00D81C5E" w:rsidTr="009A391F">
        <w:trPr>
          <w:trHeight w:val="422"/>
        </w:trPr>
        <w:tc>
          <w:tcPr>
            <w:tcW w:w="1287" w:type="pct"/>
            <w:vMerge/>
            <w:shd w:val="clear" w:color="auto" w:fill="auto"/>
          </w:tcPr>
          <w:p w:rsidR="00D81C5E" w:rsidRPr="00D81C5E" w:rsidRDefault="00D81C5E" w:rsidP="00D81C5E">
            <w:pPr>
              <w:spacing w:after="0" w:line="240" w:lineRule="auto"/>
              <w:rPr>
                <w:rFonts w:ascii="Times New Roman" w:eastAsia="Times New Roman" w:hAnsi="Times New Roman" w:cs="Times New Roman"/>
                <w:lang w:eastAsia="ru-RU"/>
              </w:rPr>
            </w:pPr>
          </w:p>
        </w:tc>
        <w:tc>
          <w:tcPr>
            <w:tcW w:w="576"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2023</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1</w:t>
            </w:r>
          </w:p>
        </w:tc>
        <w:tc>
          <w:tcPr>
            <w:tcW w:w="1067"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r>
      <w:tr w:rsidR="00D81C5E" w:rsidRPr="00D81C5E" w:rsidTr="009A391F">
        <w:trPr>
          <w:trHeight w:val="447"/>
        </w:trPr>
        <w:tc>
          <w:tcPr>
            <w:tcW w:w="1287" w:type="pct"/>
            <w:vMerge/>
            <w:shd w:val="clear" w:color="auto" w:fill="auto"/>
          </w:tcPr>
          <w:p w:rsidR="00D81C5E" w:rsidRPr="00D81C5E" w:rsidRDefault="00D81C5E" w:rsidP="00D81C5E">
            <w:pPr>
              <w:spacing w:after="0" w:line="240" w:lineRule="auto"/>
              <w:rPr>
                <w:rFonts w:ascii="Times New Roman" w:eastAsia="Times New Roman" w:hAnsi="Times New Roman" w:cs="Times New Roman"/>
                <w:lang w:eastAsia="ru-RU"/>
              </w:rPr>
            </w:pPr>
          </w:p>
        </w:tc>
        <w:tc>
          <w:tcPr>
            <w:tcW w:w="576"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2024</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1</w:t>
            </w:r>
          </w:p>
        </w:tc>
        <w:tc>
          <w:tcPr>
            <w:tcW w:w="1067"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r>
      <w:tr w:rsidR="00D81C5E" w:rsidRPr="00D81C5E" w:rsidTr="009A391F">
        <w:trPr>
          <w:trHeight w:val="405"/>
        </w:trPr>
        <w:tc>
          <w:tcPr>
            <w:tcW w:w="1287" w:type="pct"/>
            <w:vMerge/>
            <w:shd w:val="clear" w:color="auto" w:fill="auto"/>
          </w:tcPr>
          <w:p w:rsidR="00D81C5E" w:rsidRPr="00D81C5E" w:rsidRDefault="00D81C5E" w:rsidP="00D81C5E">
            <w:pPr>
              <w:spacing w:after="0" w:line="240" w:lineRule="auto"/>
              <w:rPr>
                <w:rFonts w:ascii="Times New Roman" w:eastAsia="Times New Roman" w:hAnsi="Times New Roman" w:cs="Times New Roman"/>
                <w:lang w:eastAsia="ru-RU"/>
              </w:rPr>
            </w:pPr>
          </w:p>
        </w:tc>
        <w:tc>
          <w:tcPr>
            <w:tcW w:w="576"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2025</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1</w:t>
            </w:r>
          </w:p>
        </w:tc>
        <w:tc>
          <w:tcPr>
            <w:tcW w:w="1067"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r>
      <w:tr w:rsidR="00D81C5E" w:rsidRPr="00D81C5E" w:rsidTr="009A391F">
        <w:trPr>
          <w:trHeight w:val="450"/>
        </w:trPr>
        <w:tc>
          <w:tcPr>
            <w:tcW w:w="1287" w:type="pct"/>
            <w:vMerge/>
            <w:shd w:val="clear" w:color="auto" w:fill="auto"/>
          </w:tcPr>
          <w:p w:rsidR="00D81C5E" w:rsidRPr="00D81C5E" w:rsidRDefault="00D81C5E" w:rsidP="00D81C5E">
            <w:pPr>
              <w:spacing w:after="0" w:line="240" w:lineRule="auto"/>
              <w:rPr>
                <w:rFonts w:ascii="Times New Roman" w:eastAsia="Times New Roman" w:hAnsi="Times New Roman" w:cs="Times New Roman"/>
                <w:lang w:eastAsia="ru-RU"/>
              </w:rPr>
            </w:pPr>
          </w:p>
        </w:tc>
        <w:tc>
          <w:tcPr>
            <w:tcW w:w="576"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2026</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c>
          <w:tcPr>
            <w:tcW w:w="1035" w:type="pct"/>
            <w:shd w:val="clear" w:color="auto" w:fill="auto"/>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1</w:t>
            </w:r>
          </w:p>
        </w:tc>
        <w:tc>
          <w:tcPr>
            <w:tcW w:w="1067" w:type="pct"/>
            <w:vAlign w:val="center"/>
          </w:tcPr>
          <w:p w:rsidR="00D81C5E" w:rsidRPr="00D81C5E" w:rsidRDefault="00D81C5E" w:rsidP="00D81C5E">
            <w:pPr>
              <w:spacing w:after="0" w:line="240" w:lineRule="auto"/>
              <w:jc w:val="center"/>
              <w:rPr>
                <w:rFonts w:ascii="Times New Roman" w:eastAsia="Times New Roman" w:hAnsi="Times New Roman" w:cs="Times New Roman"/>
                <w:lang w:eastAsia="ru-RU"/>
              </w:rPr>
            </w:pPr>
            <w:r w:rsidRPr="00D81C5E">
              <w:rPr>
                <w:rFonts w:ascii="Times New Roman" w:eastAsia="Times New Roman" w:hAnsi="Times New Roman" w:cs="Times New Roman"/>
                <w:lang w:eastAsia="ru-RU"/>
              </w:rPr>
              <w:t>-</w:t>
            </w:r>
          </w:p>
        </w:tc>
      </w:tr>
    </w:tbl>
    <w:p w:rsidR="00D81C5E" w:rsidRPr="00D81C5E" w:rsidRDefault="00D81C5E" w:rsidP="00D81C5E">
      <w:pPr>
        <w:spacing w:after="0" w:line="240" w:lineRule="auto"/>
        <w:ind w:firstLine="720"/>
        <w:jc w:val="both"/>
        <w:rPr>
          <w:rFonts w:ascii="Times New Roman" w:eastAsia="Times New Roman" w:hAnsi="Times New Roman" w:cs="Times New Roman"/>
          <w:sz w:val="28"/>
          <w:szCs w:val="28"/>
          <w:lang w:eastAsia="ru-RU"/>
        </w:rPr>
      </w:pPr>
    </w:p>
    <w:p w:rsidR="00D81C5E" w:rsidRPr="00D81C5E" w:rsidRDefault="00D81C5E" w:rsidP="00D81C5E">
      <w:pPr>
        <w:spacing w:after="0" w:line="240" w:lineRule="auto"/>
        <w:ind w:firstLine="720"/>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D81C5E" w:rsidRPr="00D81C5E" w:rsidRDefault="00D81C5E" w:rsidP="00D81C5E">
      <w:pPr>
        <w:numPr>
          <w:ilvl w:val="1"/>
          <w:numId w:val="35"/>
        </w:numPr>
        <w:spacing w:after="0" w:line="240" w:lineRule="auto"/>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индекс потребительских цен на 2020 год – 103,4%;</w:t>
      </w:r>
    </w:p>
    <w:p w:rsidR="00D81C5E" w:rsidRPr="00D81C5E" w:rsidRDefault="00D81C5E" w:rsidP="00D81C5E">
      <w:pPr>
        <w:numPr>
          <w:ilvl w:val="1"/>
          <w:numId w:val="35"/>
        </w:numPr>
        <w:spacing w:after="0" w:line="240" w:lineRule="auto"/>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индекс потребительских цен на 2021 год – 106,7%;</w:t>
      </w:r>
    </w:p>
    <w:p w:rsidR="00D81C5E" w:rsidRPr="00D81C5E" w:rsidRDefault="00D81C5E" w:rsidP="00D81C5E">
      <w:pPr>
        <w:numPr>
          <w:ilvl w:val="1"/>
          <w:numId w:val="35"/>
        </w:numPr>
        <w:spacing w:after="0" w:line="240" w:lineRule="auto"/>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индекс потребительских цен на 2022 год – 113,9%;</w:t>
      </w:r>
    </w:p>
    <w:p w:rsidR="00D81C5E" w:rsidRPr="00D81C5E" w:rsidRDefault="00D81C5E" w:rsidP="00D81C5E">
      <w:pPr>
        <w:numPr>
          <w:ilvl w:val="1"/>
          <w:numId w:val="35"/>
        </w:numPr>
        <w:spacing w:after="0" w:line="240" w:lineRule="auto"/>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индекс потребительских цен на 2023 год – 106,0%;</w:t>
      </w:r>
    </w:p>
    <w:p w:rsidR="00D81C5E" w:rsidRPr="00D81C5E" w:rsidRDefault="00D81C5E" w:rsidP="00D81C5E">
      <w:pPr>
        <w:numPr>
          <w:ilvl w:val="1"/>
          <w:numId w:val="35"/>
        </w:numPr>
        <w:spacing w:after="0" w:line="240" w:lineRule="auto"/>
        <w:jc w:val="both"/>
        <w:rPr>
          <w:rFonts w:ascii="Times New Roman" w:eastAsia="Times New Roman" w:hAnsi="Times New Roman" w:cs="Times New Roman"/>
          <w:sz w:val="28"/>
          <w:szCs w:val="20"/>
          <w:lang w:eastAsia="ru-RU"/>
        </w:rPr>
      </w:pPr>
      <w:r w:rsidRPr="00D81C5E">
        <w:rPr>
          <w:rFonts w:ascii="Times New Roman" w:eastAsia="Times New Roman" w:hAnsi="Times New Roman" w:cs="Times New Roman"/>
          <w:sz w:val="28"/>
          <w:szCs w:val="20"/>
          <w:lang w:eastAsia="ru-RU"/>
        </w:rPr>
        <w:t>ИЦП на электрическую энергию на 2023 год – 108,0%.</w:t>
      </w:r>
    </w:p>
    <w:p w:rsidR="00D81C5E" w:rsidRPr="00DA34B2" w:rsidRDefault="00D81C5E" w:rsidP="00D81C5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реализации услуг принят на уровне факта 2021 года в размере 2 888,9 тонн.</w:t>
      </w:r>
    </w:p>
    <w:p w:rsidR="00D81C5E" w:rsidRPr="007D3822" w:rsidRDefault="00D81C5E" w:rsidP="00D81C5E">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D81C5E" w:rsidRPr="003D197E" w:rsidRDefault="00D81C5E" w:rsidP="00D81C5E">
      <w:pPr>
        <w:pStyle w:val="a5"/>
        <w:spacing w:after="0" w:line="240" w:lineRule="auto"/>
        <w:ind w:left="0"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t xml:space="preserve">1) уровень операционных расходов </w:t>
      </w:r>
      <w:proofErr w:type="gramStart"/>
      <w:r w:rsidRPr="003D197E">
        <w:rPr>
          <w:rFonts w:ascii="Times New Roman" w:eastAsia="Calibri" w:hAnsi="Times New Roman" w:cs="Times New Roman"/>
          <w:sz w:val="28"/>
          <w:szCs w:val="28"/>
        </w:rPr>
        <w:t xml:space="preserve">определен в </w:t>
      </w:r>
      <w:r w:rsidRPr="003D197E">
        <w:rPr>
          <w:rFonts w:ascii="Times New Roman" w:eastAsia="Times New Roman" w:hAnsi="Times New Roman" w:cs="Times New Roman"/>
          <w:sz w:val="28"/>
          <w:szCs w:val="28"/>
          <w:lang w:eastAsia="ru-RU"/>
        </w:rPr>
        <w:t>формуле 3 Методических указаний</w:t>
      </w:r>
      <w:r w:rsidRPr="003D197E">
        <w:rPr>
          <w:rFonts w:ascii="Times New Roman" w:eastAsia="Calibri" w:hAnsi="Times New Roman" w:cs="Times New Roman"/>
          <w:sz w:val="28"/>
          <w:szCs w:val="28"/>
        </w:rPr>
        <w:t xml:space="preserve"> и снижен</w:t>
      </w:r>
      <w:proofErr w:type="gramEnd"/>
      <w:r w:rsidRPr="003D197E">
        <w:rPr>
          <w:rFonts w:ascii="Times New Roman" w:eastAsia="Calibri" w:hAnsi="Times New Roman" w:cs="Times New Roman"/>
          <w:sz w:val="28"/>
          <w:szCs w:val="28"/>
        </w:rPr>
        <w:t xml:space="preserve"> </w:t>
      </w:r>
      <w:r w:rsidRPr="003D197E">
        <w:rPr>
          <w:rFonts w:ascii="Times New Roman" w:eastAsia="Times New Roman" w:hAnsi="Times New Roman" w:cs="Times New Roman"/>
          <w:sz w:val="28"/>
          <w:szCs w:val="28"/>
          <w:lang w:eastAsia="ru-RU"/>
        </w:rPr>
        <w:t xml:space="preserve">на </w:t>
      </w:r>
      <w:r w:rsidR="003D197E">
        <w:rPr>
          <w:rFonts w:ascii="Times New Roman" w:eastAsia="Times New Roman" w:hAnsi="Times New Roman" w:cs="Times New Roman"/>
          <w:sz w:val="28"/>
          <w:szCs w:val="28"/>
          <w:lang w:eastAsia="ru-RU"/>
        </w:rPr>
        <w:t>1 569,10</w:t>
      </w:r>
      <w:r w:rsidRPr="003D197E">
        <w:rPr>
          <w:rFonts w:ascii="Times New Roman" w:eastAsia="Times New Roman" w:hAnsi="Times New Roman" w:cs="Times New Roman"/>
          <w:sz w:val="28"/>
          <w:szCs w:val="28"/>
          <w:lang w:eastAsia="ru-RU"/>
        </w:rPr>
        <w:t xml:space="preserve"> тыс. руб.;</w:t>
      </w:r>
    </w:p>
    <w:p w:rsidR="00D81C5E" w:rsidRPr="003D197E" w:rsidRDefault="00D81C5E" w:rsidP="00D81C5E">
      <w:pPr>
        <w:spacing w:after="0" w:line="240" w:lineRule="auto"/>
        <w:ind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t>2) неподконтрольные расходы снижены по статьям:</w:t>
      </w:r>
    </w:p>
    <w:p w:rsidR="00D81C5E" w:rsidRPr="00A63EF1" w:rsidRDefault="00D81C5E" w:rsidP="00D81C5E">
      <w:pPr>
        <w:spacing w:after="0" w:line="240" w:lineRule="auto"/>
        <w:ind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lastRenderedPageBreak/>
        <w:t xml:space="preserve">- налоги и сборы снижены на </w:t>
      </w:r>
      <w:r w:rsidR="003D197E">
        <w:rPr>
          <w:rFonts w:ascii="Times New Roman" w:eastAsia="Calibri" w:hAnsi="Times New Roman" w:cs="Times New Roman"/>
          <w:sz w:val="28"/>
          <w:szCs w:val="28"/>
        </w:rPr>
        <w:t>84,85</w:t>
      </w:r>
      <w:r w:rsidRPr="003D197E">
        <w:rPr>
          <w:rFonts w:ascii="Times New Roman" w:eastAsia="Calibri" w:hAnsi="Times New Roman" w:cs="Times New Roman"/>
          <w:sz w:val="28"/>
          <w:szCs w:val="28"/>
        </w:rPr>
        <w:t xml:space="preserve"> тыс. руб</w:t>
      </w:r>
      <w:r w:rsidRPr="003D197E">
        <w:t xml:space="preserve">. </w:t>
      </w:r>
      <w:r w:rsidRPr="003D197E">
        <w:rPr>
          <w:rFonts w:ascii="Times New Roman" w:hAnsi="Times New Roman" w:cs="Times New Roman"/>
          <w:sz w:val="28"/>
          <w:szCs w:val="28"/>
        </w:rPr>
        <w:t>за счет п</w:t>
      </w:r>
      <w:r w:rsidRPr="003D197E">
        <w:rPr>
          <w:rFonts w:ascii="Times New Roman" w:eastAsia="Calibri" w:hAnsi="Times New Roman" w:cs="Times New Roman"/>
          <w:sz w:val="28"/>
          <w:szCs w:val="28"/>
        </w:rPr>
        <w:t>рочих налогов и сборов, рассчитанных Министерством по ставке 1% от необходимой валовой выручки;</w:t>
      </w:r>
    </w:p>
    <w:p w:rsidR="003D197E" w:rsidRDefault="003D197E" w:rsidP="00D81C5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арендная плата снижена на 2,85 тыс. руб. на основании фактических данных за 2021 год;</w:t>
      </w:r>
    </w:p>
    <w:p w:rsidR="00D81C5E" w:rsidRDefault="00D81C5E" w:rsidP="00D81C5E">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снижена </w:t>
      </w:r>
      <w:r>
        <w:rPr>
          <w:rFonts w:ascii="Times New Roman" w:eastAsia="Calibri" w:hAnsi="Times New Roman" w:cs="Times New Roman"/>
          <w:sz w:val="28"/>
          <w:szCs w:val="28"/>
        </w:rPr>
        <w:br/>
      </w:r>
      <w:r w:rsidRPr="005F74BA">
        <w:rPr>
          <w:rFonts w:ascii="Times New Roman" w:eastAsia="Calibri" w:hAnsi="Times New Roman" w:cs="Times New Roman"/>
          <w:sz w:val="28"/>
          <w:szCs w:val="28"/>
        </w:rPr>
        <w:t xml:space="preserve">на </w:t>
      </w:r>
      <w:r w:rsidR="003D197E">
        <w:rPr>
          <w:rFonts w:ascii="Times New Roman" w:eastAsia="Calibri" w:hAnsi="Times New Roman" w:cs="Times New Roman"/>
          <w:sz w:val="28"/>
          <w:szCs w:val="28"/>
        </w:rPr>
        <w:t>233,97</w:t>
      </w:r>
      <w:r w:rsidRPr="005F74BA">
        <w:rPr>
          <w:rFonts w:ascii="Times New Roman" w:eastAsia="Calibri" w:hAnsi="Times New Roman" w:cs="Times New Roman"/>
          <w:sz w:val="28"/>
          <w:szCs w:val="28"/>
        </w:rPr>
        <w:t xml:space="preserve"> тыс. руб. в соответствии с пунктами 55.1. и 43.1 Основ ценообразования.</w:t>
      </w:r>
    </w:p>
    <w:p w:rsidR="003D197E" w:rsidRDefault="003D197E" w:rsidP="003D19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E458D6">
        <w:rPr>
          <w:rFonts w:ascii="Times New Roman" w:eastAsia="Calibri" w:hAnsi="Times New Roman" w:cs="Times New Roman"/>
          <w:sz w:val="28"/>
          <w:szCs w:val="28"/>
        </w:rPr>
        <w:t xml:space="preserve">расходы на приобретение энергетических ресурсов </w:t>
      </w:r>
      <w:r>
        <w:rPr>
          <w:rFonts w:ascii="Times New Roman" w:eastAsia="Calibri" w:hAnsi="Times New Roman" w:cs="Times New Roman"/>
          <w:sz w:val="28"/>
          <w:szCs w:val="28"/>
        </w:rPr>
        <w:t>снижены на 13,39 тыс. руб. в соот</w:t>
      </w:r>
      <w:r w:rsidRPr="00E458D6">
        <w:rPr>
          <w:rFonts w:ascii="Times New Roman" w:eastAsia="Calibri" w:hAnsi="Times New Roman" w:cs="Times New Roman"/>
          <w:sz w:val="28"/>
          <w:szCs w:val="28"/>
        </w:rPr>
        <w:t>ветствии с пунктом 14 Основ ценообразования;</w:t>
      </w:r>
    </w:p>
    <w:p w:rsidR="003D197E" w:rsidRDefault="003D197E" w:rsidP="003D19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расходы на амортизацию основных средств снижены на 16,27 тыс. руб. </w:t>
      </w:r>
      <w:r w:rsidRPr="00E458D6">
        <w:rPr>
          <w:rFonts w:ascii="Times New Roman" w:eastAsia="Calibri" w:hAnsi="Times New Roman" w:cs="Times New Roman"/>
          <w:sz w:val="28"/>
          <w:szCs w:val="28"/>
        </w:rPr>
        <w:t>на основании первоначальной стоимости исходя из максимального срока полезного использования</w:t>
      </w:r>
      <w:r>
        <w:rPr>
          <w:rFonts w:ascii="Times New Roman" w:eastAsia="Calibri" w:hAnsi="Times New Roman" w:cs="Times New Roman"/>
          <w:sz w:val="28"/>
          <w:szCs w:val="28"/>
        </w:rPr>
        <w:t xml:space="preserve"> в соответствии с пунктом 34 Основ ценообразования.</w:t>
      </w:r>
    </w:p>
    <w:p w:rsidR="00D81C5E" w:rsidRDefault="00D81C5E" w:rsidP="00D81C5E">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w:t>
      </w:r>
      <w:r w:rsidR="003D197E">
        <w:rPr>
          <w:rFonts w:ascii="Times New Roman" w:eastAsia="Calibri" w:hAnsi="Times New Roman" w:cs="Times New Roman"/>
          <w:sz w:val="28"/>
          <w:szCs w:val="28"/>
        </w:rPr>
        <w:t>3 304,50</w:t>
      </w:r>
      <w:r>
        <w:rPr>
          <w:rFonts w:ascii="Times New Roman" w:eastAsia="Calibri" w:hAnsi="Times New Roman" w:cs="Times New Roman"/>
          <w:sz w:val="28"/>
          <w:szCs w:val="28"/>
        </w:rPr>
        <w:t xml:space="preserve"> тыс. руб.; неподконтрольные расходы в размере </w:t>
      </w:r>
      <w:r w:rsidR="003D197E">
        <w:rPr>
          <w:rFonts w:ascii="Times New Roman" w:eastAsia="Calibri" w:hAnsi="Times New Roman" w:cs="Times New Roman"/>
          <w:sz w:val="28"/>
          <w:szCs w:val="28"/>
        </w:rPr>
        <w:t>560,20</w:t>
      </w:r>
      <w:r>
        <w:rPr>
          <w:rFonts w:ascii="Times New Roman" w:eastAsia="Calibri" w:hAnsi="Times New Roman" w:cs="Times New Roman"/>
          <w:sz w:val="28"/>
          <w:szCs w:val="28"/>
        </w:rPr>
        <w:t xml:space="preserve"> тыс. руб.; </w:t>
      </w:r>
      <w:r w:rsidR="003D197E" w:rsidRPr="00E458D6">
        <w:rPr>
          <w:rFonts w:ascii="Times New Roman" w:eastAsia="Calibri" w:hAnsi="Times New Roman" w:cs="Times New Roman"/>
          <w:sz w:val="28"/>
          <w:szCs w:val="28"/>
        </w:rPr>
        <w:t>расходы на приобретение энергетических ресурсов</w:t>
      </w:r>
      <w:r w:rsidR="003D197E">
        <w:rPr>
          <w:rFonts w:ascii="Times New Roman" w:eastAsia="Calibri" w:hAnsi="Times New Roman" w:cs="Times New Roman"/>
          <w:sz w:val="28"/>
          <w:szCs w:val="28"/>
        </w:rPr>
        <w:t xml:space="preserve"> в размере 4,10 тыс. руб.; </w:t>
      </w:r>
      <w:r>
        <w:rPr>
          <w:rFonts w:ascii="Times New Roman" w:eastAsia="Calibri" w:hAnsi="Times New Roman" w:cs="Times New Roman"/>
          <w:sz w:val="28"/>
          <w:szCs w:val="28"/>
        </w:rPr>
        <w:t xml:space="preserve">амортизационные отчисления в размере </w:t>
      </w:r>
      <w:r w:rsidR="003D197E">
        <w:rPr>
          <w:rFonts w:ascii="Times New Roman" w:eastAsia="Calibri" w:hAnsi="Times New Roman" w:cs="Times New Roman"/>
          <w:sz w:val="28"/>
          <w:szCs w:val="28"/>
        </w:rPr>
        <w:t>57,12</w:t>
      </w:r>
      <w:r>
        <w:rPr>
          <w:rFonts w:ascii="Times New Roman" w:eastAsia="Calibri" w:hAnsi="Times New Roman" w:cs="Times New Roman"/>
          <w:sz w:val="28"/>
          <w:szCs w:val="28"/>
        </w:rPr>
        <w:t xml:space="preserve"> тыс. руб.;</w:t>
      </w:r>
      <w:r w:rsidR="003D197E">
        <w:rPr>
          <w:rFonts w:ascii="Times New Roman" w:eastAsia="Calibri" w:hAnsi="Times New Roman" w:cs="Times New Roman"/>
          <w:sz w:val="28"/>
          <w:szCs w:val="28"/>
        </w:rPr>
        <w:t xml:space="preserve"> расчетная предпринимательская прибыль в размере 125,42 тыс. руб.;</w:t>
      </w:r>
      <w:r>
        <w:rPr>
          <w:rFonts w:ascii="Times New Roman" w:eastAsia="Calibri" w:hAnsi="Times New Roman" w:cs="Times New Roman"/>
          <w:sz w:val="28"/>
          <w:szCs w:val="28"/>
        </w:rPr>
        <w:t xml:space="preserve"> фактический объем реализации </w:t>
      </w:r>
      <w:r w:rsidR="003D197E">
        <w:rPr>
          <w:rFonts w:ascii="Times New Roman" w:eastAsia="Calibri" w:hAnsi="Times New Roman" w:cs="Times New Roman"/>
          <w:sz w:val="28"/>
          <w:szCs w:val="28"/>
        </w:rPr>
        <w:t>2 888,9 тонн</w:t>
      </w:r>
      <w:proofErr w:type="gramEnd"/>
      <w:r>
        <w:rPr>
          <w:rFonts w:ascii="Times New Roman" w:eastAsia="Calibri" w:hAnsi="Times New Roman" w:cs="Times New Roman"/>
          <w:sz w:val="28"/>
          <w:szCs w:val="28"/>
        </w:rPr>
        <w:t xml:space="preserve">, а также тарифы, действующие в течение 2021 года. Размер корректировки определен в размере </w:t>
      </w:r>
      <w:r w:rsidR="003D197E">
        <w:rPr>
          <w:rFonts w:ascii="Times New Roman" w:eastAsia="Calibri" w:hAnsi="Times New Roman" w:cs="Times New Roman"/>
          <w:sz w:val="28"/>
          <w:szCs w:val="28"/>
        </w:rPr>
        <w:t>-3 778,77</w:t>
      </w:r>
      <w:r>
        <w:rPr>
          <w:rFonts w:ascii="Times New Roman" w:eastAsia="Calibri" w:hAnsi="Times New Roman" w:cs="Times New Roman"/>
          <w:sz w:val="28"/>
          <w:szCs w:val="28"/>
        </w:rPr>
        <w:t xml:space="preserve"> тыс. руб.</w:t>
      </w:r>
    </w:p>
    <w:p w:rsidR="00D81C5E" w:rsidRDefault="00D81C5E" w:rsidP="00D81C5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5F686B" w:rsidRPr="005F686B" w:rsidTr="009A391F">
        <w:trPr>
          <w:trHeight w:val="350"/>
          <w:jc w:val="center"/>
        </w:trPr>
        <w:tc>
          <w:tcPr>
            <w:tcW w:w="4010" w:type="dxa"/>
            <w:vMerge w:val="restart"/>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b/>
                <w:bCs/>
                <w:lang w:eastAsia="ru-RU"/>
              </w:rPr>
            </w:pPr>
            <w:r w:rsidRPr="005F686B">
              <w:rPr>
                <w:rFonts w:ascii="Times New Roman" w:eastAsia="Times New Roman" w:hAnsi="Times New Roman" w:cs="Times New Roman"/>
                <w:b/>
                <w:bCs/>
                <w:lang w:eastAsia="ru-RU"/>
              </w:rPr>
              <w:t>Наименование</w:t>
            </w:r>
          </w:p>
        </w:tc>
        <w:tc>
          <w:tcPr>
            <w:tcW w:w="1168" w:type="dxa"/>
            <w:vMerge w:val="restart"/>
            <w:tcBorders>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b/>
                <w:bCs/>
                <w:lang w:eastAsia="ru-RU"/>
              </w:rPr>
            </w:pPr>
            <w:r w:rsidRPr="005F686B">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b/>
                <w:bCs/>
                <w:lang w:eastAsia="ru-RU"/>
              </w:rPr>
              <w:t>2023</w:t>
            </w:r>
          </w:p>
        </w:tc>
        <w:tc>
          <w:tcPr>
            <w:tcW w:w="2529" w:type="dxa"/>
            <w:gridSpan w:val="2"/>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b/>
                <w:lang w:eastAsia="ru-RU"/>
              </w:rPr>
            </w:pPr>
            <w:r w:rsidRPr="005F686B">
              <w:rPr>
                <w:rFonts w:ascii="Times New Roman" w:eastAsia="Times New Roman" w:hAnsi="Times New Roman" w:cs="Times New Roman"/>
                <w:b/>
                <w:lang w:eastAsia="ru-RU"/>
              </w:rPr>
              <w:t>Изменения</w:t>
            </w:r>
          </w:p>
        </w:tc>
      </w:tr>
      <w:tr w:rsidR="005F686B" w:rsidRPr="005F686B" w:rsidTr="009A391F">
        <w:trPr>
          <w:trHeight w:val="350"/>
          <w:jc w:val="center"/>
        </w:trPr>
        <w:tc>
          <w:tcPr>
            <w:tcW w:w="4010" w:type="dxa"/>
            <w:vMerge/>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b/>
                <w:lang w:eastAsia="ru-RU"/>
              </w:rPr>
            </w:pPr>
            <w:r w:rsidRPr="005F686B">
              <w:rPr>
                <w:rFonts w:ascii="Times New Roman" w:eastAsia="Times New Roman" w:hAnsi="Times New Roman" w:cs="Times New Roman"/>
                <w:b/>
                <w:lang w:eastAsia="ru-RU"/>
              </w:rPr>
              <w:t>отклонение</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b/>
                <w:lang w:eastAsia="ru-RU"/>
              </w:rPr>
            </w:pPr>
            <w:r w:rsidRPr="005F686B">
              <w:rPr>
                <w:rFonts w:ascii="Times New Roman" w:eastAsia="Times New Roman" w:hAnsi="Times New Roman" w:cs="Times New Roman"/>
                <w:b/>
                <w:lang w:eastAsia="ru-RU"/>
              </w:rPr>
              <w:t>%</w:t>
            </w:r>
          </w:p>
        </w:tc>
      </w:tr>
    </w:tbl>
    <w:p w:rsidR="005F686B" w:rsidRPr="005F686B" w:rsidRDefault="005F686B" w:rsidP="005F686B">
      <w:pPr>
        <w:spacing w:after="0"/>
        <w:rPr>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5F686B" w:rsidRPr="005F686B" w:rsidTr="005F686B">
        <w:trPr>
          <w:trHeight w:val="180"/>
          <w:tblHeader/>
          <w:jc w:val="center"/>
        </w:trPr>
        <w:tc>
          <w:tcPr>
            <w:tcW w:w="4010" w:type="dxa"/>
            <w:tcBorders>
              <w:bottom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68" w:type="dxa"/>
            <w:tcBorders>
              <w:top w:val="single" w:sz="4" w:space="0" w:color="auto"/>
              <w:left w:val="nil"/>
              <w:bottom w:val="single" w:sz="4" w:space="0" w:color="auto"/>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68" w:type="dxa"/>
            <w:tcBorders>
              <w:top w:val="single" w:sz="4" w:space="0" w:color="auto"/>
              <w:left w:val="single" w:sz="4" w:space="0" w:color="auto"/>
              <w:bottom w:val="single" w:sz="4" w:space="0" w:color="auto"/>
              <w:right w:val="nil"/>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70" w:type="dxa"/>
            <w:tcBorders>
              <w:bottom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59" w:type="dxa"/>
            <w:tcBorders>
              <w:bottom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5F686B" w:rsidRPr="005F686B" w:rsidTr="009A391F">
        <w:trPr>
          <w:trHeight w:val="300"/>
          <w:jc w:val="center"/>
        </w:trPr>
        <w:tc>
          <w:tcPr>
            <w:tcW w:w="4010" w:type="dxa"/>
            <w:tcBorders>
              <w:bottom w:val="single" w:sz="4" w:space="0" w:color="auto"/>
            </w:tcBorders>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5 097,13</w:t>
            </w:r>
          </w:p>
        </w:tc>
        <w:tc>
          <w:tcPr>
            <w:tcW w:w="1168" w:type="dxa"/>
            <w:tcBorders>
              <w:top w:val="single" w:sz="4" w:space="0" w:color="auto"/>
              <w:left w:val="single" w:sz="4" w:space="0" w:color="auto"/>
              <w:bottom w:val="single" w:sz="4" w:space="0" w:color="auto"/>
              <w:right w:val="nil"/>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5 943,28</w:t>
            </w:r>
          </w:p>
        </w:tc>
        <w:tc>
          <w:tcPr>
            <w:tcW w:w="1370" w:type="dxa"/>
            <w:tcBorders>
              <w:bottom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846,15</w:t>
            </w:r>
          </w:p>
        </w:tc>
        <w:tc>
          <w:tcPr>
            <w:tcW w:w="1159" w:type="dxa"/>
            <w:tcBorders>
              <w:bottom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116,6%</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183,58</w:t>
            </w:r>
          </w:p>
        </w:tc>
        <w:tc>
          <w:tcPr>
            <w:tcW w:w="1168" w:type="dxa"/>
            <w:tcBorders>
              <w:top w:val="nil"/>
              <w:left w:val="single" w:sz="4" w:space="0" w:color="auto"/>
              <w:bottom w:val="single" w:sz="4" w:space="0" w:color="auto"/>
              <w:right w:val="nil"/>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191,73</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8,16</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104,4%</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25,24</w:t>
            </w:r>
          </w:p>
        </w:tc>
        <w:tc>
          <w:tcPr>
            <w:tcW w:w="1168" w:type="dxa"/>
            <w:tcBorders>
              <w:top w:val="nil"/>
              <w:left w:val="single" w:sz="4" w:space="0" w:color="auto"/>
              <w:bottom w:val="single" w:sz="4" w:space="0" w:color="auto"/>
              <w:right w:val="nil"/>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13,61</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-11,63</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53,9%</w:t>
            </w:r>
          </w:p>
        </w:tc>
      </w:tr>
      <w:tr w:rsidR="005F686B" w:rsidRPr="005F686B" w:rsidTr="009A391F">
        <w:trPr>
          <w:trHeight w:val="199"/>
          <w:jc w:val="center"/>
        </w:trPr>
        <w:tc>
          <w:tcPr>
            <w:tcW w:w="4010" w:type="dxa"/>
            <w:tcBorders>
              <w:top w:val="single" w:sz="4" w:space="0" w:color="auto"/>
            </w:tcBorders>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64,23</w:t>
            </w:r>
          </w:p>
        </w:tc>
        <w:tc>
          <w:tcPr>
            <w:tcW w:w="1168" w:type="dxa"/>
            <w:tcBorders>
              <w:top w:val="single" w:sz="4" w:space="0" w:color="auto"/>
              <w:left w:val="single" w:sz="4" w:space="0" w:color="auto"/>
              <w:bottom w:val="single" w:sz="4" w:space="0" w:color="auto"/>
              <w:right w:val="nil"/>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64,23</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100,0%</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263,22</w:t>
            </w:r>
          </w:p>
        </w:tc>
        <w:tc>
          <w:tcPr>
            <w:tcW w:w="1168" w:type="dxa"/>
            <w:tcBorders>
              <w:top w:val="nil"/>
              <w:left w:val="single" w:sz="4" w:space="0" w:color="auto"/>
              <w:bottom w:val="single" w:sz="4" w:space="0" w:color="auto"/>
              <w:right w:val="nil"/>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305,70</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42,48</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116,1%</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tcBorders>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tcBorders>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 xml:space="preserve">Корректировка с целью </w:t>
            </w:r>
            <w:proofErr w:type="gramStart"/>
            <w:r w:rsidRPr="005F686B">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5F686B">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68" w:type="dxa"/>
            <w:tcBorders>
              <w:top w:val="single" w:sz="4" w:space="0" w:color="auto"/>
              <w:left w:val="single" w:sz="4" w:space="0" w:color="auto"/>
              <w:bottom w:val="single" w:sz="4" w:space="0" w:color="auto"/>
              <w:right w:val="nil"/>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 xml:space="preserve">Корректировка НВВ с учетом отклонения показателя ввода и вывода объектов, </w:t>
            </w:r>
            <w:r w:rsidRPr="005F686B">
              <w:rPr>
                <w:rFonts w:ascii="Times New Roman" w:eastAsia="Times New Roman" w:hAnsi="Times New Roman" w:cs="Times New Roman"/>
                <w:sz w:val="20"/>
                <w:szCs w:val="20"/>
                <w:lang w:eastAsia="ru-RU"/>
              </w:rPr>
              <w:lastRenderedPageBreak/>
              <w:t>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tcBorders>
              <w:righ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lastRenderedPageBreak/>
              <w:t>-501,37</w:t>
            </w:r>
          </w:p>
        </w:tc>
        <w:tc>
          <w:tcPr>
            <w:tcW w:w="1168" w:type="dxa"/>
            <w:tcBorders>
              <w:left w:val="single" w:sz="4" w:space="0" w:color="auto"/>
            </w:tcBorders>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-782,23</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-280,86</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156,0%</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proofErr w:type="gramStart"/>
            <w:r w:rsidRPr="005F686B">
              <w:rPr>
                <w:rFonts w:ascii="Times New Roman" w:eastAsia="Times New Roman" w:hAnsi="Times New Roman" w:cs="Times New Roman"/>
                <w:sz w:val="20"/>
                <w:szCs w:val="20"/>
                <w:lang w:eastAsia="ru-RU"/>
              </w:rPr>
              <w:lastRenderedPageBreak/>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5F686B">
              <w:rPr>
                <w:rFonts w:ascii="Times New Roman" w:eastAsia="Times New Roman" w:hAnsi="Times New Roman" w:cs="Times New Roman"/>
                <w:sz w:val="20"/>
                <w:szCs w:val="20"/>
                <w:lang w:eastAsia="ru-RU"/>
              </w:rPr>
              <w:t>муниципально</w:t>
            </w:r>
            <w:proofErr w:type="spellEnd"/>
            <w:r w:rsidRPr="005F686B">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5F686B">
              <w:rPr>
                <w:rFonts w:ascii="Times New Roman" w:eastAsia="Times New Roman" w:hAnsi="Times New Roman" w:cs="Times New Roman"/>
                <w:sz w:val="20"/>
                <w:szCs w:val="20"/>
                <w:lang w:eastAsia="ru-RU"/>
              </w:rPr>
              <w:t>недостижении</w:t>
            </w:r>
            <w:proofErr w:type="spellEnd"/>
            <w:r w:rsidRPr="005F686B">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68"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0,00</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w:t>
            </w:r>
          </w:p>
        </w:tc>
      </w:tr>
      <w:tr w:rsidR="005F686B" w:rsidRPr="005F686B" w:rsidTr="009A391F">
        <w:trPr>
          <w:trHeight w:val="199"/>
          <w:jc w:val="center"/>
        </w:trPr>
        <w:tc>
          <w:tcPr>
            <w:tcW w:w="4010" w:type="dxa"/>
            <w:shd w:val="clear" w:color="auto" w:fill="auto"/>
          </w:tcPr>
          <w:p w:rsidR="005F686B" w:rsidRPr="005F686B" w:rsidRDefault="005F686B" w:rsidP="005F686B">
            <w:pPr>
              <w:spacing w:after="0" w:line="240" w:lineRule="auto"/>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5 132,04</w:t>
            </w:r>
          </w:p>
        </w:tc>
        <w:tc>
          <w:tcPr>
            <w:tcW w:w="1168"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5 736,33</w:t>
            </w:r>
          </w:p>
        </w:tc>
        <w:tc>
          <w:tcPr>
            <w:tcW w:w="1370"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604,29</w:t>
            </w:r>
          </w:p>
        </w:tc>
        <w:tc>
          <w:tcPr>
            <w:tcW w:w="1159" w:type="dxa"/>
            <w:shd w:val="clear" w:color="auto" w:fill="auto"/>
            <w:vAlign w:val="center"/>
          </w:tcPr>
          <w:p w:rsidR="005F686B" w:rsidRPr="005F686B" w:rsidRDefault="005F686B" w:rsidP="005F686B">
            <w:pPr>
              <w:spacing w:after="0" w:line="240" w:lineRule="auto"/>
              <w:jc w:val="center"/>
              <w:rPr>
                <w:rFonts w:ascii="Times New Roman" w:eastAsia="Times New Roman" w:hAnsi="Times New Roman" w:cs="Times New Roman"/>
                <w:sz w:val="20"/>
                <w:szCs w:val="20"/>
                <w:lang w:eastAsia="ru-RU"/>
              </w:rPr>
            </w:pPr>
            <w:r w:rsidRPr="005F686B">
              <w:rPr>
                <w:rFonts w:ascii="Times New Roman" w:eastAsia="Times New Roman" w:hAnsi="Times New Roman" w:cs="Times New Roman"/>
                <w:sz w:val="20"/>
                <w:szCs w:val="20"/>
                <w:lang w:eastAsia="ru-RU"/>
              </w:rPr>
              <w:t>111,8%</w:t>
            </w:r>
          </w:p>
        </w:tc>
      </w:tr>
    </w:tbl>
    <w:p w:rsidR="008111AF" w:rsidRDefault="008111AF" w:rsidP="008111AF">
      <w:pPr>
        <w:spacing w:after="0" w:line="240" w:lineRule="auto"/>
        <w:ind w:firstLine="709"/>
        <w:jc w:val="both"/>
        <w:rPr>
          <w:rFonts w:ascii="Times New Roman" w:eastAsia="Calibri" w:hAnsi="Times New Roman" w:cs="Times New Roman"/>
          <w:sz w:val="28"/>
          <w:szCs w:val="28"/>
        </w:rPr>
      </w:pPr>
    </w:p>
    <w:p w:rsidR="005F686B" w:rsidRDefault="005F686B" w:rsidP="005F686B">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ООО «</w:t>
      </w:r>
      <w:proofErr w:type="spellStart"/>
      <w:r>
        <w:rPr>
          <w:rFonts w:ascii="Times New Roman" w:eastAsia="Calibri" w:hAnsi="Times New Roman" w:cs="Times New Roman"/>
          <w:sz w:val="28"/>
          <w:szCs w:val="28"/>
        </w:rPr>
        <w:t>ЖилКом</w:t>
      </w:r>
      <w:proofErr w:type="spellEnd"/>
      <w:r>
        <w:rPr>
          <w:rFonts w:ascii="Times New Roman" w:eastAsia="Calibri" w:hAnsi="Times New Roman" w:cs="Times New Roman"/>
          <w:sz w:val="28"/>
          <w:szCs w:val="28"/>
        </w:rPr>
        <w:t>-Сервис»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DF06EA" w:rsidRDefault="00DF06EA"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131A81" w:rsidRPr="00131A81" w:rsidRDefault="00131A81" w:rsidP="00131A81">
      <w:pPr>
        <w:spacing w:after="0" w:line="240" w:lineRule="auto"/>
        <w:ind w:firstLine="708"/>
        <w:jc w:val="both"/>
        <w:rPr>
          <w:rFonts w:ascii="Times New Roman" w:eastAsia="Times New Roman" w:hAnsi="Times New Roman" w:cs="Times New Roman"/>
          <w:sz w:val="28"/>
          <w:szCs w:val="28"/>
          <w:lang w:eastAsia="ru-RU"/>
        </w:rPr>
      </w:pPr>
      <w:r w:rsidRPr="00131A81">
        <w:rPr>
          <w:rFonts w:ascii="Times New Roman" w:eastAsia="Times New Roman" w:hAnsi="Times New Roman" w:cs="Times New Roman"/>
          <w:sz w:val="28"/>
          <w:szCs w:val="28"/>
          <w:lang w:eastAsia="ru-RU"/>
        </w:rPr>
        <w:t xml:space="preserve">1. Утвердить изменения в производственную программу </w:t>
      </w:r>
      <w:r w:rsidRPr="00131A81">
        <w:rPr>
          <w:rFonts w:ascii="Times New Roman" w:eastAsia="Times New Roman" w:hAnsi="Times New Roman" w:cs="Times New Roman"/>
          <w:sz w:val="28"/>
          <w:szCs w:val="28"/>
          <w:lang w:eastAsia="ru-RU"/>
        </w:rPr>
        <w:br/>
        <w:t>ООО «</w:t>
      </w:r>
      <w:proofErr w:type="spellStart"/>
      <w:r w:rsidRPr="00131A81">
        <w:rPr>
          <w:rFonts w:ascii="Times New Roman" w:eastAsia="Times New Roman" w:hAnsi="Times New Roman" w:cs="Times New Roman"/>
          <w:sz w:val="28"/>
          <w:szCs w:val="28"/>
          <w:lang w:eastAsia="ru-RU"/>
        </w:rPr>
        <w:t>ЖилКом</w:t>
      </w:r>
      <w:proofErr w:type="spellEnd"/>
      <w:r w:rsidRPr="00131A81">
        <w:rPr>
          <w:rFonts w:ascii="Times New Roman" w:eastAsia="Times New Roman" w:hAnsi="Times New Roman" w:cs="Times New Roman"/>
          <w:sz w:val="28"/>
          <w:szCs w:val="28"/>
          <w:lang w:eastAsia="ru-RU"/>
        </w:rPr>
        <w:t xml:space="preserve">-Сервис», оказывающего услуги в сфере обращения </w:t>
      </w:r>
      <w:r w:rsidRPr="00131A81">
        <w:rPr>
          <w:rFonts w:ascii="Times New Roman" w:eastAsia="Times New Roman" w:hAnsi="Times New Roman" w:cs="Times New Roman"/>
          <w:sz w:val="28"/>
          <w:szCs w:val="28"/>
          <w:lang w:eastAsia="ru-RU"/>
        </w:rPr>
        <w:br/>
        <w:t xml:space="preserve">с твёрдыми коммунальными отходами на территории </w:t>
      </w:r>
      <w:proofErr w:type="spellStart"/>
      <w:r w:rsidRPr="00131A81">
        <w:rPr>
          <w:rFonts w:ascii="Times New Roman" w:eastAsia="Times New Roman" w:hAnsi="Times New Roman" w:cs="Times New Roman"/>
          <w:sz w:val="28"/>
          <w:szCs w:val="28"/>
          <w:lang w:eastAsia="ru-RU"/>
        </w:rPr>
        <w:t>Параньгинского</w:t>
      </w:r>
      <w:proofErr w:type="spellEnd"/>
      <w:r w:rsidRPr="00131A81">
        <w:rPr>
          <w:rFonts w:ascii="Times New Roman" w:eastAsia="Times New Roman" w:hAnsi="Times New Roman" w:cs="Times New Roman"/>
          <w:sz w:val="28"/>
          <w:szCs w:val="28"/>
          <w:lang w:eastAsia="ru-RU"/>
        </w:rPr>
        <w:t xml:space="preserve"> муниципального района Республики Марий Эл, на 2022 - 2026 годы.</w:t>
      </w:r>
    </w:p>
    <w:p w:rsidR="009544E4" w:rsidRDefault="00131A81" w:rsidP="009544E4">
      <w:pPr>
        <w:spacing w:after="0" w:line="240" w:lineRule="auto"/>
        <w:ind w:firstLine="709"/>
        <w:jc w:val="both"/>
        <w:rPr>
          <w:rFonts w:ascii="Times New Roman" w:eastAsia="Times New Roman" w:hAnsi="Times New Roman" w:cs="Times New Roman"/>
          <w:sz w:val="28"/>
          <w:szCs w:val="28"/>
          <w:lang w:eastAsia="ru-RU"/>
        </w:rPr>
      </w:pPr>
      <w:r w:rsidRPr="00131A81">
        <w:rPr>
          <w:rFonts w:ascii="Times New Roman" w:eastAsia="Times New Roman" w:hAnsi="Times New Roman" w:cs="Times New Roman"/>
          <w:sz w:val="28"/>
          <w:szCs w:val="28"/>
          <w:lang w:eastAsia="ru-RU"/>
        </w:rPr>
        <w:t>2. </w:t>
      </w:r>
      <w:proofErr w:type="gramStart"/>
      <w:r w:rsidRPr="00131A81">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131A81">
        <w:rPr>
          <w:rFonts w:ascii="Times New Roman" w:eastAsia="Times New Roman" w:hAnsi="Times New Roman" w:cs="Times New Roman"/>
          <w:sz w:val="28"/>
          <w:szCs w:val="28"/>
          <w:lang w:eastAsia="ru-RU"/>
        </w:rPr>
        <w:br/>
        <w:t xml:space="preserve">от 30 ноября 2021 г. № 66 т «Об установлении тарифов на услуги </w:t>
      </w:r>
      <w:r w:rsidRPr="00131A81">
        <w:rPr>
          <w:rFonts w:ascii="Times New Roman" w:eastAsia="Times New Roman" w:hAnsi="Times New Roman" w:cs="Times New Roman"/>
          <w:sz w:val="28"/>
          <w:szCs w:val="28"/>
          <w:lang w:eastAsia="ru-RU"/>
        </w:rPr>
        <w:br/>
        <w:t xml:space="preserve">по захоронению твёрдых коммунальных отходов, оказываемые </w:t>
      </w:r>
      <w:r w:rsidRPr="00131A81">
        <w:rPr>
          <w:rFonts w:ascii="Times New Roman" w:eastAsia="Times New Roman" w:hAnsi="Times New Roman" w:cs="Times New Roman"/>
          <w:sz w:val="28"/>
          <w:szCs w:val="28"/>
          <w:lang w:eastAsia="ru-RU"/>
        </w:rPr>
        <w:br/>
        <w:t>ООО «</w:t>
      </w:r>
      <w:proofErr w:type="spellStart"/>
      <w:r w:rsidRPr="00131A81">
        <w:rPr>
          <w:rFonts w:ascii="Times New Roman" w:eastAsia="Times New Roman" w:hAnsi="Times New Roman" w:cs="Times New Roman"/>
          <w:sz w:val="28"/>
          <w:szCs w:val="28"/>
          <w:lang w:eastAsia="ru-RU"/>
        </w:rPr>
        <w:t>ЖилКом</w:t>
      </w:r>
      <w:proofErr w:type="spellEnd"/>
      <w:r w:rsidRPr="00131A81">
        <w:rPr>
          <w:rFonts w:ascii="Times New Roman" w:eastAsia="Times New Roman" w:hAnsi="Times New Roman" w:cs="Times New Roman"/>
          <w:sz w:val="28"/>
          <w:szCs w:val="28"/>
          <w:lang w:eastAsia="ru-RU"/>
        </w:rPr>
        <w:t xml:space="preserve">-Сервис» на территории </w:t>
      </w:r>
      <w:proofErr w:type="spellStart"/>
      <w:r w:rsidRPr="00131A81">
        <w:rPr>
          <w:rFonts w:ascii="Times New Roman" w:eastAsia="Times New Roman" w:hAnsi="Times New Roman" w:cs="Times New Roman"/>
          <w:sz w:val="28"/>
          <w:szCs w:val="28"/>
          <w:lang w:eastAsia="ru-RU"/>
        </w:rPr>
        <w:t>Параньгинского</w:t>
      </w:r>
      <w:proofErr w:type="spellEnd"/>
      <w:r w:rsidRPr="00131A81">
        <w:rPr>
          <w:rFonts w:ascii="Times New Roman" w:eastAsia="Times New Roman" w:hAnsi="Times New Roman" w:cs="Times New Roman"/>
          <w:sz w:val="28"/>
          <w:szCs w:val="28"/>
          <w:lang w:eastAsia="ru-RU"/>
        </w:rPr>
        <w:t xml:space="preserve"> муниципального района Республики Марий Эл, на 2022 - 2026 годы»</w:t>
      </w:r>
      <w:r w:rsidR="009544E4">
        <w:rPr>
          <w:rFonts w:ascii="Times New Roman" w:eastAsia="Times New Roman" w:hAnsi="Times New Roman" w:cs="Times New Roman"/>
          <w:sz w:val="28"/>
          <w:szCs w:val="28"/>
          <w:lang w:eastAsia="ru-RU"/>
        </w:rPr>
        <w:t xml:space="preserve">, установив тарифы </w:t>
      </w:r>
      <w:r w:rsidR="009544E4"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9544E4" w:rsidRPr="00DD601A" w:rsidRDefault="009544E4" w:rsidP="009544E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CE1C79">
        <w:rPr>
          <w:rFonts w:ascii="Times New Roman" w:eastAsia="Calibri" w:hAnsi="Times New Roman" w:cs="Times New Roman"/>
          <w:sz w:val="28"/>
          <w:szCs w:val="28"/>
        </w:rPr>
        <w:t xml:space="preserve">1 </w:t>
      </w:r>
      <w:r>
        <w:rPr>
          <w:rFonts w:ascii="Times New Roman" w:eastAsia="Calibri" w:hAnsi="Times New Roman" w:cs="Times New Roman"/>
          <w:sz w:val="28"/>
          <w:szCs w:val="28"/>
        </w:rPr>
        <w:t>985</w:t>
      </w:r>
      <w:r w:rsidRPr="00CE1C79">
        <w:rPr>
          <w:rFonts w:ascii="Times New Roman" w:eastAsia="Calibri" w:hAnsi="Times New Roman" w:cs="Times New Roman"/>
          <w:sz w:val="28"/>
          <w:szCs w:val="28"/>
        </w:rPr>
        <w:t>,</w:t>
      </w:r>
      <w:r>
        <w:rPr>
          <w:rFonts w:ascii="Times New Roman" w:eastAsia="Calibri" w:hAnsi="Times New Roman" w:cs="Times New Roman"/>
          <w:sz w:val="28"/>
          <w:szCs w:val="28"/>
        </w:rPr>
        <w:t>64 руб./тонну;</w:t>
      </w:r>
    </w:p>
    <w:p w:rsidR="009544E4" w:rsidRDefault="009544E4" w:rsidP="009544E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9544E4">
        <w:rPr>
          <w:rFonts w:ascii="Times New Roman" w:eastAsia="Calibri" w:hAnsi="Times New Roman" w:cs="Times New Roman"/>
          <w:sz w:val="28"/>
          <w:szCs w:val="28"/>
        </w:rPr>
        <w:t>1 985,64</w:t>
      </w:r>
      <w:r>
        <w:rPr>
          <w:rFonts w:ascii="Times New Roman" w:eastAsia="Calibri" w:hAnsi="Times New Roman" w:cs="Times New Roman"/>
          <w:sz w:val="28"/>
          <w:szCs w:val="28"/>
        </w:rPr>
        <w:t xml:space="preserve"> руб./тонну.</w:t>
      </w:r>
    </w:p>
    <w:p w:rsidR="0010494E" w:rsidRPr="00E42253" w:rsidRDefault="0010494E" w:rsidP="0010494E">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Pr="003769B4" w:rsidRDefault="008111AF" w:rsidP="00D02316">
      <w:pPr>
        <w:tabs>
          <w:tab w:val="left" w:pos="426"/>
        </w:tabs>
        <w:spacing w:after="0" w:line="240" w:lineRule="auto"/>
        <w:ind w:firstLine="720"/>
        <w:jc w:val="both"/>
        <w:rPr>
          <w:rFonts w:ascii="Times New Roman" w:eastAsia="Calibri" w:hAnsi="Times New Roman" w:cs="Times New Roman"/>
          <w:sz w:val="28"/>
          <w:szCs w:val="28"/>
        </w:rPr>
      </w:pPr>
    </w:p>
    <w:p w:rsidR="008111AF" w:rsidRPr="008111AF" w:rsidRDefault="008111AF"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ИП Попов А.Н.</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84080E">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84080E">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9A391F" w:rsidRPr="009A391F" w:rsidRDefault="009A391F" w:rsidP="009A391F">
      <w:pPr>
        <w:spacing w:after="0" w:line="240" w:lineRule="auto"/>
        <w:ind w:firstLine="720"/>
        <w:jc w:val="both"/>
        <w:rPr>
          <w:rFonts w:ascii="Times New Roman" w:eastAsia="Times New Roman" w:hAnsi="Times New Roman" w:cs="Times New Roman"/>
          <w:sz w:val="28"/>
          <w:szCs w:val="28"/>
          <w:lang w:eastAsia="ru-RU"/>
        </w:rPr>
      </w:pPr>
      <w:proofErr w:type="gramStart"/>
      <w:r w:rsidRPr="009A391F">
        <w:rPr>
          <w:rFonts w:ascii="Times New Roman" w:eastAsia="Times New Roman" w:hAnsi="Times New Roman" w:cs="Times New Roman"/>
          <w:sz w:val="28"/>
          <w:szCs w:val="28"/>
          <w:lang w:eastAsia="ru-RU"/>
        </w:rPr>
        <w:t xml:space="preserve">Оператору по обращению с твёрдыми коммунальными отходами индивидуальному предпринимателю Попову А.Н. (далее – </w:t>
      </w:r>
      <w:r>
        <w:rPr>
          <w:rFonts w:ascii="Times New Roman" w:eastAsia="Times New Roman" w:hAnsi="Times New Roman" w:cs="Times New Roman"/>
          <w:sz w:val="28"/>
          <w:szCs w:val="28"/>
          <w:lang w:eastAsia="ru-RU"/>
        </w:rPr>
        <w:t>организация</w:t>
      </w:r>
      <w:r w:rsidRPr="009A391F">
        <w:rPr>
          <w:rFonts w:ascii="Times New Roman" w:eastAsia="Times New Roman" w:hAnsi="Times New Roman" w:cs="Times New Roman"/>
          <w:sz w:val="28"/>
          <w:szCs w:val="28"/>
          <w:lang w:eastAsia="ru-RU"/>
        </w:rPr>
        <w:t xml:space="preserve">) </w:t>
      </w:r>
      <w:r w:rsidRPr="009A391F">
        <w:rPr>
          <w:rFonts w:ascii="Times New Roman" w:eastAsia="Times New Roman" w:hAnsi="Times New Roman" w:cs="Times New Roman"/>
          <w:sz w:val="28"/>
          <w:szCs w:val="28"/>
          <w:lang w:eastAsia="ru-RU"/>
        </w:rPr>
        <w:lastRenderedPageBreak/>
        <w:t>приказом Министерства промышленности, экономического развития и торговли Республики Марий Эл от 30 ноября 2021 г. № 67 т установлены тарифы на услуги 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9A391F" w:rsidRPr="009A391F" w:rsidRDefault="009A391F" w:rsidP="009A391F">
      <w:pPr>
        <w:spacing w:after="0" w:line="240" w:lineRule="auto"/>
        <w:ind w:firstLine="720"/>
        <w:jc w:val="both"/>
        <w:rPr>
          <w:rFonts w:ascii="Times New Roman" w:eastAsia="Times New Roman" w:hAnsi="Times New Roman" w:cs="Times New Roman"/>
          <w:sz w:val="28"/>
          <w:szCs w:val="28"/>
          <w:lang w:eastAsia="ru-RU"/>
        </w:rPr>
      </w:pPr>
      <w:r w:rsidRPr="009A391F">
        <w:rPr>
          <w:rFonts w:ascii="Times New Roman" w:eastAsia="Times New Roman" w:hAnsi="Times New Roman" w:cs="Times New Roman"/>
          <w:sz w:val="28"/>
          <w:szCs w:val="28"/>
          <w:lang w:eastAsia="ru-RU"/>
        </w:rPr>
        <w:t>Организация представила в Мин</w:t>
      </w:r>
      <w:r>
        <w:rPr>
          <w:rFonts w:ascii="Times New Roman" w:eastAsia="Times New Roman" w:hAnsi="Times New Roman" w:cs="Times New Roman"/>
          <w:sz w:val="28"/>
          <w:szCs w:val="28"/>
          <w:lang w:eastAsia="ru-RU"/>
        </w:rPr>
        <w:t>экономразвития Республики Марий </w:t>
      </w:r>
      <w:r w:rsidRPr="009A391F">
        <w:rPr>
          <w:rFonts w:ascii="Times New Roman" w:eastAsia="Times New Roman" w:hAnsi="Times New Roman" w:cs="Times New Roman"/>
          <w:sz w:val="28"/>
          <w:szCs w:val="28"/>
          <w:lang w:eastAsia="ru-RU"/>
        </w:rPr>
        <w:t>Эл (далее – Министерство) производственную программу по захоронению твердых коммунальных отходов, заявление об установлении тарифов на очередной период регулирования с соответствующим обосновывающим пакетом документов.</w:t>
      </w:r>
    </w:p>
    <w:p w:rsidR="009A391F" w:rsidRPr="009A391F" w:rsidRDefault="009A391F" w:rsidP="009A391F">
      <w:pPr>
        <w:spacing w:after="0" w:line="240" w:lineRule="auto"/>
        <w:ind w:firstLine="709"/>
        <w:jc w:val="both"/>
        <w:rPr>
          <w:rFonts w:ascii="Times New Roman" w:eastAsia="Calibri" w:hAnsi="Times New Roman" w:cs="Times New Roman"/>
          <w:sz w:val="28"/>
          <w:szCs w:val="28"/>
        </w:rPr>
      </w:pPr>
      <w:r w:rsidRPr="009A391F">
        <w:rPr>
          <w:rFonts w:ascii="Times New Roman" w:eastAsia="Calibri" w:hAnsi="Times New Roman" w:cs="Times New Roman"/>
          <w:sz w:val="28"/>
          <w:szCs w:val="28"/>
        </w:rPr>
        <w:t xml:space="preserve">Министерством рассматривались представленные </w:t>
      </w:r>
      <w:proofErr w:type="gramStart"/>
      <w:r w:rsidRPr="009A391F">
        <w:rPr>
          <w:rFonts w:ascii="Times New Roman" w:eastAsia="Calibri" w:hAnsi="Times New Roman" w:cs="Times New Roman"/>
          <w:sz w:val="28"/>
          <w:szCs w:val="28"/>
        </w:rPr>
        <w:t>документы</w:t>
      </w:r>
      <w:proofErr w:type="gramEnd"/>
      <w:r w:rsidRPr="009A391F">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9A391F" w:rsidRPr="009A391F" w:rsidRDefault="009A391F" w:rsidP="009A391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9A391F">
        <w:rPr>
          <w:rFonts w:ascii="Times New Roman" w:eastAsia="Times New Roman" w:hAnsi="Times New Roman" w:cs="Times New Roman"/>
          <w:sz w:val="28"/>
          <w:szCs w:val="20"/>
          <w:lang w:eastAsia="ru-RU"/>
        </w:rPr>
        <w:t>правовым</w:t>
      </w:r>
      <w:proofErr w:type="gramEnd"/>
      <w:r w:rsidRPr="009A391F">
        <w:rPr>
          <w:rFonts w:ascii="Times New Roman" w:eastAsia="Times New Roman" w:hAnsi="Times New Roman" w:cs="Times New Roman"/>
          <w:sz w:val="28"/>
          <w:szCs w:val="20"/>
          <w:lang w:eastAsia="ru-RU"/>
        </w:rPr>
        <w:t xml:space="preserve"> актами:</w:t>
      </w:r>
    </w:p>
    <w:p w:rsidR="009A391F" w:rsidRPr="009A391F" w:rsidRDefault="009A391F" w:rsidP="009A391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9A391F" w:rsidRPr="009A391F" w:rsidRDefault="009A391F" w:rsidP="009A391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 xml:space="preserve">- постановлением Правительства РФ от 30 мая 2016 г № 484 </w:t>
      </w:r>
      <w:r w:rsidRPr="009A391F">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9A391F" w:rsidRPr="009A391F" w:rsidRDefault="009A391F" w:rsidP="009A391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9A391F">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9A391F" w:rsidRPr="009A391F" w:rsidRDefault="009A391F" w:rsidP="009A391F">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 прочие законы и подзаконные акты, методические разработки 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9A391F" w:rsidRPr="009A391F" w:rsidRDefault="009A391F" w:rsidP="009A391F">
      <w:pPr>
        <w:spacing w:after="0" w:line="240" w:lineRule="auto"/>
        <w:ind w:firstLine="720"/>
        <w:jc w:val="both"/>
        <w:rPr>
          <w:rFonts w:ascii="Times New Roman" w:eastAsia="Times New Roman" w:hAnsi="Times New Roman" w:cs="Times New Roman"/>
          <w:sz w:val="28"/>
          <w:szCs w:val="28"/>
          <w:lang w:eastAsia="ru-RU"/>
        </w:rPr>
      </w:pPr>
      <w:proofErr w:type="gramStart"/>
      <w:r w:rsidRPr="009A391F">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9A391F">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9A391F">
        <w:rPr>
          <w:rFonts w:ascii="Times New Roman" w:eastAsia="Times New Roman" w:hAnsi="Times New Roman" w:cs="Times New Roman"/>
          <w:sz w:val="28"/>
          <w:szCs w:val="28"/>
          <w:lang w:eastAsia="ru-RU"/>
        </w:rPr>
        <w:t xml:space="preserve"> </w:t>
      </w:r>
      <w:proofErr w:type="gramStart"/>
      <w:r w:rsidRPr="009A391F">
        <w:rPr>
          <w:rFonts w:ascii="Times New Roman" w:eastAsia="Times New Roman" w:hAnsi="Times New Roman" w:cs="Times New Roman"/>
          <w:sz w:val="28"/>
          <w:szCs w:val="28"/>
          <w:lang w:eastAsia="ru-RU"/>
        </w:rPr>
        <w:t>расчете</w:t>
      </w:r>
      <w:proofErr w:type="gramEnd"/>
      <w:r w:rsidRPr="009A391F">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9A391F" w:rsidRPr="00B06EC9" w:rsidRDefault="009A391F" w:rsidP="009A391F">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9A391F" w:rsidRPr="009A391F" w:rsidRDefault="009A391F" w:rsidP="009A391F">
      <w:pPr>
        <w:spacing w:after="0" w:line="240" w:lineRule="auto"/>
        <w:ind w:firstLine="720"/>
        <w:jc w:val="both"/>
        <w:rPr>
          <w:rFonts w:ascii="Times New Roman" w:eastAsia="Times New Roman" w:hAnsi="Times New Roman" w:cs="Times New Roman"/>
          <w:sz w:val="28"/>
          <w:szCs w:val="28"/>
          <w:lang w:eastAsia="ru-RU"/>
        </w:rPr>
      </w:pPr>
      <w:r w:rsidRPr="009A391F">
        <w:rPr>
          <w:rFonts w:ascii="Times New Roman" w:eastAsia="Times New Roman" w:hAnsi="Times New Roman" w:cs="Times New Roman"/>
          <w:sz w:val="28"/>
          <w:szCs w:val="28"/>
          <w:lang w:eastAsia="ru-RU"/>
        </w:rPr>
        <w:t>Организация работает с применением упрощенной системы налогообложения, с объектом налогообложения «доходы».</w:t>
      </w:r>
    </w:p>
    <w:p w:rsidR="009A391F" w:rsidRPr="009A391F" w:rsidRDefault="009A391F" w:rsidP="009A391F">
      <w:pPr>
        <w:spacing w:after="0" w:line="240" w:lineRule="auto"/>
        <w:ind w:firstLine="720"/>
        <w:jc w:val="both"/>
        <w:rPr>
          <w:rFonts w:ascii="Times New Roman" w:eastAsia="Times New Roman" w:hAnsi="Times New Roman" w:cs="Times New Roman"/>
          <w:sz w:val="28"/>
          <w:szCs w:val="28"/>
          <w:lang w:eastAsia="ru-RU"/>
        </w:rPr>
      </w:pPr>
      <w:r w:rsidRPr="009A391F">
        <w:rPr>
          <w:rFonts w:ascii="Times New Roman" w:eastAsia="Times New Roman" w:hAnsi="Times New Roman" w:cs="Times New Roman"/>
          <w:sz w:val="28"/>
          <w:szCs w:val="28"/>
          <w:lang w:eastAsia="ru-RU"/>
        </w:rPr>
        <w:lastRenderedPageBreak/>
        <w:t>При корректировке тарифов учитывались долгосрочные параметры регулирования деятельности ИП Попова А.Н., утвержденные приказом Министерства от 30 ноября 2021 г. № 67 т, приведенные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9A391F" w:rsidRPr="009A391F" w:rsidTr="009A391F">
        <w:trPr>
          <w:trHeight w:val="842"/>
        </w:trPr>
        <w:tc>
          <w:tcPr>
            <w:tcW w:w="1287"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Наименование</w:t>
            </w:r>
          </w:p>
        </w:tc>
        <w:tc>
          <w:tcPr>
            <w:tcW w:w="576"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Год</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Базовый уровень операционных</w:t>
            </w:r>
          </w:p>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расходов,</w:t>
            </w:r>
          </w:p>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тыс. руб.</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Индекс эффективности операционных расходов,</w:t>
            </w:r>
          </w:p>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c>
          <w:tcPr>
            <w:tcW w:w="1067" w:type="pct"/>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 xml:space="preserve">Удельный расход энергетических ресурсов, </w:t>
            </w:r>
            <w:proofErr w:type="spellStart"/>
            <w:r w:rsidRPr="009A391F">
              <w:rPr>
                <w:rFonts w:ascii="Times New Roman" w:eastAsia="Times New Roman" w:hAnsi="Times New Roman" w:cs="Times New Roman"/>
                <w:lang w:eastAsia="ru-RU"/>
              </w:rPr>
              <w:t>кВт</w:t>
            </w:r>
            <w:proofErr w:type="gramStart"/>
            <w:r w:rsidRPr="009A391F">
              <w:rPr>
                <w:rFonts w:ascii="Times New Roman" w:eastAsia="Times New Roman" w:hAnsi="Times New Roman" w:cs="Times New Roman"/>
                <w:lang w:eastAsia="ru-RU"/>
              </w:rPr>
              <w:t>.ч</w:t>
            </w:r>
            <w:proofErr w:type="spellEnd"/>
            <w:proofErr w:type="gramEnd"/>
            <w:r w:rsidRPr="009A391F">
              <w:rPr>
                <w:rFonts w:ascii="Times New Roman" w:eastAsia="Times New Roman" w:hAnsi="Times New Roman" w:cs="Times New Roman"/>
                <w:lang w:eastAsia="ru-RU"/>
              </w:rPr>
              <w:t>./куб. м</w:t>
            </w:r>
          </w:p>
        </w:tc>
      </w:tr>
      <w:tr w:rsidR="009A391F" w:rsidRPr="009A391F" w:rsidTr="009A391F">
        <w:trPr>
          <w:trHeight w:val="433"/>
        </w:trPr>
        <w:tc>
          <w:tcPr>
            <w:tcW w:w="1287" w:type="pct"/>
            <w:vMerge w:val="restar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2022</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3 328,88</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c>
          <w:tcPr>
            <w:tcW w:w="1067"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r>
      <w:tr w:rsidR="009A391F" w:rsidRPr="009A391F" w:rsidTr="009A391F">
        <w:trPr>
          <w:trHeight w:val="422"/>
        </w:trPr>
        <w:tc>
          <w:tcPr>
            <w:tcW w:w="1287" w:type="pct"/>
            <w:vMerge/>
            <w:shd w:val="clear" w:color="auto" w:fill="auto"/>
          </w:tcPr>
          <w:p w:rsidR="009A391F" w:rsidRPr="009A391F" w:rsidRDefault="009A391F" w:rsidP="009A391F">
            <w:pPr>
              <w:spacing w:after="0" w:line="240" w:lineRule="auto"/>
              <w:rPr>
                <w:rFonts w:ascii="Times New Roman" w:eastAsia="Times New Roman" w:hAnsi="Times New Roman" w:cs="Times New Roman"/>
                <w:lang w:eastAsia="ru-RU"/>
              </w:rPr>
            </w:pPr>
          </w:p>
        </w:tc>
        <w:tc>
          <w:tcPr>
            <w:tcW w:w="576"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2023</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1</w:t>
            </w:r>
          </w:p>
        </w:tc>
        <w:tc>
          <w:tcPr>
            <w:tcW w:w="1067"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r>
      <w:tr w:rsidR="009A391F" w:rsidRPr="009A391F" w:rsidTr="009A391F">
        <w:trPr>
          <w:trHeight w:val="460"/>
        </w:trPr>
        <w:tc>
          <w:tcPr>
            <w:tcW w:w="1287" w:type="pct"/>
            <w:vMerge/>
            <w:shd w:val="clear" w:color="auto" w:fill="auto"/>
          </w:tcPr>
          <w:p w:rsidR="009A391F" w:rsidRPr="009A391F" w:rsidRDefault="009A391F" w:rsidP="009A391F">
            <w:pPr>
              <w:spacing w:after="0" w:line="240" w:lineRule="auto"/>
              <w:rPr>
                <w:rFonts w:ascii="Times New Roman" w:eastAsia="Times New Roman" w:hAnsi="Times New Roman" w:cs="Times New Roman"/>
                <w:lang w:eastAsia="ru-RU"/>
              </w:rPr>
            </w:pPr>
          </w:p>
        </w:tc>
        <w:tc>
          <w:tcPr>
            <w:tcW w:w="576"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2024</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1</w:t>
            </w:r>
          </w:p>
        </w:tc>
        <w:tc>
          <w:tcPr>
            <w:tcW w:w="1067"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r>
      <w:tr w:rsidR="009A391F" w:rsidRPr="009A391F" w:rsidTr="009A391F">
        <w:trPr>
          <w:trHeight w:val="436"/>
        </w:trPr>
        <w:tc>
          <w:tcPr>
            <w:tcW w:w="1287" w:type="pct"/>
            <w:vMerge/>
            <w:shd w:val="clear" w:color="auto" w:fill="auto"/>
          </w:tcPr>
          <w:p w:rsidR="009A391F" w:rsidRPr="009A391F" w:rsidRDefault="009A391F" w:rsidP="009A391F">
            <w:pPr>
              <w:spacing w:after="0" w:line="240" w:lineRule="auto"/>
              <w:rPr>
                <w:rFonts w:ascii="Times New Roman" w:eastAsia="Times New Roman" w:hAnsi="Times New Roman" w:cs="Times New Roman"/>
                <w:lang w:eastAsia="ru-RU"/>
              </w:rPr>
            </w:pPr>
          </w:p>
        </w:tc>
        <w:tc>
          <w:tcPr>
            <w:tcW w:w="576"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2025</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1</w:t>
            </w:r>
          </w:p>
        </w:tc>
        <w:tc>
          <w:tcPr>
            <w:tcW w:w="1067"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r>
      <w:tr w:rsidR="009A391F" w:rsidRPr="009A391F" w:rsidTr="009A391F">
        <w:trPr>
          <w:trHeight w:val="556"/>
        </w:trPr>
        <w:tc>
          <w:tcPr>
            <w:tcW w:w="1287" w:type="pct"/>
            <w:vMerge/>
            <w:shd w:val="clear" w:color="auto" w:fill="auto"/>
          </w:tcPr>
          <w:p w:rsidR="009A391F" w:rsidRPr="009A391F" w:rsidRDefault="009A391F" w:rsidP="009A391F">
            <w:pPr>
              <w:spacing w:after="0" w:line="240" w:lineRule="auto"/>
              <w:rPr>
                <w:rFonts w:ascii="Times New Roman" w:eastAsia="Times New Roman" w:hAnsi="Times New Roman" w:cs="Times New Roman"/>
                <w:lang w:eastAsia="ru-RU"/>
              </w:rPr>
            </w:pPr>
          </w:p>
        </w:tc>
        <w:tc>
          <w:tcPr>
            <w:tcW w:w="576"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2026</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c>
          <w:tcPr>
            <w:tcW w:w="1035" w:type="pct"/>
            <w:shd w:val="clear" w:color="auto" w:fill="auto"/>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1</w:t>
            </w:r>
          </w:p>
        </w:tc>
        <w:tc>
          <w:tcPr>
            <w:tcW w:w="1067" w:type="pct"/>
            <w:vAlign w:val="center"/>
          </w:tcPr>
          <w:p w:rsidR="009A391F" w:rsidRPr="009A391F" w:rsidRDefault="009A391F" w:rsidP="009A391F">
            <w:pPr>
              <w:spacing w:after="0" w:line="240" w:lineRule="auto"/>
              <w:jc w:val="center"/>
              <w:rPr>
                <w:rFonts w:ascii="Times New Roman" w:eastAsia="Times New Roman" w:hAnsi="Times New Roman" w:cs="Times New Roman"/>
                <w:lang w:eastAsia="ru-RU"/>
              </w:rPr>
            </w:pPr>
            <w:r w:rsidRPr="009A391F">
              <w:rPr>
                <w:rFonts w:ascii="Times New Roman" w:eastAsia="Times New Roman" w:hAnsi="Times New Roman" w:cs="Times New Roman"/>
                <w:lang w:eastAsia="ru-RU"/>
              </w:rPr>
              <w:t>-</w:t>
            </w:r>
          </w:p>
        </w:tc>
      </w:tr>
    </w:tbl>
    <w:p w:rsidR="009A391F" w:rsidRPr="009A391F" w:rsidRDefault="009A391F" w:rsidP="009A391F">
      <w:pPr>
        <w:spacing w:after="0" w:line="240" w:lineRule="auto"/>
        <w:ind w:firstLine="720"/>
        <w:jc w:val="both"/>
        <w:rPr>
          <w:rFonts w:ascii="Times New Roman" w:eastAsia="Times New Roman" w:hAnsi="Times New Roman" w:cs="Times New Roman"/>
          <w:sz w:val="28"/>
          <w:szCs w:val="28"/>
          <w:lang w:eastAsia="ru-RU"/>
        </w:rPr>
      </w:pPr>
    </w:p>
    <w:p w:rsidR="009A391F" w:rsidRPr="009A391F" w:rsidRDefault="009A391F" w:rsidP="009A391F">
      <w:pPr>
        <w:spacing w:after="0" w:line="240" w:lineRule="auto"/>
        <w:ind w:firstLine="720"/>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9A391F" w:rsidRPr="009A391F" w:rsidRDefault="009A391F" w:rsidP="009A391F">
      <w:pPr>
        <w:numPr>
          <w:ilvl w:val="1"/>
          <w:numId w:val="35"/>
        </w:numPr>
        <w:spacing w:after="0" w:line="240" w:lineRule="auto"/>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индекс потребительских цен на 2020 год – 103,4%;</w:t>
      </w:r>
    </w:p>
    <w:p w:rsidR="009A391F" w:rsidRPr="009A391F" w:rsidRDefault="009A391F" w:rsidP="009A391F">
      <w:pPr>
        <w:numPr>
          <w:ilvl w:val="1"/>
          <w:numId w:val="35"/>
        </w:numPr>
        <w:spacing w:after="0" w:line="240" w:lineRule="auto"/>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индекс потребительских цен на 2021 год – 106,7%;</w:t>
      </w:r>
    </w:p>
    <w:p w:rsidR="009A391F" w:rsidRPr="009A391F" w:rsidRDefault="009A391F" w:rsidP="009A391F">
      <w:pPr>
        <w:numPr>
          <w:ilvl w:val="1"/>
          <w:numId w:val="35"/>
        </w:numPr>
        <w:spacing w:after="0" w:line="240" w:lineRule="auto"/>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индекс потребительских цен на 2022 год – 113,9%;</w:t>
      </w:r>
    </w:p>
    <w:p w:rsidR="009A391F" w:rsidRPr="009A391F" w:rsidRDefault="009A391F" w:rsidP="009A391F">
      <w:pPr>
        <w:numPr>
          <w:ilvl w:val="1"/>
          <w:numId w:val="35"/>
        </w:numPr>
        <w:spacing w:after="0" w:line="240" w:lineRule="auto"/>
        <w:jc w:val="both"/>
        <w:rPr>
          <w:rFonts w:ascii="Times New Roman" w:eastAsia="Times New Roman" w:hAnsi="Times New Roman" w:cs="Times New Roman"/>
          <w:sz w:val="28"/>
          <w:szCs w:val="20"/>
          <w:lang w:eastAsia="ru-RU"/>
        </w:rPr>
      </w:pPr>
      <w:r w:rsidRPr="009A391F">
        <w:rPr>
          <w:rFonts w:ascii="Times New Roman" w:eastAsia="Times New Roman" w:hAnsi="Times New Roman" w:cs="Times New Roman"/>
          <w:sz w:val="28"/>
          <w:szCs w:val="20"/>
          <w:lang w:eastAsia="ru-RU"/>
        </w:rPr>
        <w:t>индекс потребительских цен на 2023 год – 106,0%.</w:t>
      </w:r>
    </w:p>
    <w:p w:rsidR="009A391F" w:rsidRPr="00DA34B2" w:rsidRDefault="009A391F" w:rsidP="009A391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реализации услуг принят на уровне факта 2021 года в размере 3 470,20 тонн.</w:t>
      </w:r>
    </w:p>
    <w:p w:rsidR="009A391F" w:rsidRPr="007D3822" w:rsidRDefault="009A391F" w:rsidP="009A391F">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9A391F" w:rsidRPr="003D197E" w:rsidRDefault="009A391F" w:rsidP="009A391F">
      <w:pPr>
        <w:pStyle w:val="a5"/>
        <w:spacing w:after="0" w:line="240" w:lineRule="auto"/>
        <w:ind w:left="0"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t xml:space="preserve">1) уровень операционных расходов </w:t>
      </w:r>
      <w:proofErr w:type="gramStart"/>
      <w:r w:rsidRPr="003D197E">
        <w:rPr>
          <w:rFonts w:ascii="Times New Roman" w:eastAsia="Calibri" w:hAnsi="Times New Roman" w:cs="Times New Roman"/>
          <w:sz w:val="28"/>
          <w:szCs w:val="28"/>
        </w:rPr>
        <w:t xml:space="preserve">определен в </w:t>
      </w:r>
      <w:r w:rsidRPr="003D197E">
        <w:rPr>
          <w:rFonts w:ascii="Times New Roman" w:eastAsia="Times New Roman" w:hAnsi="Times New Roman" w:cs="Times New Roman"/>
          <w:sz w:val="28"/>
          <w:szCs w:val="28"/>
          <w:lang w:eastAsia="ru-RU"/>
        </w:rPr>
        <w:t>формуле 3 Методических указаний</w:t>
      </w:r>
      <w:r w:rsidRPr="003D197E">
        <w:rPr>
          <w:rFonts w:ascii="Times New Roman" w:eastAsia="Calibri" w:hAnsi="Times New Roman" w:cs="Times New Roman"/>
          <w:sz w:val="28"/>
          <w:szCs w:val="28"/>
        </w:rPr>
        <w:t xml:space="preserve"> и снижен</w:t>
      </w:r>
      <w:proofErr w:type="gramEnd"/>
      <w:r w:rsidRPr="003D197E">
        <w:rPr>
          <w:rFonts w:ascii="Times New Roman" w:eastAsia="Calibri" w:hAnsi="Times New Roman" w:cs="Times New Roman"/>
          <w:sz w:val="28"/>
          <w:szCs w:val="28"/>
        </w:rPr>
        <w:t xml:space="preserve"> </w:t>
      </w:r>
      <w:r w:rsidRPr="003D197E">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1 820,95</w:t>
      </w:r>
      <w:r w:rsidRPr="003D197E">
        <w:rPr>
          <w:rFonts w:ascii="Times New Roman" w:eastAsia="Times New Roman" w:hAnsi="Times New Roman" w:cs="Times New Roman"/>
          <w:sz w:val="28"/>
          <w:szCs w:val="28"/>
          <w:lang w:eastAsia="ru-RU"/>
        </w:rPr>
        <w:t xml:space="preserve"> тыс. руб.;</w:t>
      </w:r>
    </w:p>
    <w:p w:rsidR="009A391F" w:rsidRPr="003D197E" w:rsidRDefault="009A391F" w:rsidP="009A391F">
      <w:pPr>
        <w:spacing w:after="0" w:line="240" w:lineRule="auto"/>
        <w:ind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t>2) неподконтрольные расходы снижены по статьям:</w:t>
      </w:r>
    </w:p>
    <w:p w:rsidR="009A391F" w:rsidRPr="00A63EF1" w:rsidRDefault="009A391F" w:rsidP="009A391F">
      <w:pPr>
        <w:spacing w:after="0" w:line="240" w:lineRule="auto"/>
        <w:ind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t xml:space="preserve">- налоги и сборы снижены на </w:t>
      </w:r>
      <w:r>
        <w:rPr>
          <w:rFonts w:ascii="Times New Roman" w:eastAsia="Calibri" w:hAnsi="Times New Roman" w:cs="Times New Roman"/>
          <w:sz w:val="28"/>
          <w:szCs w:val="28"/>
        </w:rPr>
        <w:t>150,08</w:t>
      </w:r>
      <w:r w:rsidRPr="003D197E">
        <w:rPr>
          <w:rFonts w:ascii="Times New Roman" w:eastAsia="Calibri" w:hAnsi="Times New Roman" w:cs="Times New Roman"/>
          <w:sz w:val="28"/>
          <w:szCs w:val="28"/>
        </w:rPr>
        <w:t xml:space="preserve"> тыс. руб</w:t>
      </w:r>
      <w:r w:rsidRPr="003D197E">
        <w:t xml:space="preserve">. </w:t>
      </w:r>
      <w:r w:rsidRPr="003D197E">
        <w:rPr>
          <w:rFonts w:ascii="Times New Roman" w:hAnsi="Times New Roman" w:cs="Times New Roman"/>
          <w:sz w:val="28"/>
          <w:szCs w:val="28"/>
        </w:rPr>
        <w:t>за счет п</w:t>
      </w:r>
      <w:r w:rsidRPr="003D197E">
        <w:rPr>
          <w:rFonts w:ascii="Times New Roman" w:eastAsia="Calibri" w:hAnsi="Times New Roman" w:cs="Times New Roman"/>
          <w:sz w:val="28"/>
          <w:szCs w:val="28"/>
        </w:rPr>
        <w:t xml:space="preserve">рочих налогов и сборов, рассчитанных Министерством по ставке </w:t>
      </w:r>
      <w:r>
        <w:rPr>
          <w:rFonts w:ascii="Times New Roman" w:eastAsia="Calibri" w:hAnsi="Times New Roman" w:cs="Times New Roman"/>
          <w:sz w:val="28"/>
          <w:szCs w:val="28"/>
        </w:rPr>
        <w:t>6</w:t>
      </w:r>
      <w:r w:rsidRPr="003D197E">
        <w:rPr>
          <w:rFonts w:ascii="Times New Roman" w:eastAsia="Calibri" w:hAnsi="Times New Roman" w:cs="Times New Roman"/>
          <w:sz w:val="28"/>
          <w:szCs w:val="28"/>
        </w:rPr>
        <w:t>% от необходимой валовой выручки;</w:t>
      </w:r>
    </w:p>
    <w:p w:rsidR="009A391F" w:rsidRDefault="009A391F" w:rsidP="009A39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арендная плата снижена на 3,32 тыс. руб. на основании представленной копии договора аренды;</w:t>
      </w:r>
    </w:p>
    <w:p w:rsidR="009A391F" w:rsidRDefault="009A391F" w:rsidP="009A391F">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снижена </w:t>
      </w:r>
      <w:r>
        <w:rPr>
          <w:rFonts w:ascii="Times New Roman" w:eastAsia="Calibri" w:hAnsi="Times New Roman" w:cs="Times New Roman"/>
          <w:sz w:val="28"/>
          <w:szCs w:val="28"/>
        </w:rPr>
        <w:br/>
      </w:r>
      <w:r w:rsidRPr="005F74BA">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93,19</w:t>
      </w:r>
      <w:r w:rsidRPr="005F74BA">
        <w:rPr>
          <w:rFonts w:ascii="Times New Roman" w:eastAsia="Calibri" w:hAnsi="Times New Roman" w:cs="Times New Roman"/>
          <w:sz w:val="28"/>
          <w:szCs w:val="28"/>
        </w:rPr>
        <w:t xml:space="preserve"> тыс. руб. в соответствии с пунктами 55.1. и 43.1 Основ ценообразования.</w:t>
      </w:r>
    </w:p>
    <w:p w:rsidR="009A391F" w:rsidRDefault="009A391F" w:rsidP="009A39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E458D6">
        <w:rPr>
          <w:rFonts w:ascii="Times New Roman" w:eastAsia="Calibri" w:hAnsi="Times New Roman" w:cs="Times New Roman"/>
          <w:sz w:val="28"/>
          <w:szCs w:val="28"/>
        </w:rPr>
        <w:t xml:space="preserve">расходы на приобретение энергетических ресурсов </w:t>
      </w:r>
      <w:r>
        <w:rPr>
          <w:rFonts w:ascii="Times New Roman" w:eastAsia="Calibri" w:hAnsi="Times New Roman" w:cs="Times New Roman"/>
          <w:sz w:val="28"/>
          <w:szCs w:val="28"/>
        </w:rPr>
        <w:t>исключены в размере 61,01 тыс. руб. в соот</w:t>
      </w:r>
      <w:r w:rsidRPr="00E458D6">
        <w:rPr>
          <w:rFonts w:ascii="Times New Roman" w:eastAsia="Calibri" w:hAnsi="Times New Roman" w:cs="Times New Roman"/>
          <w:sz w:val="28"/>
          <w:szCs w:val="28"/>
        </w:rPr>
        <w:t>ветствии с пунктом 14 Основ ценообразования;</w:t>
      </w:r>
    </w:p>
    <w:p w:rsidR="009A391F" w:rsidRDefault="009A391F" w:rsidP="009A39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расчетная предпринимательская прибыль снижена на 41,66 тыс. руб.</w:t>
      </w:r>
      <w:r w:rsidRPr="009A391F">
        <w:rPr>
          <w:rFonts w:ascii="Times New Roman" w:eastAsia="Times New Roman" w:hAnsi="Times New Roman" w:cs="Times New Roman"/>
          <w:sz w:val="28"/>
          <w:szCs w:val="28"/>
          <w:lang w:eastAsia="ru-RU"/>
        </w:rPr>
        <w:t xml:space="preserve"> в соответствии с пунктом 36 Методических указаний</w:t>
      </w:r>
      <w:r>
        <w:rPr>
          <w:rFonts w:ascii="Times New Roman" w:eastAsia="Calibri" w:hAnsi="Times New Roman" w:cs="Times New Roman"/>
          <w:sz w:val="28"/>
          <w:szCs w:val="28"/>
        </w:rPr>
        <w:t>.</w:t>
      </w:r>
    </w:p>
    <w:p w:rsidR="009A391F" w:rsidRDefault="009A391F" w:rsidP="009A391F">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 xml:space="preserve">перационные </w:t>
      </w:r>
      <w:r w:rsidRPr="00812D7C">
        <w:rPr>
          <w:rFonts w:ascii="Times New Roman" w:eastAsia="Calibri" w:hAnsi="Times New Roman" w:cs="Times New Roman"/>
          <w:sz w:val="28"/>
          <w:szCs w:val="28"/>
        </w:rPr>
        <w:lastRenderedPageBreak/>
        <w:t>(подконтрольные) расходы</w:t>
      </w:r>
      <w:r>
        <w:rPr>
          <w:rFonts w:ascii="Times New Roman" w:eastAsia="Calibri" w:hAnsi="Times New Roman" w:cs="Times New Roman"/>
          <w:sz w:val="28"/>
          <w:szCs w:val="28"/>
        </w:rPr>
        <w:t xml:space="preserve"> в размере 1 707,53 тыс. руб.; неподконтрольные расходы в размере 784,21 тыс. руб.; </w:t>
      </w:r>
      <w:r w:rsidRPr="00E458D6">
        <w:rPr>
          <w:rFonts w:ascii="Times New Roman" w:eastAsia="Calibri" w:hAnsi="Times New Roman" w:cs="Times New Roman"/>
          <w:sz w:val="28"/>
          <w:szCs w:val="28"/>
        </w:rPr>
        <w:t>расходы на приобретение энергетических ресурсов</w:t>
      </w:r>
      <w:r>
        <w:rPr>
          <w:rFonts w:ascii="Times New Roman" w:eastAsia="Calibri" w:hAnsi="Times New Roman" w:cs="Times New Roman"/>
          <w:sz w:val="28"/>
          <w:szCs w:val="28"/>
        </w:rPr>
        <w:t xml:space="preserve"> в размере 58,66 тыс. руб.; амортизационные отчисления в размере 24,14 тыс. руб.; расчетная предпринимательская прибыль в размере 162,18 тыс. руб.; фактический объем реализации 3 470,20 тонн</w:t>
      </w:r>
      <w:proofErr w:type="gramEnd"/>
      <w:r>
        <w:rPr>
          <w:rFonts w:ascii="Times New Roman" w:eastAsia="Calibri" w:hAnsi="Times New Roman" w:cs="Times New Roman"/>
          <w:sz w:val="28"/>
          <w:szCs w:val="28"/>
        </w:rPr>
        <w:t>, а также тарифы, действующие в течение 2021 года. Размер корректировки определен в размере -2 490,00 тыс. руб.</w:t>
      </w:r>
    </w:p>
    <w:p w:rsidR="009A391F" w:rsidRDefault="009A391F" w:rsidP="009A39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130310" w:rsidRPr="00130310" w:rsidTr="0036179D">
        <w:trPr>
          <w:trHeight w:val="350"/>
          <w:jc w:val="center"/>
        </w:trPr>
        <w:tc>
          <w:tcPr>
            <w:tcW w:w="4010" w:type="dxa"/>
            <w:vMerge w:val="restart"/>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b/>
                <w:bCs/>
                <w:lang w:eastAsia="ru-RU"/>
              </w:rPr>
            </w:pPr>
            <w:r w:rsidRPr="00130310">
              <w:rPr>
                <w:rFonts w:ascii="Times New Roman" w:eastAsia="Times New Roman" w:hAnsi="Times New Roman" w:cs="Times New Roman"/>
                <w:b/>
                <w:bCs/>
                <w:lang w:eastAsia="ru-RU"/>
              </w:rPr>
              <w:t>Наименование</w:t>
            </w:r>
          </w:p>
        </w:tc>
        <w:tc>
          <w:tcPr>
            <w:tcW w:w="1168" w:type="dxa"/>
            <w:vMerge w:val="restart"/>
            <w:tcBorders>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b/>
                <w:bCs/>
                <w:lang w:eastAsia="ru-RU"/>
              </w:rPr>
            </w:pPr>
            <w:r w:rsidRPr="00130310">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b/>
                <w:bCs/>
                <w:lang w:eastAsia="ru-RU"/>
              </w:rPr>
              <w:t>2023</w:t>
            </w:r>
          </w:p>
        </w:tc>
        <w:tc>
          <w:tcPr>
            <w:tcW w:w="2529" w:type="dxa"/>
            <w:gridSpan w:val="2"/>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b/>
                <w:lang w:eastAsia="ru-RU"/>
              </w:rPr>
            </w:pPr>
            <w:r w:rsidRPr="00130310">
              <w:rPr>
                <w:rFonts w:ascii="Times New Roman" w:eastAsia="Times New Roman" w:hAnsi="Times New Roman" w:cs="Times New Roman"/>
                <w:b/>
                <w:lang w:eastAsia="ru-RU"/>
              </w:rPr>
              <w:t>Изменения</w:t>
            </w:r>
          </w:p>
        </w:tc>
      </w:tr>
      <w:tr w:rsidR="00130310" w:rsidRPr="00130310" w:rsidTr="0036179D">
        <w:trPr>
          <w:trHeight w:val="350"/>
          <w:jc w:val="center"/>
        </w:trPr>
        <w:tc>
          <w:tcPr>
            <w:tcW w:w="4010" w:type="dxa"/>
            <w:vMerge/>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b/>
                <w:lang w:eastAsia="ru-RU"/>
              </w:rPr>
            </w:pPr>
            <w:r w:rsidRPr="00130310">
              <w:rPr>
                <w:rFonts w:ascii="Times New Roman" w:eastAsia="Times New Roman" w:hAnsi="Times New Roman" w:cs="Times New Roman"/>
                <w:b/>
                <w:lang w:eastAsia="ru-RU"/>
              </w:rPr>
              <w:t>отклонение</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b/>
                <w:lang w:eastAsia="ru-RU"/>
              </w:rPr>
            </w:pPr>
            <w:r w:rsidRPr="00130310">
              <w:rPr>
                <w:rFonts w:ascii="Times New Roman" w:eastAsia="Times New Roman" w:hAnsi="Times New Roman" w:cs="Times New Roman"/>
                <w:b/>
                <w:lang w:eastAsia="ru-RU"/>
              </w:rPr>
              <w:t>%</w:t>
            </w:r>
          </w:p>
        </w:tc>
      </w:tr>
    </w:tbl>
    <w:p w:rsidR="00130310" w:rsidRPr="00130310" w:rsidRDefault="00130310" w:rsidP="00130310">
      <w:pPr>
        <w:spacing w:after="0"/>
        <w:rPr>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130310" w:rsidRPr="00130310" w:rsidTr="00130310">
        <w:trPr>
          <w:trHeight w:val="225"/>
          <w:tblHeader/>
          <w:jc w:val="center"/>
        </w:trPr>
        <w:tc>
          <w:tcPr>
            <w:tcW w:w="4010" w:type="dxa"/>
            <w:tcBorders>
              <w:bottom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68" w:type="dxa"/>
            <w:tcBorders>
              <w:top w:val="single" w:sz="4" w:space="0" w:color="auto"/>
              <w:left w:val="nil"/>
              <w:bottom w:val="single" w:sz="4" w:space="0" w:color="auto"/>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68" w:type="dxa"/>
            <w:tcBorders>
              <w:top w:val="single" w:sz="4" w:space="0" w:color="auto"/>
              <w:left w:val="single" w:sz="4" w:space="0" w:color="auto"/>
              <w:bottom w:val="single" w:sz="4" w:space="0" w:color="auto"/>
              <w:right w:val="nil"/>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70" w:type="dxa"/>
            <w:tcBorders>
              <w:bottom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59" w:type="dxa"/>
            <w:tcBorders>
              <w:bottom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130310" w:rsidRPr="00130310" w:rsidTr="00CB2111">
        <w:trPr>
          <w:trHeight w:val="240"/>
          <w:jc w:val="center"/>
        </w:trPr>
        <w:tc>
          <w:tcPr>
            <w:tcW w:w="4010" w:type="dxa"/>
            <w:tcBorders>
              <w:bottom w:val="single" w:sz="4" w:space="0" w:color="auto"/>
            </w:tcBorders>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3 328,88</w:t>
            </w:r>
          </w:p>
        </w:tc>
        <w:tc>
          <w:tcPr>
            <w:tcW w:w="1168" w:type="dxa"/>
            <w:tcBorders>
              <w:top w:val="single" w:sz="4" w:space="0" w:color="auto"/>
              <w:left w:val="single" w:sz="4" w:space="0" w:color="auto"/>
              <w:bottom w:val="single" w:sz="4" w:space="0" w:color="auto"/>
              <w:right w:val="nil"/>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3 368,40</w:t>
            </w:r>
          </w:p>
        </w:tc>
        <w:tc>
          <w:tcPr>
            <w:tcW w:w="1370" w:type="dxa"/>
            <w:tcBorders>
              <w:bottom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39,52</w:t>
            </w:r>
          </w:p>
        </w:tc>
        <w:tc>
          <w:tcPr>
            <w:tcW w:w="1159" w:type="dxa"/>
            <w:tcBorders>
              <w:bottom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101,2%</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572,87</w:t>
            </w:r>
          </w:p>
        </w:tc>
        <w:tc>
          <w:tcPr>
            <w:tcW w:w="1168" w:type="dxa"/>
            <w:tcBorders>
              <w:top w:val="nil"/>
              <w:left w:val="single" w:sz="4" w:space="0" w:color="auto"/>
              <w:bottom w:val="single" w:sz="4" w:space="0" w:color="auto"/>
              <w:right w:val="nil"/>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618,35</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45,48</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107,9%</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w:t>
            </w:r>
          </w:p>
        </w:tc>
      </w:tr>
      <w:tr w:rsidR="00130310" w:rsidRPr="00130310" w:rsidTr="0036179D">
        <w:trPr>
          <w:trHeight w:val="199"/>
          <w:jc w:val="center"/>
        </w:trPr>
        <w:tc>
          <w:tcPr>
            <w:tcW w:w="4010" w:type="dxa"/>
            <w:tcBorders>
              <w:top w:val="single" w:sz="4" w:space="0" w:color="auto"/>
            </w:tcBorders>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24,14</w:t>
            </w:r>
          </w:p>
        </w:tc>
        <w:tc>
          <w:tcPr>
            <w:tcW w:w="1168" w:type="dxa"/>
            <w:tcBorders>
              <w:top w:val="single" w:sz="4" w:space="0" w:color="auto"/>
              <w:left w:val="single" w:sz="4" w:space="0" w:color="auto"/>
              <w:bottom w:val="single" w:sz="4" w:space="0" w:color="auto"/>
              <w:right w:val="nil"/>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24,14</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100,0%</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184,03</w:t>
            </w:r>
          </w:p>
        </w:tc>
        <w:tc>
          <w:tcPr>
            <w:tcW w:w="1168" w:type="dxa"/>
            <w:tcBorders>
              <w:top w:val="nil"/>
              <w:left w:val="single" w:sz="4" w:space="0" w:color="auto"/>
              <w:bottom w:val="single" w:sz="4" w:space="0" w:color="auto"/>
              <w:right w:val="nil"/>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184,07</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0,04</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100,0%</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tcBorders>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tcBorders>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 xml:space="preserve">Корректировка с целью </w:t>
            </w:r>
            <w:proofErr w:type="gramStart"/>
            <w:r w:rsidRPr="00130310">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130310">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nil"/>
              <w:bottom w:val="single" w:sz="4" w:space="0" w:color="auto"/>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-331,02</w:t>
            </w:r>
          </w:p>
        </w:tc>
        <w:tc>
          <w:tcPr>
            <w:tcW w:w="1168" w:type="dxa"/>
            <w:tcBorders>
              <w:top w:val="single" w:sz="4" w:space="0" w:color="auto"/>
              <w:left w:val="single" w:sz="4" w:space="0" w:color="auto"/>
              <w:bottom w:val="single" w:sz="4" w:space="0" w:color="auto"/>
              <w:right w:val="nil"/>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-497,47</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-166,45</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150,3%</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tcBorders>
              <w:righ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68" w:type="dxa"/>
            <w:tcBorders>
              <w:left w:val="single" w:sz="4" w:space="0" w:color="auto"/>
            </w:tcBorders>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w:t>
            </w:r>
          </w:p>
        </w:tc>
      </w:tr>
      <w:tr w:rsidR="00130310" w:rsidRPr="00130310" w:rsidTr="0036179D">
        <w:trPr>
          <w:trHeight w:val="2622"/>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proofErr w:type="gramStart"/>
            <w:r w:rsidRPr="00130310">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130310">
              <w:rPr>
                <w:rFonts w:ascii="Times New Roman" w:eastAsia="Times New Roman" w:hAnsi="Times New Roman" w:cs="Times New Roman"/>
                <w:sz w:val="20"/>
                <w:szCs w:val="20"/>
                <w:lang w:eastAsia="ru-RU"/>
              </w:rPr>
              <w:t>муниципально</w:t>
            </w:r>
            <w:proofErr w:type="spellEnd"/>
            <w:r w:rsidRPr="00130310">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130310">
              <w:rPr>
                <w:rFonts w:ascii="Times New Roman" w:eastAsia="Times New Roman" w:hAnsi="Times New Roman" w:cs="Times New Roman"/>
                <w:sz w:val="20"/>
                <w:szCs w:val="20"/>
                <w:lang w:eastAsia="ru-RU"/>
              </w:rPr>
              <w:t>недостижении</w:t>
            </w:r>
            <w:proofErr w:type="spellEnd"/>
            <w:r w:rsidRPr="00130310">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68"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0,00</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w:t>
            </w:r>
          </w:p>
        </w:tc>
      </w:tr>
      <w:tr w:rsidR="00130310" w:rsidRPr="00130310" w:rsidTr="0036179D">
        <w:trPr>
          <w:trHeight w:val="199"/>
          <w:jc w:val="center"/>
        </w:trPr>
        <w:tc>
          <w:tcPr>
            <w:tcW w:w="4010" w:type="dxa"/>
            <w:shd w:val="clear" w:color="auto" w:fill="auto"/>
          </w:tcPr>
          <w:p w:rsidR="00130310" w:rsidRPr="00130310" w:rsidRDefault="00130310" w:rsidP="00130310">
            <w:pPr>
              <w:spacing w:after="0" w:line="240" w:lineRule="auto"/>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3 778,89</w:t>
            </w:r>
          </w:p>
        </w:tc>
        <w:tc>
          <w:tcPr>
            <w:tcW w:w="1168"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3 648,12</w:t>
            </w:r>
          </w:p>
        </w:tc>
        <w:tc>
          <w:tcPr>
            <w:tcW w:w="1370"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-130,77</w:t>
            </w:r>
          </w:p>
        </w:tc>
        <w:tc>
          <w:tcPr>
            <w:tcW w:w="1159" w:type="dxa"/>
            <w:shd w:val="clear" w:color="auto" w:fill="auto"/>
            <w:vAlign w:val="center"/>
          </w:tcPr>
          <w:p w:rsidR="00130310" w:rsidRPr="00130310" w:rsidRDefault="00130310" w:rsidP="00130310">
            <w:pPr>
              <w:spacing w:after="0" w:line="240" w:lineRule="auto"/>
              <w:jc w:val="center"/>
              <w:rPr>
                <w:rFonts w:ascii="Times New Roman" w:eastAsia="Times New Roman" w:hAnsi="Times New Roman" w:cs="Times New Roman"/>
                <w:sz w:val="20"/>
                <w:szCs w:val="20"/>
                <w:lang w:eastAsia="ru-RU"/>
              </w:rPr>
            </w:pPr>
            <w:r w:rsidRPr="00130310">
              <w:rPr>
                <w:rFonts w:ascii="Times New Roman" w:eastAsia="Times New Roman" w:hAnsi="Times New Roman" w:cs="Times New Roman"/>
                <w:sz w:val="20"/>
                <w:szCs w:val="20"/>
                <w:lang w:eastAsia="ru-RU"/>
              </w:rPr>
              <w:t>96,5%</w:t>
            </w:r>
          </w:p>
        </w:tc>
      </w:tr>
    </w:tbl>
    <w:p w:rsidR="008111AF" w:rsidRDefault="008111AF" w:rsidP="008111AF">
      <w:pPr>
        <w:spacing w:after="0" w:line="240" w:lineRule="auto"/>
        <w:ind w:firstLine="709"/>
        <w:jc w:val="both"/>
        <w:rPr>
          <w:rFonts w:ascii="Times New Roman" w:eastAsia="Calibri" w:hAnsi="Times New Roman" w:cs="Times New Roman"/>
          <w:sz w:val="28"/>
          <w:szCs w:val="28"/>
        </w:rPr>
      </w:pPr>
    </w:p>
    <w:p w:rsidR="00DF68D3" w:rsidRPr="00DF68D3" w:rsidRDefault="00DF68D3" w:rsidP="00DF68D3">
      <w:pPr>
        <w:spacing w:after="0" w:line="240" w:lineRule="auto"/>
        <w:ind w:firstLine="709"/>
        <w:jc w:val="both"/>
        <w:rPr>
          <w:rFonts w:ascii="Times New Roman" w:eastAsia="Calibri" w:hAnsi="Times New Roman" w:cs="Times New Roman"/>
          <w:sz w:val="28"/>
          <w:szCs w:val="28"/>
        </w:rPr>
      </w:pPr>
      <w:r w:rsidRPr="00DF68D3">
        <w:rPr>
          <w:rFonts w:ascii="Times New Roman" w:eastAsia="Calibri" w:hAnsi="Times New Roman" w:cs="Times New Roman"/>
          <w:sz w:val="28"/>
          <w:szCs w:val="28"/>
        </w:rPr>
        <w:t xml:space="preserve">Производственная программа </w:t>
      </w:r>
      <w:r>
        <w:rPr>
          <w:rFonts w:ascii="Times New Roman" w:eastAsia="Calibri" w:hAnsi="Times New Roman" w:cs="Times New Roman"/>
          <w:sz w:val="28"/>
          <w:szCs w:val="28"/>
        </w:rPr>
        <w:t>ИП Попова А.Н.</w:t>
      </w:r>
      <w:r w:rsidRPr="00DF68D3">
        <w:rPr>
          <w:rFonts w:ascii="Times New Roman" w:eastAsia="Calibri" w:hAnsi="Times New Roman" w:cs="Times New Roman"/>
          <w:sz w:val="28"/>
          <w:szCs w:val="28"/>
        </w:rPr>
        <w:t xml:space="preserve"> скорректирована на 2023 год в соответствии с требованиями постановления Правительства Российской Федерации от 16 мая 2016 г. № 424.</w:t>
      </w:r>
    </w:p>
    <w:p w:rsidR="00DF06EA" w:rsidRDefault="00DF06EA"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6D4DE0" w:rsidRPr="00343D57" w:rsidRDefault="006D4DE0" w:rsidP="006D4D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1. </w:t>
      </w:r>
      <w:r w:rsidRPr="00343D57">
        <w:rPr>
          <w:rFonts w:ascii="Times New Roman" w:eastAsia="Times New Roman" w:hAnsi="Times New Roman" w:cs="Times New Roman"/>
          <w:sz w:val="28"/>
          <w:szCs w:val="28"/>
          <w:lang w:eastAsia="ru-RU"/>
        </w:rPr>
        <w:t xml:space="preserve">Утвердить изменения в производственную программу </w:t>
      </w:r>
      <w:r w:rsidRPr="00343D57">
        <w:rPr>
          <w:rFonts w:ascii="Times New Roman" w:eastAsia="Times New Roman" w:hAnsi="Times New Roman" w:cs="Times New Roman"/>
          <w:sz w:val="28"/>
          <w:szCs w:val="28"/>
          <w:lang w:eastAsia="ru-RU"/>
        </w:rPr>
        <w:br/>
        <w:t xml:space="preserve">индивидуального предпринимателя </w:t>
      </w:r>
      <w:r>
        <w:rPr>
          <w:rFonts w:ascii="Times New Roman" w:eastAsia="Times New Roman" w:hAnsi="Times New Roman" w:cs="Times New Roman"/>
          <w:sz w:val="28"/>
          <w:szCs w:val="28"/>
          <w:lang w:eastAsia="ru-RU"/>
        </w:rPr>
        <w:t>Попова А.Н</w:t>
      </w:r>
      <w:r w:rsidRPr="00343D57">
        <w:rPr>
          <w:rFonts w:ascii="Times New Roman" w:eastAsia="Times New Roman" w:hAnsi="Times New Roman" w:cs="Times New Roman"/>
          <w:sz w:val="28"/>
          <w:szCs w:val="28"/>
          <w:lang w:eastAsia="ru-RU"/>
        </w:rPr>
        <w:t xml:space="preserve">., оказывающего услуги в сфере обращения с твёрдыми коммунальными отходами </w:t>
      </w:r>
      <w:r w:rsidRPr="00343D57">
        <w:rPr>
          <w:rFonts w:ascii="Times New Roman" w:eastAsia="Times New Roman" w:hAnsi="Times New Roman" w:cs="Times New Roman"/>
          <w:sz w:val="28"/>
          <w:szCs w:val="28"/>
          <w:lang w:eastAsia="ru-RU"/>
        </w:rPr>
        <w:br/>
        <w:t xml:space="preserve">на территории </w:t>
      </w:r>
      <w:r>
        <w:rPr>
          <w:rFonts w:ascii="Times New Roman" w:eastAsia="Times New Roman" w:hAnsi="Times New Roman" w:cs="Times New Roman"/>
          <w:sz w:val="28"/>
          <w:szCs w:val="28"/>
          <w:lang w:eastAsia="ru-RU"/>
        </w:rPr>
        <w:t>Сернурского</w:t>
      </w:r>
      <w:r w:rsidRPr="00343D57">
        <w:rPr>
          <w:rFonts w:ascii="Times New Roman" w:eastAsia="Times New Roman" w:hAnsi="Times New Roman" w:cs="Times New Roman"/>
          <w:sz w:val="28"/>
          <w:szCs w:val="28"/>
          <w:lang w:eastAsia="ru-RU"/>
        </w:rPr>
        <w:t xml:space="preserve"> муницип</w:t>
      </w:r>
      <w:r>
        <w:rPr>
          <w:rFonts w:ascii="Times New Roman" w:eastAsia="Times New Roman" w:hAnsi="Times New Roman" w:cs="Times New Roman"/>
          <w:sz w:val="28"/>
          <w:szCs w:val="28"/>
          <w:lang w:eastAsia="ru-RU"/>
        </w:rPr>
        <w:t>ального района Республики Марий </w:t>
      </w:r>
      <w:r w:rsidRPr="00343D57">
        <w:rPr>
          <w:rFonts w:ascii="Times New Roman" w:eastAsia="Times New Roman" w:hAnsi="Times New Roman" w:cs="Times New Roman"/>
          <w:sz w:val="28"/>
          <w:szCs w:val="28"/>
          <w:lang w:eastAsia="ru-RU"/>
        </w:rPr>
        <w:t>Эл, на 2022 - 2026 годы.</w:t>
      </w:r>
    </w:p>
    <w:p w:rsidR="006D4DE0" w:rsidRDefault="006D4DE0" w:rsidP="006D4DE0">
      <w:pPr>
        <w:spacing w:after="0" w:line="240" w:lineRule="auto"/>
        <w:ind w:firstLine="709"/>
        <w:jc w:val="both"/>
        <w:rPr>
          <w:rFonts w:ascii="Times New Roman" w:eastAsia="Times New Roman" w:hAnsi="Times New Roman" w:cs="Times New Roman"/>
          <w:sz w:val="28"/>
          <w:szCs w:val="28"/>
          <w:lang w:eastAsia="ru-RU"/>
        </w:rPr>
      </w:pPr>
      <w:r w:rsidRPr="00343D57">
        <w:rPr>
          <w:rFonts w:ascii="Times New Roman" w:eastAsia="Times New Roman" w:hAnsi="Times New Roman" w:cs="Times New Roman"/>
          <w:sz w:val="28"/>
          <w:szCs w:val="28"/>
          <w:lang w:eastAsia="ru-RU"/>
        </w:rPr>
        <w:t>2. </w:t>
      </w:r>
      <w:proofErr w:type="gramStart"/>
      <w:r w:rsidRPr="00343D57">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343D57">
        <w:rPr>
          <w:rFonts w:ascii="Times New Roman" w:eastAsia="Times New Roman" w:hAnsi="Times New Roman" w:cs="Times New Roman"/>
          <w:sz w:val="28"/>
          <w:szCs w:val="28"/>
          <w:lang w:eastAsia="ru-RU"/>
        </w:rPr>
        <w:br/>
        <w:t>от 30 ноября 2021 г. № </w:t>
      </w:r>
      <w:r>
        <w:rPr>
          <w:rFonts w:ascii="Times New Roman" w:eastAsia="Times New Roman" w:hAnsi="Times New Roman" w:cs="Times New Roman"/>
          <w:sz w:val="28"/>
          <w:szCs w:val="28"/>
          <w:lang w:eastAsia="ru-RU"/>
        </w:rPr>
        <w:t>67</w:t>
      </w:r>
      <w:r w:rsidRPr="00343D57">
        <w:rPr>
          <w:rFonts w:ascii="Times New Roman" w:eastAsia="Times New Roman" w:hAnsi="Times New Roman" w:cs="Times New Roman"/>
          <w:sz w:val="28"/>
          <w:szCs w:val="28"/>
          <w:lang w:eastAsia="ru-RU"/>
        </w:rPr>
        <w:t> т «</w:t>
      </w:r>
      <w:r w:rsidRPr="006D4DE0">
        <w:rPr>
          <w:rFonts w:ascii="Times New Roman" w:eastAsia="Times New Roman" w:hAnsi="Times New Roman" w:cs="Times New Roman"/>
          <w:sz w:val="28"/>
          <w:szCs w:val="28"/>
          <w:lang w:eastAsia="ru-RU"/>
        </w:rPr>
        <w:t xml:space="preserve">Об установлении тарифов на услуги </w:t>
      </w:r>
      <w:r>
        <w:rPr>
          <w:rFonts w:ascii="Times New Roman" w:eastAsia="Times New Roman" w:hAnsi="Times New Roman" w:cs="Times New Roman"/>
          <w:sz w:val="28"/>
          <w:szCs w:val="28"/>
          <w:lang w:eastAsia="ru-RU"/>
        </w:rPr>
        <w:br/>
      </w:r>
      <w:r w:rsidRPr="006D4DE0">
        <w:rPr>
          <w:rFonts w:ascii="Times New Roman" w:eastAsia="Times New Roman" w:hAnsi="Times New Roman" w:cs="Times New Roman"/>
          <w:sz w:val="28"/>
          <w:szCs w:val="28"/>
          <w:lang w:eastAsia="ru-RU"/>
        </w:rPr>
        <w:t>по захоронению твёрдых коммунальных отходов, оказываемые индивидуальным предпринимателем Поповым А.Н. на территории Сернурского муниципального образования Республики Марий Эл, на 2022 - 2026 годы</w:t>
      </w:r>
      <w:r w:rsidRPr="00343D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установив 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6D4DE0" w:rsidRPr="00DD601A" w:rsidRDefault="006D4DE0" w:rsidP="006D4D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6D4DE0">
        <w:rPr>
          <w:rFonts w:ascii="Times New Roman" w:eastAsia="Calibri" w:hAnsi="Times New Roman" w:cs="Times New Roman"/>
          <w:sz w:val="28"/>
          <w:szCs w:val="28"/>
        </w:rPr>
        <w:t>1 051,27</w:t>
      </w:r>
      <w:r>
        <w:rPr>
          <w:rFonts w:ascii="Times New Roman" w:eastAsia="Calibri" w:hAnsi="Times New Roman" w:cs="Times New Roman"/>
          <w:sz w:val="28"/>
          <w:szCs w:val="28"/>
        </w:rPr>
        <w:t xml:space="preserve"> руб./тонну;</w:t>
      </w:r>
    </w:p>
    <w:p w:rsidR="006D4DE0" w:rsidRDefault="006D4DE0" w:rsidP="006D4DE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6D4DE0">
        <w:rPr>
          <w:rFonts w:ascii="Times New Roman" w:eastAsia="Calibri" w:hAnsi="Times New Roman" w:cs="Times New Roman"/>
          <w:sz w:val="28"/>
          <w:szCs w:val="28"/>
        </w:rPr>
        <w:t>1 051,27</w:t>
      </w:r>
      <w:r>
        <w:rPr>
          <w:rFonts w:ascii="Times New Roman" w:eastAsia="Calibri" w:hAnsi="Times New Roman" w:cs="Times New Roman"/>
          <w:sz w:val="28"/>
          <w:szCs w:val="28"/>
        </w:rPr>
        <w:t xml:space="preserve"> руб./тонну.</w:t>
      </w:r>
    </w:p>
    <w:p w:rsidR="00D85E23" w:rsidRPr="00E42253" w:rsidRDefault="00D85E23" w:rsidP="00D85E23">
      <w:pPr>
        <w:spacing w:after="0" w:line="240" w:lineRule="auto"/>
        <w:ind w:firstLine="709"/>
        <w:jc w:val="both"/>
        <w:rPr>
          <w:rFonts w:ascii="Times New Roman" w:eastAsia="Calibri" w:hAnsi="Times New Roman" w:cs="Times New Roman"/>
          <w:sz w:val="28"/>
          <w:szCs w:val="28"/>
        </w:rPr>
      </w:pPr>
    </w:p>
    <w:p w:rsidR="008111AF" w:rsidRPr="00E42253"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8111AF" w:rsidRDefault="008111AF" w:rsidP="00D02316">
      <w:pPr>
        <w:tabs>
          <w:tab w:val="left" w:pos="426"/>
        </w:tabs>
        <w:spacing w:after="0" w:line="240" w:lineRule="auto"/>
        <w:ind w:firstLine="720"/>
        <w:jc w:val="both"/>
        <w:rPr>
          <w:rFonts w:ascii="Times New Roman" w:eastAsia="Calibri" w:hAnsi="Times New Roman" w:cs="Times New Roman"/>
          <w:b/>
          <w:sz w:val="28"/>
          <w:szCs w:val="28"/>
        </w:rPr>
      </w:pPr>
    </w:p>
    <w:p w:rsidR="008111AF" w:rsidRPr="008111AF" w:rsidRDefault="0084080E" w:rsidP="008111AF">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w:t>
      </w:r>
      <w:proofErr w:type="spellStart"/>
      <w:r>
        <w:rPr>
          <w:rFonts w:ascii="Times New Roman" w:hAnsi="Times New Roman" w:cs="Times New Roman"/>
          <w:b/>
          <w:sz w:val="28"/>
          <w:szCs w:val="28"/>
        </w:rPr>
        <w:t>СоветскКоммунКомплект</w:t>
      </w:r>
      <w:proofErr w:type="spellEnd"/>
      <w:r>
        <w:rPr>
          <w:rFonts w:ascii="Times New Roman" w:hAnsi="Times New Roman" w:cs="Times New Roman"/>
          <w:b/>
          <w:sz w:val="28"/>
          <w:szCs w:val="28"/>
        </w:rPr>
        <w:t>», оказывающее услуги на территории Советского муниципального района Республики Марий Эл</w:t>
      </w:r>
    </w:p>
    <w:p w:rsidR="008111AF" w:rsidRPr="008111AF" w:rsidRDefault="008111AF" w:rsidP="008111AF">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0084080E">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sidR="0084080E">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02773B" w:rsidRPr="0002773B" w:rsidRDefault="0002773B" w:rsidP="0002773B">
      <w:pPr>
        <w:spacing w:after="0" w:line="240" w:lineRule="auto"/>
        <w:ind w:firstLine="720"/>
        <w:jc w:val="both"/>
        <w:rPr>
          <w:rFonts w:ascii="Times New Roman" w:eastAsia="Times New Roman" w:hAnsi="Times New Roman" w:cs="Times New Roman"/>
          <w:sz w:val="28"/>
          <w:szCs w:val="28"/>
          <w:lang w:eastAsia="ru-RU"/>
        </w:rPr>
      </w:pPr>
      <w:proofErr w:type="gramStart"/>
      <w:r w:rsidRPr="0002773B">
        <w:rPr>
          <w:rFonts w:ascii="Times New Roman" w:eastAsia="Times New Roman" w:hAnsi="Times New Roman" w:cs="Times New Roman"/>
          <w:sz w:val="28"/>
          <w:szCs w:val="28"/>
          <w:lang w:eastAsia="ru-RU"/>
        </w:rPr>
        <w:t xml:space="preserve">Оператору по обращению с твёрдыми коммунальными отходами </w:t>
      </w:r>
      <w:r w:rsidRPr="0002773B">
        <w:rPr>
          <w:rFonts w:ascii="Times New Roman" w:eastAsia="Times New Roman" w:hAnsi="Times New Roman" w:cs="Times New Roman"/>
          <w:sz w:val="28"/>
          <w:szCs w:val="28"/>
          <w:lang w:eastAsia="ru-RU"/>
        </w:rPr>
        <w:br/>
        <w:t>ООО «</w:t>
      </w:r>
      <w:proofErr w:type="spellStart"/>
      <w:r w:rsidRPr="0002773B">
        <w:rPr>
          <w:rFonts w:ascii="Times New Roman" w:eastAsia="Times New Roman" w:hAnsi="Times New Roman" w:cs="Times New Roman"/>
          <w:sz w:val="28"/>
          <w:szCs w:val="28"/>
          <w:lang w:eastAsia="ru-RU"/>
        </w:rPr>
        <w:t>СоветскКоммунКомплект</w:t>
      </w:r>
      <w:proofErr w:type="spellEnd"/>
      <w:r w:rsidRPr="0002773B">
        <w:rPr>
          <w:rFonts w:ascii="Times New Roman" w:eastAsia="Times New Roman" w:hAnsi="Times New Roman" w:cs="Times New Roman"/>
          <w:sz w:val="28"/>
          <w:szCs w:val="28"/>
          <w:lang w:eastAsia="ru-RU"/>
        </w:rPr>
        <w:t>» (далее – организация) приказом Министерства промышленности, экономического развития и торговли Республики Марий Эл от 30 ноября 2021 г. № 68 т установлены тарифы на услуги по захоронению твёрдых коммунальных отходов и долгосрочные параметры регулирования деятельности (базовый уровень операционных расходов и индекс эффективности операционных расходов).</w:t>
      </w:r>
      <w:proofErr w:type="gramEnd"/>
    </w:p>
    <w:p w:rsidR="0002773B" w:rsidRPr="0002773B" w:rsidRDefault="0002773B" w:rsidP="0002773B">
      <w:pPr>
        <w:spacing w:after="0" w:line="240" w:lineRule="auto"/>
        <w:ind w:firstLine="720"/>
        <w:jc w:val="both"/>
        <w:rPr>
          <w:rFonts w:ascii="Times New Roman" w:eastAsia="Times New Roman" w:hAnsi="Times New Roman" w:cs="Times New Roman"/>
          <w:sz w:val="28"/>
          <w:szCs w:val="28"/>
          <w:lang w:eastAsia="ru-RU"/>
        </w:rPr>
      </w:pPr>
      <w:r w:rsidRPr="0002773B">
        <w:rPr>
          <w:rFonts w:ascii="Times New Roman" w:eastAsia="Times New Roman" w:hAnsi="Times New Roman" w:cs="Times New Roman"/>
          <w:sz w:val="28"/>
          <w:szCs w:val="28"/>
          <w:lang w:eastAsia="ru-RU"/>
        </w:rPr>
        <w:t>Организация представила в Мин</w:t>
      </w:r>
      <w:r>
        <w:rPr>
          <w:rFonts w:ascii="Times New Roman" w:eastAsia="Times New Roman" w:hAnsi="Times New Roman" w:cs="Times New Roman"/>
          <w:sz w:val="28"/>
          <w:szCs w:val="28"/>
          <w:lang w:eastAsia="ru-RU"/>
        </w:rPr>
        <w:t>экономразвития Республики Марий </w:t>
      </w:r>
      <w:r w:rsidRPr="0002773B">
        <w:rPr>
          <w:rFonts w:ascii="Times New Roman" w:eastAsia="Times New Roman" w:hAnsi="Times New Roman" w:cs="Times New Roman"/>
          <w:sz w:val="28"/>
          <w:szCs w:val="28"/>
          <w:lang w:eastAsia="ru-RU"/>
        </w:rPr>
        <w:t>Эл (далее – Министерство) производственную программу по захоронению твердых коммунальных отходов, заявление об установлении тарифов на очередной период регулирования с соответствующим обосновывающим пакетом документов.</w:t>
      </w:r>
    </w:p>
    <w:p w:rsidR="0002773B" w:rsidRPr="0002773B" w:rsidRDefault="0002773B" w:rsidP="0002773B">
      <w:pPr>
        <w:spacing w:after="0" w:line="240" w:lineRule="auto"/>
        <w:ind w:firstLine="709"/>
        <w:jc w:val="both"/>
        <w:rPr>
          <w:rFonts w:ascii="Times New Roman" w:eastAsia="Calibri" w:hAnsi="Times New Roman" w:cs="Times New Roman"/>
          <w:sz w:val="28"/>
          <w:szCs w:val="28"/>
        </w:rPr>
      </w:pPr>
      <w:r w:rsidRPr="0002773B">
        <w:rPr>
          <w:rFonts w:ascii="Times New Roman" w:eastAsia="Calibri" w:hAnsi="Times New Roman" w:cs="Times New Roman"/>
          <w:sz w:val="28"/>
          <w:szCs w:val="28"/>
        </w:rPr>
        <w:t xml:space="preserve">Министерством рассматривались представленные </w:t>
      </w:r>
      <w:proofErr w:type="gramStart"/>
      <w:r w:rsidRPr="0002773B">
        <w:rPr>
          <w:rFonts w:ascii="Times New Roman" w:eastAsia="Calibri" w:hAnsi="Times New Roman" w:cs="Times New Roman"/>
          <w:sz w:val="28"/>
          <w:szCs w:val="28"/>
        </w:rPr>
        <w:t>документы</w:t>
      </w:r>
      <w:proofErr w:type="gramEnd"/>
      <w:r w:rsidRPr="0002773B">
        <w:rPr>
          <w:rFonts w:ascii="Times New Roman" w:eastAsia="Calibri"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02773B" w:rsidRPr="0002773B" w:rsidRDefault="0002773B" w:rsidP="0002773B">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 xml:space="preserve">Регулирование тарифов на обработку, захоронение и обезвреживание </w:t>
      </w:r>
      <w:r w:rsidRPr="0002773B">
        <w:rPr>
          <w:rFonts w:ascii="Times New Roman" w:eastAsia="Times New Roman" w:hAnsi="Times New Roman" w:cs="Times New Roman"/>
          <w:sz w:val="28"/>
          <w:szCs w:val="20"/>
          <w:lang w:eastAsia="ru-RU"/>
        </w:rPr>
        <w:lastRenderedPageBreak/>
        <w:t xml:space="preserve">твердых коммунальных отходов осуществляется в соответствии нормативными </w:t>
      </w:r>
      <w:proofErr w:type="gramStart"/>
      <w:r w:rsidRPr="0002773B">
        <w:rPr>
          <w:rFonts w:ascii="Times New Roman" w:eastAsia="Times New Roman" w:hAnsi="Times New Roman" w:cs="Times New Roman"/>
          <w:sz w:val="28"/>
          <w:szCs w:val="20"/>
          <w:lang w:eastAsia="ru-RU"/>
        </w:rPr>
        <w:t>правовым</w:t>
      </w:r>
      <w:proofErr w:type="gramEnd"/>
      <w:r w:rsidRPr="0002773B">
        <w:rPr>
          <w:rFonts w:ascii="Times New Roman" w:eastAsia="Times New Roman" w:hAnsi="Times New Roman" w:cs="Times New Roman"/>
          <w:sz w:val="28"/>
          <w:szCs w:val="20"/>
          <w:lang w:eastAsia="ru-RU"/>
        </w:rPr>
        <w:t xml:space="preserve"> актами:</w:t>
      </w:r>
    </w:p>
    <w:p w:rsidR="0002773B" w:rsidRPr="0002773B" w:rsidRDefault="0002773B" w:rsidP="0002773B">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 Федеральным законом от 24 июня 1998 г. № 89-ФЗ «Об отходах производства и потребления»;</w:t>
      </w:r>
    </w:p>
    <w:p w:rsidR="0002773B" w:rsidRPr="0002773B" w:rsidRDefault="0002773B" w:rsidP="0002773B">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 xml:space="preserve">- постановлением Правительства РФ от 30 мая 2016 г № 484 </w:t>
      </w:r>
      <w:r w:rsidRPr="0002773B">
        <w:rPr>
          <w:rFonts w:ascii="Times New Roman" w:eastAsia="Times New Roman" w:hAnsi="Times New Roman" w:cs="Times New Roman"/>
          <w:sz w:val="28"/>
          <w:szCs w:val="20"/>
          <w:lang w:eastAsia="ru-RU"/>
        </w:rPr>
        <w:br/>
        <w:t>«О ценообразовании в области обращения с твердыми коммунальными отходами»;</w:t>
      </w:r>
    </w:p>
    <w:p w:rsidR="0002773B" w:rsidRPr="0002773B" w:rsidRDefault="0002773B" w:rsidP="0002773B">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 xml:space="preserve">- методическими указаниями по расчету регулируемых тарифов </w:t>
      </w:r>
      <w:r w:rsidRPr="0002773B">
        <w:rPr>
          <w:rFonts w:ascii="Times New Roman" w:eastAsia="Times New Roman" w:hAnsi="Times New Roman" w:cs="Times New Roman"/>
          <w:sz w:val="28"/>
          <w:szCs w:val="20"/>
          <w:lang w:eastAsia="ru-RU"/>
        </w:rPr>
        <w:br/>
        <w:t>в области обращения с твердыми коммунальными отходами, утвержденными приказом ФАС России от 21 ноября 2016 г. № 1638/16 (далее – Методические указания);</w:t>
      </w:r>
    </w:p>
    <w:p w:rsidR="0002773B" w:rsidRPr="0002773B" w:rsidRDefault="0002773B" w:rsidP="0002773B">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 xml:space="preserve">- прочие законы и подзаконные акты, методические разработки </w:t>
      </w:r>
      <w:r w:rsidRPr="0002773B">
        <w:rPr>
          <w:rFonts w:ascii="Times New Roman" w:eastAsia="Times New Roman" w:hAnsi="Times New Roman" w:cs="Times New Roman"/>
          <w:sz w:val="28"/>
          <w:szCs w:val="20"/>
          <w:lang w:eastAsia="ru-RU"/>
        </w:rPr>
        <w:br/>
        <w:t>и подходы, действующие в отношении сферы и предмета государственного регулирования тарифов в области обращения с твёрдыми коммунальными отходами.</w:t>
      </w:r>
    </w:p>
    <w:p w:rsidR="0002773B" w:rsidRPr="0002773B" w:rsidRDefault="0002773B" w:rsidP="0002773B">
      <w:pPr>
        <w:spacing w:after="0" w:line="240" w:lineRule="auto"/>
        <w:ind w:firstLine="720"/>
        <w:jc w:val="both"/>
        <w:rPr>
          <w:rFonts w:ascii="Times New Roman" w:eastAsia="Times New Roman" w:hAnsi="Times New Roman" w:cs="Times New Roman"/>
          <w:sz w:val="28"/>
          <w:szCs w:val="28"/>
          <w:lang w:eastAsia="ru-RU"/>
        </w:rPr>
      </w:pPr>
      <w:proofErr w:type="gramStart"/>
      <w:r w:rsidRPr="0002773B">
        <w:rPr>
          <w:rFonts w:ascii="Times New Roman" w:eastAsia="Times New Roman" w:hAnsi="Times New Roman" w:cs="Times New Roman"/>
          <w:sz w:val="28"/>
          <w:szCs w:val="28"/>
          <w:lang w:eastAsia="ru-RU"/>
        </w:rPr>
        <w:t xml:space="preserve">В соответствии с пунктом 57 Основ ценообразования в области обращения с твёрдыми коммунальными отходами, утвержденных постановлением Правительства РФ от 30 мая 2016 г № 484 </w:t>
      </w:r>
      <w:r w:rsidRPr="0002773B">
        <w:rPr>
          <w:rFonts w:ascii="Times New Roman" w:eastAsia="Times New Roman" w:hAnsi="Times New Roman" w:cs="Times New Roman"/>
          <w:sz w:val="28"/>
          <w:szCs w:val="28"/>
          <w:lang w:eastAsia="ru-RU"/>
        </w:rPr>
        <w:br/>
        <w:t>«О ценообразовании в области обращения с твердыми коммунальными отходами» (далее – Основы ценообразования)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w:t>
      </w:r>
      <w:proofErr w:type="gramEnd"/>
      <w:r w:rsidRPr="0002773B">
        <w:rPr>
          <w:rFonts w:ascii="Times New Roman" w:eastAsia="Times New Roman" w:hAnsi="Times New Roman" w:cs="Times New Roman"/>
          <w:sz w:val="28"/>
          <w:szCs w:val="28"/>
          <w:lang w:eastAsia="ru-RU"/>
        </w:rPr>
        <w:t xml:space="preserve"> </w:t>
      </w:r>
      <w:proofErr w:type="gramStart"/>
      <w:r w:rsidRPr="0002773B">
        <w:rPr>
          <w:rFonts w:ascii="Times New Roman" w:eastAsia="Times New Roman" w:hAnsi="Times New Roman" w:cs="Times New Roman"/>
          <w:sz w:val="28"/>
          <w:szCs w:val="28"/>
          <w:lang w:eastAsia="ru-RU"/>
        </w:rPr>
        <w:t>расчете</w:t>
      </w:r>
      <w:proofErr w:type="gramEnd"/>
      <w:r w:rsidRPr="0002773B">
        <w:rPr>
          <w:rFonts w:ascii="Times New Roman" w:eastAsia="Times New Roman" w:hAnsi="Times New Roman" w:cs="Times New Roman"/>
          <w:sz w:val="28"/>
          <w:szCs w:val="28"/>
          <w:lang w:eastAsia="ru-RU"/>
        </w:rPr>
        <w:t xml:space="preserve"> тарифов (за исключением долгосрочных параметров регулирования тарифов), от их плановых значений.</w:t>
      </w:r>
    </w:p>
    <w:p w:rsidR="0002773B" w:rsidRPr="00B06EC9" w:rsidRDefault="0002773B" w:rsidP="0002773B">
      <w:pPr>
        <w:spacing w:after="0" w:line="240" w:lineRule="auto"/>
        <w:ind w:firstLine="709"/>
        <w:jc w:val="both"/>
        <w:rPr>
          <w:rFonts w:ascii="Times New Roman" w:eastAsia="Calibri" w:hAnsi="Times New Roman" w:cs="Times New Roman"/>
          <w:sz w:val="28"/>
          <w:szCs w:val="28"/>
        </w:rPr>
      </w:pPr>
      <w:r w:rsidRPr="00B06EC9">
        <w:rPr>
          <w:rFonts w:ascii="Times New Roman" w:eastAsia="Calibri" w:hAnsi="Times New Roman" w:cs="Times New Roman"/>
          <w:sz w:val="28"/>
          <w:szCs w:val="28"/>
        </w:rPr>
        <w:t>Тарифы установлены с применением метода индексации.</w:t>
      </w:r>
    </w:p>
    <w:p w:rsidR="0002773B" w:rsidRPr="0002773B" w:rsidRDefault="0002773B" w:rsidP="0002773B">
      <w:pPr>
        <w:spacing w:after="0" w:line="240" w:lineRule="auto"/>
        <w:ind w:firstLine="720"/>
        <w:jc w:val="both"/>
        <w:rPr>
          <w:rFonts w:ascii="Times New Roman" w:eastAsia="Times New Roman" w:hAnsi="Times New Roman" w:cs="Times New Roman"/>
          <w:sz w:val="28"/>
          <w:szCs w:val="28"/>
          <w:lang w:eastAsia="ru-RU"/>
        </w:rPr>
      </w:pPr>
      <w:r w:rsidRPr="0002773B">
        <w:rPr>
          <w:rFonts w:ascii="Times New Roman" w:eastAsia="Times New Roman" w:hAnsi="Times New Roman" w:cs="Times New Roman"/>
          <w:sz w:val="28"/>
          <w:szCs w:val="28"/>
          <w:lang w:eastAsia="ru-RU"/>
        </w:rPr>
        <w:t>Организация работает с применением упрощенной системы налогообложения, с объектом налогообложения «доходы».</w:t>
      </w:r>
    </w:p>
    <w:p w:rsidR="0002773B" w:rsidRPr="0002773B" w:rsidRDefault="0002773B" w:rsidP="0002773B">
      <w:pPr>
        <w:spacing w:after="0" w:line="240" w:lineRule="auto"/>
        <w:ind w:firstLine="720"/>
        <w:jc w:val="both"/>
        <w:rPr>
          <w:rFonts w:ascii="Times New Roman" w:eastAsia="Times New Roman" w:hAnsi="Times New Roman" w:cs="Times New Roman"/>
          <w:sz w:val="28"/>
          <w:szCs w:val="28"/>
          <w:lang w:eastAsia="ru-RU"/>
        </w:rPr>
      </w:pPr>
      <w:r w:rsidRPr="0002773B">
        <w:rPr>
          <w:rFonts w:ascii="Times New Roman" w:eastAsia="Times New Roman" w:hAnsi="Times New Roman" w:cs="Times New Roman"/>
          <w:sz w:val="28"/>
          <w:szCs w:val="28"/>
          <w:lang w:eastAsia="ru-RU"/>
        </w:rPr>
        <w:t>При корректировке тарифов учитывались долгосрочные параметры регулирования деятельности ООО «</w:t>
      </w:r>
      <w:proofErr w:type="spellStart"/>
      <w:r w:rsidRPr="0002773B">
        <w:rPr>
          <w:rFonts w:ascii="Times New Roman" w:eastAsia="Times New Roman" w:hAnsi="Times New Roman" w:cs="Times New Roman"/>
          <w:sz w:val="28"/>
          <w:szCs w:val="28"/>
          <w:lang w:eastAsia="ru-RU"/>
        </w:rPr>
        <w:t>СоветскКоммунКомплект</w:t>
      </w:r>
      <w:proofErr w:type="spellEnd"/>
      <w:r w:rsidRPr="0002773B">
        <w:rPr>
          <w:rFonts w:ascii="Times New Roman" w:eastAsia="Times New Roman" w:hAnsi="Times New Roman" w:cs="Times New Roman"/>
          <w:sz w:val="28"/>
          <w:szCs w:val="28"/>
          <w:lang w:eastAsia="ru-RU"/>
        </w:rPr>
        <w:t>», утвержденные приказом Министерства от 30 ноября 2021 г. № 68 т, приведенные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02773B" w:rsidRPr="0002773B" w:rsidTr="0036179D">
        <w:trPr>
          <w:trHeight w:val="842"/>
        </w:trPr>
        <w:tc>
          <w:tcPr>
            <w:tcW w:w="1287"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Наименование</w:t>
            </w:r>
          </w:p>
        </w:tc>
        <w:tc>
          <w:tcPr>
            <w:tcW w:w="576"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Год</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Базовый уровень операционных</w:t>
            </w:r>
          </w:p>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расходов,</w:t>
            </w:r>
          </w:p>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тыс. руб.</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Индекс эффективности операционных расходов,</w:t>
            </w:r>
          </w:p>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c>
          <w:tcPr>
            <w:tcW w:w="1067" w:type="pct"/>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 xml:space="preserve">Удельный расход энергетических ресурсов, </w:t>
            </w:r>
            <w:proofErr w:type="spellStart"/>
            <w:r w:rsidRPr="0002773B">
              <w:rPr>
                <w:rFonts w:ascii="Times New Roman" w:eastAsia="Times New Roman" w:hAnsi="Times New Roman" w:cs="Times New Roman"/>
                <w:lang w:eastAsia="ru-RU"/>
              </w:rPr>
              <w:t>кВт</w:t>
            </w:r>
            <w:proofErr w:type="gramStart"/>
            <w:r w:rsidRPr="0002773B">
              <w:rPr>
                <w:rFonts w:ascii="Times New Roman" w:eastAsia="Times New Roman" w:hAnsi="Times New Roman" w:cs="Times New Roman"/>
                <w:lang w:eastAsia="ru-RU"/>
              </w:rPr>
              <w:t>.ч</w:t>
            </w:r>
            <w:proofErr w:type="spellEnd"/>
            <w:proofErr w:type="gramEnd"/>
            <w:r w:rsidRPr="0002773B">
              <w:rPr>
                <w:rFonts w:ascii="Times New Roman" w:eastAsia="Times New Roman" w:hAnsi="Times New Roman" w:cs="Times New Roman"/>
                <w:lang w:eastAsia="ru-RU"/>
              </w:rPr>
              <w:t>./куб. м</w:t>
            </w:r>
          </w:p>
        </w:tc>
      </w:tr>
      <w:tr w:rsidR="0002773B" w:rsidRPr="0002773B" w:rsidTr="0036179D">
        <w:trPr>
          <w:trHeight w:val="433"/>
        </w:trPr>
        <w:tc>
          <w:tcPr>
            <w:tcW w:w="1287" w:type="pct"/>
            <w:vMerge w:val="restar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2022</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4 048,74</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c>
          <w:tcPr>
            <w:tcW w:w="1067"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r>
      <w:tr w:rsidR="0002773B" w:rsidRPr="0002773B" w:rsidTr="0036179D">
        <w:trPr>
          <w:trHeight w:val="422"/>
        </w:trPr>
        <w:tc>
          <w:tcPr>
            <w:tcW w:w="1287" w:type="pct"/>
            <w:vMerge/>
            <w:shd w:val="clear" w:color="auto" w:fill="auto"/>
          </w:tcPr>
          <w:p w:rsidR="0002773B" w:rsidRPr="0002773B" w:rsidRDefault="0002773B" w:rsidP="0002773B">
            <w:pPr>
              <w:spacing w:after="0" w:line="240" w:lineRule="auto"/>
              <w:rPr>
                <w:rFonts w:ascii="Times New Roman" w:eastAsia="Times New Roman" w:hAnsi="Times New Roman" w:cs="Times New Roman"/>
                <w:lang w:eastAsia="ru-RU"/>
              </w:rPr>
            </w:pPr>
          </w:p>
        </w:tc>
        <w:tc>
          <w:tcPr>
            <w:tcW w:w="576"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2023</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1</w:t>
            </w:r>
          </w:p>
        </w:tc>
        <w:tc>
          <w:tcPr>
            <w:tcW w:w="1067"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r>
      <w:tr w:rsidR="0002773B" w:rsidRPr="0002773B" w:rsidTr="0036179D">
        <w:trPr>
          <w:trHeight w:val="390"/>
        </w:trPr>
        <w:tc>
          <w:tcPr>
            <w:tcW w:w="1287" w:type="pct"/>
            <w:vMerge/>
            <w:shd w:val="clear" w:color="auto" w:fill="auto"/>
          </w:tcPr>
          <w:p w:rsidR="0002773B" w:rsidRPr="0002773B" w:rsidRDefault="0002773B" w:rsidP="0002773B">
            <w:pPr>
              <w:spacing w:after="0" w:line="240" w:lineRule="auto"/>
              <w:rPr>
                <w:rFonts w:ascii="Times New Roman" w:eastAsia="Times New Roman" w:hAnsi="Times New Roman" w:cs="Times New Roman"/>
                <w:lang w:eastAsia="ru-RU"/>
              </w:rPr>
            </w:pPr>
          </w:p>
        </w:tc>
        <w:tc>
          <w:tcPr>
            <w:tcW w:w="576"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2024</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1</w:t>
            </w:r>
          </w:p>
        </w:tc>
        <w:tc>
          <w:tcPr>
            <w:tcW w:w="1067"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r>
      <w:tr w:rsidR="0002773B" w:rsidRPr="0002773B" w:rsidTr="0036179D">
        <w:trPr>
          <w:trHeight w:val="412"/>
        </w:trPr>
        <w:tc>
          <w:tcPr>
            <w:tcW w:w="1287" w:type="pct"/>
            <w:vMerge/>
            <w:shd w:val="clear" w:color="auto" w:fill="auto"/>
          </w:tcPr>
          <w:p w:rsidR="0002773B" w:rsidRPr="0002773B" w:rsidRDefault="0002773B" w:rsidP="0002773B">
            <w:pPr>
              <w:spacing w:after="0" w:line="240" w:lineRule="auto"/>
              <w:rPr>
                <w:rFonts w:ascii="Times New Roman" w:eastAsia="Times New Roman" w:hAnsi="Times New Roman" w:cs="Times New Roman"/>
                <w:lang w:eastAsia="ru-RU"/>
              </w:rPr>
            </w:pPr>
          </w:p>
        </w:tc>
        <w:tc>
          <w:tcPr>
            <w:tcW w:w="576"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2025</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1</w:t>
            </w:r>
          </w:p>
        </w:tc>
        <w:tc>
          <w:tcPr>
            <w:tcW w:w="1067"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r>
      <w:tr w:rsidR="0002773B" w:rsidRPr="0002773B" w:rsidTr="0036179D">
        <w:trPr>
          <w:trHeight w:val="366"/>
        </w:trPr>
        <w:tc>
          <w:tcPr>
            <w:tcW w:w="1287" w:type="pct"/>
            <w:vMerge/>
            <w:shd w:val="clear" w:color="auto" w:fill="auto"/>
          </w:tcPr>
          <w:p w:rsidR="0002773B" w:rsidRPr="0002773B" w:rsidRDefault="0002773B" w:rsidP="0002773B">
            <w:pPr>
              <w:spacing w:after="0" w:line="240" w:lineRule="auto"/>
              <w:rPr>
                <w:rFonts w:ascii="Times New Roman" w:eastAsia="Times New Roman" w:hAnsi="Times New Roman" w:cs="Times New Roman"/>
                <w:lang w:eastAsia="ru-RU"/>
              </w:rPr>
            </w:pPr>
          </w:p>
        </w:tc>
        <w:tc>
          <w:tcPr>
            <w:tcW w:w="576"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2026</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c>
          <w:tcPr>
            <w:tcW w:w="1035" w:type="pct"/>
            <w:shd w:val="clear" w:color="auto" w:fill="auto"/>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1</w:t>
            </w:r>
          </w:p>
        </w:tc>
        <w:tc>
          <w:tcPr>
            <w:tcW w:w="1067" w:type="pct"/>
            <w:vAlign w:val="center"/>
          </w:tcPr>
          <w:p w:rsidR="0002773B" w:rsidRPr="0002773B" w:rsidRDefault="0002773B" w:rsidP="0002773B">
            <w:pPr>
              <w:spacing w:after="0" w:line="240" w:lineRule="auto"/>
              <w:jc w:val="center"/>
              <w:rPr>
                <w:rFonts w:ascii="Times New Roman" w:eastAsia="Times New Roman" w:hAnsi="Times New Roman" w:cs="Times New Roman"/>
                <w:lang w:eastAsia="ru-RU"/>
              </w:rPr>
            </w:pPr>
            <w:r w:rsidRPr="0002773B">
              <w:rPr>
                <w:rFonts w:ascii="Times New Roman" w:eastAsia="Times New Roman" w:hAnsi="Times New Roman" w:cs="Times New Roman"/>
                <w:lang w:eastAsia="ru-RU"/>
              </w:rPr>
              <w:t>-</w:t>
            </w:r>
          </w:p>
        </w:tc>
      </w:tr>
    </w:tbl>
    <w:p w:rsidR="0002773B" w:rsidRDefault="0002773B" w:rsidP="0002773B">
      <w:pPr>
        <w:spacing w:after="0" w:line="240" w:lineRule="auto"/>
        <w:ind w:firstLine="720"/>
        <w:jc w:val="both"/>
        <w:rPr>
          <w:rFonts w:ascii="Times New Roman" w:eastAsia="Times New Roman" w:hAnsi="Times New Roman" w:cs="Times New Roman"/>
          <w:sz w:val="28"/>
          <w:szCs w:val="28"/>
          <w:lang w:eastAsia="ru-RU"/>
        </w:rPr>
      </w:pPr>
    </w:p>
    <w:p w:rsidR="0002773B" w:rsidRPr="0002773B" w:rsidRDefault="0002773B" w:rsidP="0002773B">
      <w:pPr>
        <w:spacing w:after="0" w:line="240" w:lineRule="auto"/>
        <w:ind w:firstLine="720"/>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lastRenderedPageBreak/>
        <w:t>При корректировке тарифов на 2023 год применены индексы изменения цен на 2020-2023 годы, в соответствии с прогнозом социально-экономического развития Российской Федерации:</w:t>
      </w:r>
    </w:p>
    <w:p w:rsidR="0002773B" w:rsidRPr="0002773B" w:rsidRDefault="0002773B" w:rsidP="0002773B">
      <w:pPr>
        <w:numPr>
          <w:ilvl w:val="1"/>
          <w:numId w:val="35"/>
        </w:numPr>
        <w:spacing w:after="0" w:line="240" w:lineRule="auto"/>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индекс потребительских цен на 2020 год – 103,4%;</w:t>
      </w:r>
    </w:p>
    <w:p w:rsidR="0002773B" w:rsidRPr="0002773B" w:rsidRDefault="0002773B" w:rsidP="0002773B">
      <w:pPr>
        <w:numPr>
          <w:ilvl w:val="1"/>
          <w:numId w:val="35"/>
        </w:numPr>
        <w:spacing w:after="0" w:line="240" w:lineRule="auto"/>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индекс потребительских цен на 2021 год – 106,7%;</w:t>
      </w:r>
    </w:p>
    <w:p w:rsidR="0002773B" w:rsidRPr="0002773B" w:rsidRDefault="0002773B" w:rsidP="0002773B">
      <w:pPr>
        <w:numPr>
          <w:ilvl w:val="1"/>
          <w:numId w:val="35"/>
        </w:numPr>
        <w:spacing w:after="0" w:line="240" w:lineRule="auto"/>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индекс потребительских цен на 2022 год – 113,9%;</w:t>
      </w:r>
    </w:p>
    <w:p w:rsidR="0002773B" w:rsidRPr="0002773B" w:rsidRDefault="0002773B" w:rsidP="0002773B">
      <w:pPr>
        <w:numPr>
          <w:ilvl w:val="1"/>
          <w:numId w:val="35"/>
        </w:numPr>
        <w:spacing w:after="0" w:line="240" w:lineRule="auto"/>
        <w:jc w:val="both"/>
        <w:rPr>
          <w:rFonts w:ascii="Times New Roman" w:eastAsia="Times New Roman" w:hAnsi="Times New Roman" w:cs="Times New Roman"/>
          <w:sz w:val="28"/>
          <w:szCs w:val="20"/>
          <w:lang w:eastAsia="ru-RU"/>
        </w:rPr>
      </w:pPr>
      <w:r w:rsidRPr="0002773B">
        <w:rPr>
          <w:rFonts w:ascii="Times New Roman" w:eastAsia="Times New Roman" w:hAnsi="Times New Roman" w:cs="Times New Roman"/>
          <w:sz w:val="28"/>
          <w:szCs w:val="20"/>
          <w:lang w:eastAsia="ru-RU"/>
        </w:rPr>
        <w:t>индекс потребительских цен на 2023 год – 106,0%.</w:t>
      </w:r>
    </w:p>
    <w:p w:rsidR="0002773B" w:rsidRPr="00DA34B2" w:rsidRDefault="0002773B" w:rsidP="0002773B">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Объем реализации услуг принят на уровне факта 2021 года в размере 30 833 куб. м.</w:t>
      </w:r>
    </w:p>
    <w:p w:rsidR="0002773B" w:rsidRPr="007D3822" w:rsidRDefault="0002773B" w:rsidP="0002773B">
      <w:pPr>
        <w:spacing w:after="0" w:line="240" w:lineRule="auto"/>
        <w:ind w:firstLine="709"/>
        <w:jc w:val="both"/>
        <w:rPr>
          <w:rFonts w:ascii="Times New Roman" w:eastAsia="Calibri" w:hAnsi="Times New Roman" w:cs="Times New Roman"/>
          <w:sz w:val="28"/>
          <w:szCs w:val="28"/>
        </w:rPr>
      </w:pPr>
      <w:r w:rsidRPr="007D3822">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02773B" w:rsidRPr="003D197E" w:rsidRDefault="0002773B" w:rsidP="0002773B">
      <w:pPr>
        <w:pStyle w:val="a5"/>
        <w:spacing w:after="0" w:line="240" w:lineRule="auto"/>
        <w:ind w:left="0"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t xml:space="preserve">1) уровень операционных расходов </w:t>
      </w:r>
      <w:proofErr w:type="gramStart"/>
      <w:r w:rsidRPr="003D197E">
        <w:rPr>
          <w:rFonts w:ascii="Times New Roman" w:eastAsia="Calibri" w:hAnsi="Times New Roman" w:cs="Times New Roman"/>
          <w:sz w:val="28"/>
          <w:szCs w:val="28"/>
        </w:rPr>
        <w:t xml:space="preserve">определен в </w:t>
      </w:r>
      <w:r w:rsidRPr="003D197E">
        <w:rPr>
          <w:rFonts w:ascii="Times New Roman" w:eastAsia="Times New Roman" w:hAnsi="Times New Roman" w:cs="Times New Roman"/>
          <w:sz w:val="28"/>
          <w:szCs w:val="28"/>
          <w:lang w:eastAsia="ru-RU"/>
        </w:rPr>
        <w:t>формуле 3 Методических указаний</w:t>
      </w:r>
      <w:r w:rsidRPr="003D197E">
        <w:rPr>
          <w:rFonts w:ascii="Times New Roman" w:eastAsia="Calibri" w:hAnsi="Times New Roman" w:cs="Times New Roman"/>
          <w:sz w:val="28"/>
          <w:szCs w:val="28"/>
        </w:rPr>
        <w:t xml:space="preserve"> и снижен</w:t>
      </w:r>
      <w:proofErr w:type="gramEnd"/>
      <w:r w:rsidRPr="003D197E">
        <w:rPr>
          <w:rFonts w:ascii="Times New Roman" w:eastAsia="Calibri" w:hAnsi="Times New Roman" w:cs="Times New Roman"/>
          <w:sz w:val="28"/>
          <w:szCs w:val="28"/>
        </w:rPr>
        <w:t xml:space="preserve"> </w:t>
      </w:r>
      <w:r w:rsidRPr="003D197E">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3 410,75</w:t>
      </w:r>
      <w:r w:rsidRPr="003D197E">
        <w:rPr>
          <w:rFonts w:ascii="Times New Roman" w:eastAsia="Times New Roman" w:hAnsi="Times New Roman" w:cs="Times New Roman"/>
          <w:sz w:val="28"/>
          <w:szCs w:val="28"/>
          <w:lang w:eastAsia="ru-RU"/>
        </w:rPr>
        <w:t xml:space="preserve"> тыс. руб.;</w:t>
      </w:r>
    </w:p>
    <w:p w:rsidR="0002773B" w:rsidRPr="003D197E" w:rsidRDefault="0002773B" w:rsidP="0002773B">
      <w:pPr>
        <w:spacing w:after="0" w:line="240" w:lineRule="auto"/>
        <w:ind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t>2) неподконтрольные расходы снижены по статьям:</w:t>
      </w:r>
    </w:p>
    <w:p w:rsidR="0002773B" w:rsidRPr="00A63EF1" w:rsidRDefault="0002773B" w:rsidP="0002773B">
      <w:pPr>
        <w:spacing w:after="0" w:line="240" w:lineRule="auto"/>
        <w:ind w:firstLine="709"/>
        <w:jc w:val="both"/>
        <w:rPr>
          <w:rFonts w:ascii="Times New Roman" w:eastAsia="Calibri" w:hAnsi="Times New Roman" w:cs="Times New Roman"/>
          <w:sz w:val="28"/>
          <w:szCs w:val="28"/>
        </w:rPr>
      </w:pPr>
      <w:r w:rsidRPr="003D197E">
        <w:rPr>
          <w:rFonts w:ascii="Times New Roman" w:eastAsia="Calibri" w:hAnsi="Times New Roman" w:cs="Times New Roman"/>
          <w:sz w:val="28"/>
          <w:szCs w:val="28"/>
        </w:rPr>
        <w:t xml:space="preserve">- налоги и сборы снижены на </w:t>
      </w:r>
      <w:r>
        <w:rPr>
          <w:rFonts w:ascii="Times New Roman" w:eastAsia="Calibri" w:hAnsi="Times New Roman" w:cs="Times New Roman"/>
          <w:sz w:val="28"/>
          <w:szCs w:val="28"/>
        </w:rPr>
        <w:t>385,18</w:t>
      </w:r>
      <w:r w:rsidRPr="003D197E">
        <w:rPr>
          <w:rFonts w:ascii="Times New Roman" w:eastAsia="Calibri" w:hAnsi="Times New Roman" w:cs="Times New Roman"/>
          <w:sz w:val="28"/>
          <w:szCs w:val="28"/>
        </w:rPr>
        <w:t xml:space="preserve"> тыс. руб</w:t>
      </w:r>
      <w:r w:rsidRPr="003D197E">
        <w:t xml:space="preserve">. </w:t>
      </w:r>
      <w:r w:rsidRPr="003D197E">
        <w:rPr>
          <w:rFonts w:ascii="Times New Roman" w:hAnsi="Times New Roman" w:cs="Times New Roman"/>
          <w:sz w:val="28"/>
          <w:szCs w:val="28"/>
        </w:rPr>
        <w:t>за счет п</w:t>
      </w:r>
      <w:r w:rsidRPr="003D197E">
        <w:rPr>
          <w:rFonts w:ascii="Times New Roman" w:eastAsia="Calibri" w:hAnsi="Times New Roman" w:cs="Times New Roman"/>
          <w:sz w:val="28"/>
          <w:szCs w:val="28"/>
        </w:rPr>
        <w:t xml:space="preserve">рочих налогов и сборов, рассчитанных Министерством по ставке </w:t>
      </w:r>
      <w:r>
        <w:rPr>
          <w:rFonts w:ascii="Times New Roman" w:eastAsia="Calibri" w:hAnsi="Times New Roman" w:cs="Times New Roman"/>
          <w:sz w:val="28"/>
          <w:szCs w:val="28"/>
        </w:rPr>
        <w:t>6</w:t>
      </w:r>
      <w:r w:rsidRPr="003D197E">
        <w:rPr>
          <w:rFonts w:ascii="Times New Roman" w:eastAsia="Calibri" w:hAnsi="Times New Roman" w:cs="Times New Roman"/>
          <w:sz w:val="28"/>
          <w:szCs w:val="28"/>
        </w:rPr>
        <w:t>% от необходимой валовой выручки;</w:t>
      </w:r>
    </w:p>
    <w:p w:rsidR="0002773B" w:rsidRDefault="0002773B" w:rsidP="0002773B">
      <w:pPr>
        <w:spacing w:after="0" w:line="240" w:lineRule="auto"/>
        <w:ind w:firstLine="709"/>
        <w:jc w:val="both"/>
        <w:rPr>
          <w:rFonts w:ascii="Times New Roman" w:eastAsia="Calibri" w:hAnsi="Times New Roman" w:cs="Times New Roman"/>
          <w:sz w:val="28"/>
          <w:szCs w:val="28"/>
        </w:rPr>
      </w:pPr>
      <w:r w:rsidRPr="005F74BA">
        <w:rPr>
          <w:rFonts w:ascii="Times New Roman" w:eastAsia="Calibri" w:hAnsi="Times New Roman" w:cs="Times New Roman"/>
          <w:sz w:val="28"/>
          <w:szCs w:val="28"/>
        </w:rPr>
        <w:t xml:space="preserve">- плата за негативное воздействие на окружающую среду снижена </w:t>
      </w:r>
      <w:r>
        <w:rPr>
          <w:rFonts w:ascii="Times New Roman" w:eastAsia="Calibri" w:hAnsi="Times New Roman" w:cs="Times New Roman"/>
          <w:sz w:val="28"/>
          <w:szCs w:val="28"/>
        </w:rPr>
        <w:br/>
      </w:r>
      <w:r w:rsidRPr="005F74BA">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7,84</w:t>
      </w:r>
      <w:r w:rsidRPr="005F74BA">
        <w:rPr>
          <w:rFonts w:ascii="Times New Roman" w:eastAsia="Calibri" w:hAnsi="Times New Roman" w:cs="Times New Roman"/>
          <w:sz w:val="28"/>
          <w:szCs w:val="28"/>
        </w:rPr>
        <w:t xml:space="preserve"> тыс. руб. в соответствии с пунктами 55.1. и 43.1 Основ ценообразования.</w:t>
      </w:r>
    </w:p>
    <w:p w:rsidR="0002773B" w:rsidRDefault="0002773B" w:rsidP="0002773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расчетная предпринимательская прибыль снижена на 189,80 тыс. руб.</w:t>
      </w:r>
      <w:r w:rsidRPr="009A391F">
        <w:rPr>
          <w:rFonts w:ascii="Times New Roman" w:eastAsia="Times New Roman" w:hAnsi="Times New Roman" w:cs="Times New Roman"/>
          <w:sz w:val="28"/>
          <w:szCs w:val="28"/>
          <w:lang w:eastAsia="ru-RU"/>
        </w:rPr>
        <w:t xml:space="preserve"> в соответствии с пунктом 36 Методических указаний</w:t>
      </w:r>
      <w:r>
        <w:rPr>
          <w:rFonts w:ascii="Times New Roman" w:eastAsia="Calibri" w:hAnsi="Times New Roman" w:cs="Times New Roman"/>
          <w:sz w:val="28"/>
          <w:szCs w:val="28"/>
        </w:rPr>
        <w:t>.</w:t>
      </w:r>
    </w:p>
    <w:p w:rsidR="0002773B" w:rsidRDefault="0002773B" w:rsidP="0002773B">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812D7C">
        <w:rPr>
          <w:rFonts w:ascii="Times New Roman" w:eastAsia="Calibri" w:hAnsi="Times New Roman" w:cs="Times New Roman"/>
          <w:sz w:val="28"/>
          <w:szCs w:val="28"/>
        </w:rPr>
        <w:t xml:space="preserve">ри корректировке необходимой валовой </w:t>
      </w:r>
      <w:r>
        <w:rPr>
          <w:rFonts w:ascii="Times New Roman" w:eastAsia="Calibri" w:hAnsi="Times New Roman" w:cs="Times New Roman"/>
          <w:sz w:val="28"/>
          <w:szCs w:val="28"/>
        </w:rPr>
        <w:t>выручки в соответствии с формулой 17 Методических указаний учтены: о</w:t>
      </w:r>
      <w:r w:rsidRPr="00812D7C">
        <w:rPr>
          <w:rFonts w:ascii="Times New Roman" w:eastAsia="Calibri" w:hAnsi="Times New Roman" w:cs="Times New Roman"/>
          <w:sz w:val="28"/>
          <w:szCs w:val="28"/>
        </w:rPr>
        <w:t>перационные (подконтрольные) расходы</w:t>
      </w:r>
      <w:r>
        <w:rPr>
          <w:rFonts w:ascii="Times New Roman" w:eastAsia="Calibri" w:hAnsi="Times New Roman" w:cs="Times New Roman"/>
          <w:sz w:val="28"/>
          <w:szCs w:val="28"/>
        </w:rPr>
        <w:t xml:space="preserve"> в размере 3 642,34 тыс. руб.; неподконтрольные расходы в размере 685,67 тыс. руб.; амортизационные отчисления в размере 8,44 тыс. руб.; расчетная предпринимательская прибыль в размере 204,27 тыс. руб.; фактический объем реализации 30 833 куб. м, а также тарифы, действующие в течение 2021 года.</w:t>
      </w:r>
      <w:proofErr w:type="gramEnd"/>
      <w:r>
        <w:rPr>
          <w:rFonts w:ascii="Times New Roman" w:eastAsia="Calibri" w:hAnsi="Times New Roman" w:cs="Times New Roman"/>
          <w:sz w:val="28"/>
          <w:szCs w:val="28"/>
        </w:rPr>
        <w:t xml:space="preserve"> Размер корректировки определен в размере -92,80 тыс. руб.</w:t>
      </w:r>
    </w:p>
    <w:p w:rsidR="0002773B" w:rsidRPr="00475AA6" w:rsidRDefault="0002773B" w:rsidP="000277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AA6">
        <w:rPr>
          <w:rFonts w:ascii="Times New Roman" w:eastAsia="Times New Roman" w:hAnsi="Times New Roman" w:cs="Times New Roman"/>
          <w:sz w:val="28"/>
          <w:szCs w:val="28"/>
          <w:lang w:eastAsia="ru-RU"/>
        </w:rPr>
        <w:t xml:space="preserve">При корректировке долгосрочных тарифов в первый долгосрочный период </w:t>
      </w:r>
      <w:proofErr w:type="gramStart"/>
      <w:r w:rsidRPr="00475AA6">
        <w:rPr>
          <w:rFonts w:ascii="Times New Roman" w:eastAsia="Times New Roman" w:hAnsi="Times New Roman" w:cs="Times New Roman"/>
          <w:sz w:val="28"/>
          <w:szCs w:val="28"/>
          <w:lang w:eastAsia="ru-RU"/>
        </w:rPr>
        <w:t>регулирования</w:t>
      </w:r>
      <w:proofErr w:type="gramEnd"/>
      <w:r w:rsidRPr="00475AA6">
        <w:rPr>
          <w:rFonts w:ascii="Times New Roman" w:eastAsia="Times New Roman" w:hAnsi="Times New Roman" w:cs="Times New Roman"/>
          <w:sz w:val="28"/>
          <w:szCs w:val="28"/>
          <w:lang w:eastAsia="ru-RU"/>
        </w:rPr>
        <w:t xml:space="preserve"> рассчитанный в соответствии с положениями настоящих Методических указаний показатель </w:t>
      </w:r>
      <w:r w:rsidRPr="00475AA6">
        <w:rPr>
          <w:rFonts w:ascii="Times New Roman" w:eastAsia="Times New Roman" w:hAnsi="Times New Roman" w:cs="Times New Roman"/>
          <w:noProof/>
          <w:position w:val="-12"/>
          <w:sz w:val="28"/>
          <w:szCs w:val="28"/>
          <w:lang w:eastAsia="ru-RU"/>
        </w:rPr>
        <w:drawing>
          <wp:inline distT="0" distB="0" distL="0" distR="0" wp14:anchorId="2AAFEF1A" wp14:editId="3A747D28">
            <wp:extent cx="80962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333375"/>
                    </a:xfrm>
                    <a:prstGeom prst="rect">
                      <a:avLst/>
                    </a:prstGeom>
                    <a:noFill/>
                    <a:ln>
                      <a:noFill/>
                    </a:ln>
                  </pic:spPr>
                </pic:pic>
              </a:graphicData>
            </a:graphic>
          </wp:inline>
        </w:drawing>
      </w:r>
      <w:r w:rsidRPr="00475AA6">
        <w:rPr>
          <w:rFonts w:ascii="Times New Roman" w:eastAsia="Times New Roman" w:hAnsi="Times New Roman" w:cs="Times New Roman"/>
          <w:sz w:val="28"/>
          <w:szCs w:val="28"/>
          <w:lang w:eastAsia="ru-RU"/>
        </w:rPr>
        <w:t xml:space="preserve"> учитывается при установлении НВВ начиная с 3-го года первого долгосрочного периода регулирования.</w:t>
      </w:r>
    </w:p>
    <w:p w:rsidR="0002773B" w:rsidRPr="00475AA6" w:rsidRDefault="0002773B" w:rsidP="00027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5AA6">
        <w:rPr>
          <w:rFonts w:ascii="Times New Roman" w:eastAsia="Times New Roman" w:hAnsi="Times New Roman" w:cs="Times New Roman"/>
          <w:sz w:val="28"/>
          <w:szCs w:val="28"/>
          <w:lang w:eastAsia="ru-RU"/>
        </w:rPr>
        <w:t>Согласно представленному отчету о выполнении мероприятий производственной программы в области обращения с твердыми коммунальными отходами за 2021 год фактический коэффициент возгораний твердых коммунальных отходов составил 0,3.</w:t>
      </w:r>
    </w:p>
    <w:p w:rsidR="0002773B" w:rsidRDefault="0002773B" w:rsidP="0002773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проведенной экспертизе</w:t>
      </w:r>
      <w:r w:rsidRPr="008A0457">
        <w:rPr>
          <w:rFonts w:ascii="Times New Roman" w:eastAsia="Calibri" w:hAnsi="Times New Roman" w:cs="Times New Roman"/>
          <w:sz w:val="28"/>
          <w:szCs w:val="28"/>
        </w:rPr>
        <w:t xml:space="preserve"> необходим</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валов</w:t>
      </w:r>
      <w:r>
        <w:rPr>
          <w:rFonts w:ascii="Times New Roman" w:eastAsia="Calibri" w:hAnsi="Times New Roman" w:cs="Times New Roman"/>
          <w:sz w:val="28"/>
          <w:szCs w:val="28"/>
        </w:rPr>
        <w:t>ая</w:t>
      </w:r>
      <w:r w:rsidRPr="008A0457">
        <w:rPr>
          <w:rFonts w:ascii="Times New Roman" w:eastAsia="Calibri" w:hAnsi="Times New Roman" w:cs="Times New Roman"/>
          <w:sz w:val="28"/>
          <w:szCs w:val="28"/>
        </w:rPr>
        <w:t xml:space="preserve"> выручк</w:t>
      </w:r>
      <w:r>
        <w:rPr>
          <w:rFonts w:ascii="Times New Roman" w:eastAsia="Calibri" w:hAnsi="Times New Roman" w:cs="Times New Roman"/>
          <w:sz w:val="28"/>
          <w:szCs w:val="28"/>
        </w:rPr>
        <w:t>а</w:t>
      </w:r>
      <w:r w:rsidRPr="008A0457">
        <w:rPr>
          <w:rFonts w:ascii="Times New Roman" w:eastAsia="Calibri" w:hAnsi="Times New Roman" w:cs="Times New Roman"/>
          <w:sz w:val="28"/>
          <w:szCs w:val="28"/>
        </w:rPr>
        <w:t xml:space="preserve">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w:t>
      </w:r>
      <w:r>
        <w:rPr>
          <w:rFonts w:ascii="Times New Roman" w:eastAsia="Calibri" w:hAnsi="Times New Roman" w:cs="Times New Roman"/>
          <w:sz w:val="28"/>
          <w:szCs w:val="28"/>
        </w:rPr>
        <w:t xml:space="preserve"> составят:</w:t>
      </w:r>
    </w:p>
    <w:p w:rsidR="00822AEE" w:rsidRDefault="00822AEE" w:rsidP="0002773B">
      <w:pPr>
        <w:spacing w:after="0" w:line="240" w:lineRule="auto"/>
        <w:ind w:firstLine="709"/>
        <w:jc w:val="both"/>
        <w:rPr>
          <w:rFonts w:ascii="Times New Roman" w:eastAsia="Calibri" w:hAnsi="Times New Roman" w:cs="Times New Roman"/>
          <w:sz w:val="28"/>
          <w:szCs w:val="2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DF68D3" w:rsidRPr="00DF68D3" w:rsidTr="0036179D">
        <w:trPr>
          <w:trHeight w:val="350"/>
          <w:jc w:val="center"/>
        </w:trPr>
        <w:tc>
          <w:tcPr>
            <w:tcW w:w="4010" w:type="dxa"/>
            <w:vMerge w:val="restart"/>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
                <w:bCs/>
                <w:lang w:eastAsia="ru-RU"/>
              </w:rPr>
            </w:pPr>
            <w:r w:rsidRPr="00DF68D3">
              <w:rPr>
                <w:rFonts w:ascii="Times New Roman" w:eastAsia="Times New Roman" w:hAnsi="Times New Roman" w:cs="Times New Roman"/>
                <w:b/>
                <w:bCs/>
                <w:lang w:eastAsia="ru-RU"/>
              </w:rPr>
              <w:lastRenderedPageBreak/>
              <w:t>Наименование</w:t>
            </w:r>
          </w:p>
        </w:tc>
        <w:tc>
          <w:tcPr>
            <w:tcW w:w="1168" w:type="dxa"/>
            <w:vMerge w:val="restart"/>
            <w:tcBorders>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
                <w:bCs/>
                <w:lang w:eastAsia="ru-RU"/>
              </w:rPr>
            </w:pPr>
            <w:r w:rsidRPr="00DF68D3">
              <w:rPr>
                <w:rFonts w:ascii="Times New Roman" w:eastAsia="Times New Roman" w:hAnsi="Times New Roman" w:cs="Times New Roman"/>
                <w:b/>
                <w:bCs/>
                <w:lang w:eastAsia="ru-RU"/>
              </w:rPr>
              <w:t>2022</w:t>
            </w:r>
          </w:p>
        </w:tc>
        <w:tc>
          <w:tcPr>
            <w:tcW w:w="1168" w:type="dxa"/>
            <w:vMerge w:val="restart"/>
            <w:tcBorders>
              <w:lef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b/>
                <w:bCs/>
                <w:lang w:eastAsia="ru-RU"/>
              </w:rPr>
              <w:t>2023</w:t>
            </w:r>
          </w:p>
        </w:tc>
        <w:tc>
          <w:tcPr>
            <w:tcW w:w="2529" w:type="dxa"/>
            <w:gridSpan w:val="2"/>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
                <w:lang w:eastAsia="ru-RU"/>
              </w:rPr>
            </w:pPr>
            <w:r w:rsidRPr="00DF68D3">
              <w:rPr>
                <w:rFonts w:ascii="Times New Roman" w:eastAsia="Times New Roman" w:hAnsi="Times New Roman" w:cs="Times New Roman"/>
                <w:b/>
                <w:lang w:eastAsia="ru-RU"/>
              </w:rPr>
              <w:t>Изменения</w:t>
            </w:r>
          </w:p>
        </w:tc>
      </w:tr>
      <w:tr w:rsidR="00DF68D3" w:rsidRPr="00DF68D3" w:rsidTr="0036179D">
        <w:trPr>
          <w:trHeight w:val="350"/>
          <w:jc w:val="center"/>
        </w:trPr>
        <w:tc>
          <w:tcPr>
            <w:tcW w:w="4010" w:type="dxa"/>
            <w:vMerge/>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
                <w:bCs/>
                <w:lang w:eastAsia="ru-RU"/>
              </w:rPr>
            </w:pPr>
          </w:p>
        </w:tc>
        <w:tc>
          <w:tcPr>
            <w:tcW w:w="1168" w:type="dxa"/>
            <w:vMerge/>
            <w:tcBorders>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
                <w:bCs/>
                <w:lang w:eastAsia="ru-RU"/>
              </w:rPr>
            </w:pPr>
          </w:p>
        </w:tc>
        <w:tc>
          <w:tcPr>
            <w:tcW w:w="1168" w:type="dxa"/>
            <w:vMerge/>
            <w:tcBorders>
              <w:lef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
                <w:bCs/>
                <w:lang w:eastAsia="ru-RU"/>
              </w:rPr>
            </w:pP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
                <w:lang w:eastAsia="ru-RU"/>
              </w:rPr>
            </w:pPr>
            <w:r w:rsidRPr="00DF68D3">
              <w:rPr>
                <w:rFonts w:ascii="Times New Roman" w:eastAsia="Times New Roman" w:hAnsi="Times New Roman" w:cs="Times New Roman"/>
                <w:b/>
                <w:lang w:eastAsia="ru-RU"/>
              </w:rPr>
              <w:t>отклонение</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
                <w:lang w:eastAsia="ru-RU"/>
              </w:rPr>
            </w:pPr>
            <w:r w:rsidRPr="00DF68D3">
              <w:rPr>
                <w:rFonts w:ascii="Times New Roman" w:eastAsia="Times New Roman" w:hAnsi="Times New Roman" w:cs="Times New Roman"/>
                <w:b/>
                <w:lang w:eastAsia="ru-RU"/>
              </w:rPr>
              <w:t>%</w:t>
            </w:r>
          </w:p>
        </w:tc>
      </w:tr>
    </w:tbl>
    <w:p w:rsidR="00DF68D3" w:rsidRPr="00DF68D3" w:rsidRDefault="00DF68D3" w:rsidP="00DF68D3">
      <w:pPr>
        <w:spacing w:after="0"/>
        <w:rPr>
          <w:sz w:val="8"/>
          <w:szCs w:val="8"/>
        </w:rPr>
      </w:pPr>
    </w:p>
    <w:tbl>
      <w:tblPr>
        <w:tblW w:w="8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10"/>
        <w:gridCol w:w="1168"/>
        <w:gridCol w:w="1168"/>
        <w:gridCol w:w="1370"/>
        <w:gridCol w:w="1159"/>
      </w:tblGrid>
      <w:tr w:rsidR="00DF68D3" w:rsidRPr="00DF68D3" w:rsidTr="00DF68D3">
        <w:trPr>
          <w:trHeight w:val="224"/>
          <w:tblHeader/>
          <w:jc w:val="center"/>
        </w:trPr>
        <w:tc>
          <w:tcPr>
            <w:tcW w:w="401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168" w:type="dxa"/>
            <w:tcBorders>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1168" w:type="dxa"/>
            <w:tcBorders>
              <w:lef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Операционные (подконтрольные) расходы</w:t>
            </w:r>
          </w:p>
        </w:tc>
        <w:tc>
          <w:tcPr>
            <w:tcW w:w="1168" w:type="dxa"/>
            <w:tcBorders>
              <w:top w:val="single" w:sz="4" w:space="0" w:color="auto"/>
              <w:left w:val="nil"/>
              <w:bottom w:val="single" w:sz="4" w:space="0" w:color="auto"/>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4 048,74</w:t>
            </w:r>
          </w:p>
        </w:tc>
        <w:tc>
          <w:tcPr>
            <w:tcW w:w="1168" w:type="dxa"/>
            <w:tcBorders>
              <w:top w:val="single" w:sz="4" w:space="0" w:color="auto"/>
              <w:left w:val="single" w:sz="4" w:space="0" w:color="auto"/>
              <w:bottom w:val="single" w:sz="4" w:space="0" w:color="auto"/>
              <w:right w:val="nil"/>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4 200,75</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152,01</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103,8%</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Неподконтрольные расходы</w:t>
            </w:r>
          </w:p>
        </w:tc>
        <w:tc>
          <w:tcPr>
            <w:tcW w:w="1168" w:type="dxa"/>
            <w:tcBorders>
              <w:top w:val="nil"/>
              <w:left w:val="nil"/>
              <w:bottom w:val="single" w:sz="4" w:space="0" w:color="auto"/>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620,43</w:t>
            </w:r>
          </w:p>
        </w:tc>
        <w:tc>
          <w:tcPr>
            <w:tcW w:w="1168" w:type="dxa"/>
            <w:tcBorders>
              <w:top w:val="nil"/>
              <w:left w:val="single" w:sz="4" w:space="0" w:color="auto"/>
              <w:bottom w:val="single" w:sz="4" w:space="0" w:color="auto"/>
              <w:right w:val="nil"/>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570,02</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-50,42</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91,9%</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168" w:type="dxa"/>
            <w:tcBorders>
              <w:top w:val="nil"/>
              <w:left w:val="nil"/>
              <w:bottom w:val="single" w:sz="4" w:space="0" w:color="auto"/>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168" w:type="dxa"/>
            <w:tcBorders>
              <w:top w:val="nil"/>
              <w:left w:val="nil"/>
              <w:bottom w:val="single" w:sz="4" w:space="0" w:color="auto"/>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50,52</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50,52</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Нормативная прибыль</w:t>
            </w:r>
          </w:p>
        </w:tc>
        <w:tc>
          <w:tcPr>
            <w:tcW w:w="1168" w:type="dxa"/>
            <w:tcBorders>
              <w:top w:val="nil"/>
              <w:left w:val="nil"/>
              <w:bottom w:val="single" w:sz="4" w:space="0" w:color="auto"/>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68" w:type="dxa"/>
            <w:tcBorders>
              <w:top w:val="nil"/>
              <w:left w:val="single" w:sz="4" w:space="0" w:color="auto"/>
              <w:bottom w:val="single" w:sz="4" w:space="0" w:color="auto"/>
              <w:right w:val="nil"/>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Расчетная предпринимательская прибыль</w:t>
            </w:r>
          </w:p>
        </w:tc>
        <w:tc>
          <w:tcPr>
            <w:tcW w:w="1168" w:type="dxa"/>
            <w:tcBorders>
              <w:top w:val="nil"/>
              <w:left w:val="nil"/>
              <w:bottom w:val="single" w:sz="4" w:space="0" w:color="auto"/>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211,56</w:t>
            </w:r>
          </w:p>
        </w:tc>
        <w:tc>
          <w:tcPr>
            <w:tcW w:w="1168" w:type="dxa"/>
            <w:tcBorders>
              <w:top w:val="nil"/>
              <w:left w:val="single" w:sz="4" w:space="0" w:color="auto"/>
              <w:bottom w:val="single" w:sz="4" w:space="0" w:color="auto"/>
              <w:right w:val="nil"/>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219,20</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7,64</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103,6%</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 xml:space="preserve">Корректировка с целью </w:t>
            </w:r>
            <w:proofErr w:type="gramStart"/>
            <w:r w:rsidRPr="00DF68D3">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DF68D3">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68" w:type="dxa"/>
            <w:tcBorders>
              <w:top w:val="single" w:sz="4" w:space="0" w:color="auto"/>
              <w:left w:val="nil"/>
              <w:bottom w:val="single" w:sz="4" w:space="0" w:color="auto"/>
              <w:right w:val="single" w:sz="4" w:space="0" w:color="auto"/>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370" w:type="dxa"/>
            <w:tcBorders>
              <w:top w:val="single" w:sz="4" w:space="0" w:color="auto"/>
              <w:left w:val="single" w:sz="4" w:space="0" w:color="auto"/>
              <w:bottom w:val="single" w:sz="4" w:space="0" w:color="auto"/>
              <w:right w:val="nil"/>
            </w:tcBorders>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w:t>
            </w:r>
          </w:p>
        </w:tc>
      </w:tr>
      <w:tr w:rsidR="00DF68D3" w:rsidRPr="00DF68D3" w:rsidTr="00DF68D3">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91,88</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-92,80</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-184,68</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-101%</w:t>
            </w:r>
          </w:p>
        </w:tc>
      </w:tr>
      <w:tr w:rsidR="00DF68D3" w:rsidRPr="00DF68D3" w:rsidTr="0036179D">
        <w:trPr>
          <w:trHeight w:val="495"/>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proofErr w:type="gramStart"/>
            <w:r w:rsidRPr="00DF68D3">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DF68D3">
              <w:rPr>
                <w:rFonts w:ascii="Times New Roman" w:eastAsia="Times New Roman" w:hAnsi="Times New Roman" w:cs="Times New Roman"/>
                <w:sz w:val="20"/>
                <w:szCs w:val="20"/>
                <w:lang w:eastAsia="ru-RU"/>
              </w:rPr>
              <w:t>муниципально</w:t>
            </w:r>
            <w:proofErr w:type="spellEnd"/>
            <w:r w:rsidRPr="00DF68D3">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DF68D3">
              <w:rPr>
                <w:rFonts w:ascii="Times New Roman" w:eastAsia="Times New Roman" w:hAnsi="Times New Roman" w:cs="Times New Roman"/>
                <w:sz w:val="20"/>
                <w:szCs w:val="20"/>
                <w:lang w:eastAsia="ru-RU"/>
              </w:rPr>
              <w:t>недостижении</w:t>
            </w:r>
            <w:proofErr w:type="spellEnd"/>
            <w:r w:rsidRPr="00DF68D3">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0,00</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-153,26</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-153,26</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w:t>
            </w:r>
          </w:p>
        </w:tc>
      </w:tr>
      <w:tr w:rsidR="00DF68D3" w:rsidRPr="00DF68D3" w:rsidTr="0036179D">
        <w:trPr>
          <w:trHeight w:val="199"/>
          <w:jc w:val="center"/>
        </w:trPr>
        <w:tc>
          <w:tcPr>
            <w:tcW w:w="4010" w:type="dxa"/>
            <w:shd w:val="clear" w:color="auto" w:fill="auto"/>
          </w:tcPr>
          <w:p w:rsidR="00DF68D3" w:rsidRPr="00DF68D3" w:rsidRDefault="00DF68D3" w:rsidP="00DF68D3">
            <w:pPr>
              <w:spacing w:after="0" w:line="240" w:lineRule="auto"/>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ИТОГО необходимая валовая выручка</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4 972,60</w:t>
            </w:r>
          </w:p>
        </w:tc>
        <w:tc>
          <w:tcPr>
            <w:tcW w:w="1168"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4 794,42</w:t>
            </w:r>
          </w:p>
        </w:tc>
        <w:tc>
          <w:tcPr>
            <w:tcW w:w="1370"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-178,18</w:t>
            </w:r>
          </w:p>
        </w:tc>
        <w:tc>
          <w:tcPr>
            <w:tcW w:w="1159" w:type="dxa"/>
            <w:shd w:val="clear" w:color="auto" w:fill="auto"/>
            <w:vAlign w:val="center"/>
          </w:tcPr>
          <w:p w:rsidR="00DF68D3" w:rsidRPr="00DF68D3" w:rsidRDefault="00DF68D3" w:rsidP="00DF68D3">
            <w:pPr>
              <w:spacing w:after="0" w:line="240" w:lineRule="auto"/>
              <w:jc w:val="center"/>
              <w:rPr>
                <w:rFonts w:ascii="Times New Roman" w:eastAsia="Times New Roman" w:hAnsi="Times New Roman" w:cs="Times New Roman"/>
                <w:sz w:val="20"/>
                <w:szCs w:val="20"/>
                <w:lang w:eastAsia="ru-RU"/>
              </w:rPr>
            </w:pPr>
            <w:r w:rsidRPr="00DF68D3">
              <w:rPr>
                <w:rFonts w:ascii="Times New Roman" w:eastAsia="Times New Roman" w:hAnsi="Times New Roman" w:cs="Times New Roman"/>
                <w:sz w:val="20"/>
                <w:szCs w:val="20"/>
                <w:lang w:eastAsia="ru-RU"/>
              </w:rPr>
              <w:t>96,4%</w:t>
            </w:r>
          </w:p>
        </w:tc>
      </w:tr>
    </w:tbl>
    <w:p w:rsidR="0002773B" w:rsidRPr="0002773B" w:rsidRDefault="0002773B" w:rsidP="0002773B">
      <w:pPr>
        <w:spacing w:after="0" w:line="240" w:lineRule="auto"/>
        <w:ind w:firstLine="720"/>
        <w:jc w:val="both"/>
        <w:rPr>
          <w:rFonts w:ascii="Times New Roman" w:eastAsia="Times New Roman" w:hAnsi="Times New Roman" w:cs="Times New Roman"/>
          <w:sz w:val="28"/>
          <w:szCs w:val="28"/>
          <w:lang w:eastAsia="ru-RU"/>
        </w:rPr>
      </w:pPr>
    </w:p>
    <w:p w:rsidR="00DF68D3" w:rsidRDefault="00DF68D3" w:rsidP="00DF68D3">
      <w:pPr>
        <w:spacing w:after="0" w:line="240" w:lineRule="auto"/>
        <w:ind w:firstLine="709"/>
        <w:jc w:val="both"/>
        <w:rPr>
          <w:rFonts w:ascii="Times New Roman" w:eastAsia="Calibri" w:hAnsi="Times New Roman" w:cs="Times New Roman"/>
          <w:sz w:val="28"/>
          <w:szCs w:val="28"/>
        </w:rPr>
      </w:pPr>
      <w:r w:rsidRPr="00DB03BF">
        <w:rPr>
          <w:rFonts w:ascii="Times New Roman" w:eastAsia="Calibri" w:hAnsi="Times New Roman" w:cs="Times New Roman"/>
          <w:sz w:val="28"/>
          <w:szCs w:val="28"/>
        </w:rPr>
        <w:t>Производственная программа</w:t>
      </w:r>
      <w:r>
        <w:rPr>
          <w:rFonts w:ascii="Times New Roman" w:eastAsia="Calibri" w:hAnsi="Times New Roman" w:cs="Times New Roman"/>
          <w:sz w:val="28"/>
          <w:szCs w:val="28"/>
        </w:rPr>
        <w:t xml:space="preserve"> ООО «</w:t>
      </w:r>
      <w:proofErr w:type="spellStart"/>
      <w:r>
        <w:rPr>
          <w:rFonts w:ascii="Times New Roman" w:eastAsia="Calibri" w:hAnsi="Times New Roman" w:cs="Times New Roman"/>
          <w:sz w:val="28"/>
          <w:szCs w:val="28"/>
        </w:rPr>
        <w:t>СоветскКоммунКомплект</w:t>
      </w:r>
      <w:proofErr w:type="spellEnd"/>
      <w:r>
        <w:rPr>
          <w:rFonts w:ascii="Times New Roman" w:eastAsia="Calibri" w:hAnsi="Times New Roman" w:cs="Times New Roman"/>
          <w:sz w:val="28"/>
          <w:szCs w:val="28"/>
        </w:rPr>
        <w:t>» скорректирована</w:t>
      </w:r>
      <w:r w:rsidRPr="00DB03B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2023 год </w:t>
      </w:r>
      <w:r w:rsidRPr="00DB03BF">
        <w:rPr>
          <w:rFonts w:ascii="Times New Roman" w:eastAsia="Calibri" w:hAnsi="Times New Roman" w:cs="Times New Roman"/>
          <w:sz w:val="28"/>
          <w:szCs w:val="28"/>
        </w:rPr>
        <w:t>в соответствии с требованиями постановления Правительства Российской Федерации от 16 мая 2016 г. № 424.</w:t>
      </w:r>
    </w:p>
    <w:p w:rsidR="00DF06EA" w:rsidRDefault="00DF06EA" w:rsidP="008111AF">
      <w:pPr>
        <w:spacing w:after="0" w:line="240" w:lineRule="auto"/>
        <w:ind w:firstLine="709"/>
        <w:jc w:val="both"/>
        <w:rPr>
          <w:rFonts w:ascii="Times New Roman" w:eastAsia="Calibri" w:hAnsi="Times New Roman" w:cs="Times New Roman"/>
          <w:b/>
          <w:sz w:val="28"/>
          <w:szCs w:val="28"/>
        </w:rPr>
      </w:pPr>
    </w:p>
    <w:p w:rsidR="008111AF" w:rsidRDefault="008111AF" w:rsidP="008111AF">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РЕШИЛИ: </w:t>
      </w:r>
    </w:p>
    <w:p w:rsidR="00BD6BE2" w:rsidRPr="00BD6BE2" w:rsidRDefault="00BD6BE2" w:rsidP="00BD6BE2">
      <w:pPr>
        <w:spacing w:after="0" w:line="240" w:lineRule="auto"/>
        <w:ind w:firstLine="709"/>
        <w:jc w:val="both"/>
        <w:rPr>
          <w:rFonts w:ascii="Times New Roman" w:eastAsia="Calibri" w:hAnsi="Times New Roman" w:cs="Times New Roman"/>
          <w:sz w:val="28"/>
          <w:szCs w:val="28"/>
        </w:rPr>
      </w:pPr>
      <w:r w:rsidRPr="00BD6BE2">
        <w:rPr>
          <w:rFonts w:ascii="Times New Roman" w:eastAsia="Calibri" w:hAnsi="Times New Roman" w:cs="Times New Roman"/>
          <w:sz w:val="28"/>
          <w:szCs w:val="28"/>
        </w:rPr>
        <w:t xml:space="preserve">1. Утвердить изменения в производственную программу </w:t>
      </w:r>
      <w:r>
        <w:rPr>
          <w:rFonts w:ascii="Times New Roman" w:eastAsia="Calibri" w:hAnsi="Times New Roman" w:cs="Times New Roman"/>
          <w:sz w:val="28"/>
          <w:szCs w:val="28"/>
        </w:rPr>
        <w:br/>
      </w:r>
      <w:r w:rsidRPr="00BD6BE2">
        <w:rPr>
          <w:rFonts w:ascii="Times New Roman" w:eastAsia="Calibri" w:hAnsi="Times New Roman" w:cs="Times New Roman"/>
          <w:sz w:val="28"/>
          <w:szCs w:val="28"/>
        </w:rPr>
        <w:t>ООО «</w:t>
      </w:r>
      <w:proofErr w:type="spellStart"/>
      <w:r w:rsidRPr="00BD6BE2">
        <w:rPr>
          <w:rFonts w:ascii="Times New Roman" w:eastAsia="Calibri" w:hAnsi="Times New Roman" w:cs="Times New Roman"/>
          <w:sz w:val="28"/>
          <w:szCs w:val="28"/>
        </w:rPr>
        <w:t>СоветскКоммунКомплект</w:t>
      </w:r>
      <w:proofErr w:type="spellEnd"/>
      <w:r w:rsidRPr="00BD6BE2">
        <w:rPr>
          <w:rFonts w:ascii="Times New Roman" w:eastAsia="Calibri" w:hAnsi="Times New Roman" w:cs="Times New Roman"/>
          <w:sz w:val="28"/>
          <w:szCs w:val="28"/>
        </w:rPr>
        <w:t xml:space="preserve">», оказывающего услуги в сфере обращения с твёрдыми коммунальными отходами на территории </w:t>
      </w:r>
      <w:r w:rsidRPr="00BD6BE2">
        <w:rPr>
          <w:rFonts w:ascii="Times New Roman" w:eastAsia="Calibri" w:hAnsi="Times New Roman" w:cs="Times New Roman"/>
          <w:sz w:val="28"/>
          <w:szCs w:val="28"/>
        </w:rPr>
        <w:lastRenderedPageBreak/>
        <w:t>Советского муниципального района Республики Марий Эл, на 2022 - 2026 годы.</w:t>
      </w:r>
    </w:p>
    <w:p w:rsidR="00BD6BE2" w:rsidRDefault="00BD6BE2" w:rsidP="00BD6BE2">
      <w:pPr>
        <w:spacing w:after="0" w:line="240" w:lineRule="auto"/>
        <w:ind w:firstLine="709"/>
        <w:jc w:val="both"/>
        <w:rPr>
          <w:rFonts w:ascii="Times New Roman" w:eastAsia="Times New Roman" w:hAnsi="Times New Roman" w:cs="Times New Roman"/>
          <w:sz w:val="28"/>
          <w:szCs w:val="28"/>
          <w:lang w:eastAsia="ru-RU"/>
        </w:rPr>
      </w:pPr>
      <w:r w:rsidRPr="00BD6BE2">
        <w:rPr>
          <w:rFonts w:ascii="Times New Roman" w:eastAsia="Calibri" w:hAnsi="Times New Roman" w:cs="Times New Roman"/>
          <w:sz w:val="28"/>
          <w:szCs w:val="28"/>
        </w:rPr>
        <w:t xml:space="preserve">2. </w:t>
      </w:r>
      <w:proofErr w:type="gramStart"/>
      <w:r w:rsidRPr="00BD6BE2">
        <w:rPr>
          <w:rFonts w:ascii="Times New Roman" w:eastAsia="Calibri" w:hAnsi="Times New Roman" w:cs="Times New Roman"/>
          <w:sz w:val="28"/>
          <w:szCs w:val="28"/>
        </w:rPr>
        <w:t xml:space="preserve">Внести изменение в приказ Министерства промышленности, экономического развития и торговли Республики Марий Эл от 30 ноября 2021 г. № 68 т «Об установлении тарифов на услуги по захоронению твёрдых коммунальных отходов, оказываемые </w:t>
      </w:r>
      <w:r>
        <w:rPr>
          <w:rFonts w:ascii="Times New Roman" w:eastAsia="Calibri" w:hAnsi="Times New Roman" w:cs="Times New Roman"/>
          <w:sz w:val="28"/>
          <w:szCs w:val="28"/>
        </w:rPr>
        <w:br/>
      </w:r>
      <w:r w:rsidRPr="00BD6BE2">
        <w:rPr>
          <w:rFonts w:ascii="Times New Roman" w:eastAsia="Calibri" w:hAnsi="Times New Roman" w:cs="Times New Roman"/>
          <w:sz w:val="28"/>
          <w:szCs w:val="28"/>
        </w:rPr>
        <w:t>ООО «</w:t>
      </w:r>
      <w:proofErr w:type="spellStart"/>
      <w:r w:rsidRPr="00BD6BE2">
        <w:rPr>
          <w:rFonts w:ascii="Times New Roman" w:eastAsia="Calibri" w:hAnsi="Times New Roman" w:cs="Times New Roman"/>
          <w:sz w:val="28"/>
          <w:szCs w:val="28"/>
        </w:rPr>
        <w:t>СоветскКоммунКомплект</w:t>
      </w:r>
      <w:proofErr w:type="spellEnd"/>
      <w:r w:rsidRPr="00BD6BE2">
        <w:rPr>
          <w:rFonts w:ascii="Times New Roman" w:eastAsia="Calibri" w:hAnsi="Times New Roman" w:cs="Times New Roman"/>
          <w:sz w:val="28"/>
          <w:szCs w:val="28"/>
        </w:rPr>
        <w:t>» на территории Советского муниципального района Республики Марий Эл, на 2022 - 2026 годы»</w:t>
      </w:r>
      <w:r>
        <w:rPr>
          <w:rFonts w:ascii="Times New Roman" w:eastAsia="Calibri" w:hAnsi="Times New Roman" w:cs="Times New Roman"/>
          <w:sz w:val="28"/>
          <w:szCs w:val="28"/>
        </w:rPr>
        <w:t xml:space="preserve">, установив </w:t>
      </w:r>
      <w:r>
        <w:rPr>
          <w:rFonts w:ascii="Times New Roman" w:eastAsia="Times New Roman" w:hAnsi="Times New Roman" w:cs="Times New Roman"/>
          <w:sz w:val="28"/>
          <w:szCs w:val="28"/>
          <w:lang w:eastAsia="ru-RU"/>
        </w:rPr>
        <w:t xml:space="preserve">тарифы </w:t>
      </w:r>
      <w:r w:rsidRPr="00DD601A">
        <w:rPr>
          <w:rFonts w:ascii="Times New Roman" w:eastAsia="Times New Roman" w:hAnsi="Times New Roman" w:cs="Times New Roman"/>
          <w:sz w:val="28"/>
          <w:szCs w:val="28"/>
          <w:lang w:eastAsia="ru-RU"/>
        </w:rPr>
        <w:t>на услуги по захоронению твёрдых коммунальных отходов</w:t>
      </w:r>
      <w:proofErr w:type="gramEnd"/>
    </w:p>
    <w:p w:rsidR="00BD6BE2" w:rsidRPr="00DD601A" w:rsidRDefault="00BD6BE2" w:rsidP="00BD6BE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BD6BE2">
        <w:rPr>
          <w:rFonts w:ascii="Times New Roman" w:eastAsia="Calibri" w:hAnsi="Times New Roman" w:cs="Times New Roman"/>
          <w:sz w:val="28"/>
          <w:szCs w:val="28"/>
        </w:rPr>
        <w:t>157,37</w:t>
      </w:r>
      <w:r>
        <w:rPr>
          <w:rFonts w:ascii="Times New Roman" w:eastAsia="Calibri" w:hAnsi="Times New Roman" w:cs="Times New Roman"/>
          <w:sz w:val="28"/>
          <w:szCs w:val="28"/>
        </w:rPr>
        <w:t xml:space="preserve"> руб./куб. м;</w:t>
      </w:r>
    </w:p>
    <w:p w:rsidR="00BD6BE2" w:rsidRDefault="00BD6BE2" w:rsidP="00BD6BE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w:t>
      </w:r>
      <w:r w:rsidRPr="00BD6BE2">
        <w:rPr>
          <w:rFonts w:ascii="Times New Roman" w:eastAsia="Calibri" w:hAnsi="Times New Roman" w:cs="Times New Roman"/>
          <w:sz w:val="28"/>
          <w:szCs w:val="28"/>
        </w:rPr>
        <w:t>157,37</w:t>
      </w:r>
      <w:r>
        <w:rPr>
          <w:rFonts w:ascii="Times New Roman" w:eastAsia="Calibri" w:hAnsi="Times New Roman" w:cs="Times New Roman"/>
          <w:sz w:val="28"/>
          <w:szCs w:val="28"/>
        </w:rPr>
        <w:t xml:space="preserve"> руб./куб. м.</w:t>
      </w:r>
    </w:p>
    <w:p w:rsidR="00F15CB8" w:rsidRPr="00E42253" w:rsidRDefault="00F15CB8" w:rsidP="00BD6BE2">
      <w:pPr>
        <w:spacing w:after="0" w:line="240" w:lineRule="auto"/>
        <w:ind w:firstLine="709"/>
        <w:jc w:val="both"/>
        <w:rPr>
          <w:rFonts w:ascii="Times New Roman" w:eastAsia="Calibri" w:hAnsi="Times New Roman" w:cs="Times New Roman"/>
          <w:sz w:val="28"/>
          <w:szCs w:val="28"/>
        </w:rPr>
      </w:pPr>
    </w:p>
    <w:p w:rsidR="008111AF" w:rsidRDefault="008111AF" w:rsidP="008111AF">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BD6BE2" w:rsidRPr="00E42253" w:rsidRDefault="00BD6BE2" w:rsidP="008111AF">
      <w:pPr>
        <w:tabs>
          <w:tab w:val="left" w:pos="426"/>
        </w:tabs>
        <w:spacing w:after="0" w:line="240" w:lineRule="auto"/>
        <w:ind w:firstLine="720"/>
        <w:jc w:val="both"/>
        <w:rPr>
          <w:rFonts w:ascii="Times New Roman" w:eastAsia="Calibri" w:hAnsi="Times New Roman" w:cs="Times New Roman"/>
          <w:b/>
          <w:sz w:val="28"/>
          <w:szCs w:val="28"/>
        </w:rPr>
      </w:pPr>
    </w:p>
    <w:p w:rsidR="0084080E" w:rsidRPr="008111AF" w:rsidRDefault="0084080E" w:rsidP="0084080E">
      <w:pPr>
        <w:pStyle w:val="a5"/>
        <w:numPr>
          <w:ilvl w:val="1"/>
          <w:numId w:val="34"/>
        </w:numPr>
        <w:spacing w:after="0" w:line="240" w:lineRule="auto"/>
        <w:rPr>
          <w:rFonts w:ascii="Times New Roman" w:hAnsi="Times New Roman" w:cs="Times New Roman"/>
          <w:b/>
          <w:sz w:val="28"/>
          <w:szCs w:val="28"/>
        </w:rPr>
      </w:pPr>
      <w:r>
        <w:rPr>
          <w:rFonts w:ascii="Times New Roman" w:hAnsi="Times New Roman" w:cs="Times New Roman"/>
          <w:b/>
          <w:sz w:val="28"/>
          <w:szCs w:val="28"/>
        </w:rPr>
        <w:t>ООО «</w:t>
      </w:r>
      <w:proofErr w:type="spellStart"/>
      <w:r>
        <w:rPr>
          <w:rFonts w:ascii="Times New Roman" w:hAnsi="Times New Roman" w:cs="Times New Roman"/>
          <w:b/>
          <w:sz w:val="28"/>
          <w:szCs w:val="28"/>
        </w:rPr>
        <w:t>СоветскКоммунКомплект</w:t>
      </w:r>
      <w:proofErr w:type="spellEnd"/>
      <w:r>
        <w:rPr>
          <w:rFonts w:ascii="Times New Roman" w:hAnsi="Times New Roman" w:cs="Times New Roman"/>
          <w:b/>
          <w:sz w:val="28"/>
          <w:szCs w:val="28"/>
        </w:rPr>
        <w:t xml:space="preserve">», оказывающее услуги на территории </w:t>
      </w:r>
      <w:proofErr w:type="spellStart"/>
      <w:r>
        <w:rPr>
          <w:rFonts w:ascii="Times New Roman" w:hAnsi="Times New Roman" w:cs="Times New Roman"/>
          <w:b/>
          <w:sz w:val="28"/>
          <w:szCs w:val="28"/>
        </w:rPr>
        <w:t>Юринского</w:t>
      </w:r>
      <w:proofErr w:type="spellEnd"/>
      <w:r>
        <w:rPr>
          <w:rFonts w:ascii="Times New Roman" w:hAnsi="Times New Roman" w:cs="Times New Roman"/>
          <w:b/>
          <w:sz w:val="28"/>
          <w:szCs w:val="28"/>
        </w:rPr>
        <w:t xml:space="preserve"> муниципального образования Республики Марий Эл</w:t>
      </w:r>
    </w:p>
    <w:p w:rsidR="0084080E" w:rsidRPr="008111AF" w:rsidRDefault="0084080E" w:rsidP="0084080E">
      <w:pPr>
        <w:spacing w:after="0" w:line="240" w:lineRule="auto"/>
        <w:ind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Pr>
          <w:rFonts w:ascii="Times New Roman" w:hAnsi="Times New Roman" w:cs="Times New Roman"/>
          <w:b/>
          <w:sz w:val="28"/>
          <w:szCs w:val="28"/>
        </w:rPr>
        <w:t>Царегородцев</w:t>
      </w:r>
      <w:r w:rsidR="00822AEE">
        <w:rPr>
          <w:rFonts w:ascii="Times New Roman" w:hAnsi="Times New Roman" w:cs="Times New Roman"/>
          <w:b/>
          <w:sz w:val="28"/>
          <w:szCs w:val="28"/>
        </w:rPr>
        <w:t>у</w:t>
      </w:r>
      <w:proofErr w:type="spellEnd"/>
      <w:r>
        <w:rPr>
          <w:rFonts w:ascii="Times New Roman" w:hAnsi="Times New Roman" w:cs="Times New Roman"/>
          <w:b/>
          <w:sz w:val="28"/>
          <w:szCs w:val="28"/>
        </w:rPr>
        <w:t xml:space="preserve"> Л.В</w:t>
      </w:r>
      <w:r w:rsidRPr="008111AF">
        <w:rPr>
          <w:rFonts w:ascii="Times New Roman" w:hAnsi="Times New Roman" w:cs="Times New Roman"/>
          <w:b/>
          <w:sz w:val="28"/>
          <w:szCs w:val="28"/>
        </w:rPr>
        <w:t xml:space="preserve">.: </w:t>
      </w:r>
    </w:p>
    <w:p w:rsidR="0084080E" w:rsidRPr="00BF1AE8" w:rsidRDefault="0084080E" w:rsidP="0084080E">
      <w:pPr>
        <w:spacing w:after="0" w:line="240" w:lineRule="auto"/>
        <w:ind w:firstLine="709"/>
        <w:jc w:val="both"/>
        <w:rPr>
          <w:rFonts w:ascii="Times New Roman" w:hAnsi="Times New Roman" w:cs="Times New Roman"/>
          <w:sz w:val="28"/>
          <w:szCs w:val="28"/>
        </w:rPr>
      </w:pPr>
      <w:r w:rsidRPr="00BF1AE8">
        <w:rPr>
          <w:rFonts w:ascii="Times New Roman" w:hAnsi="Times New Roman" w:cs="Times New Roman"/>
          <w:sz w:val="28"/>
          <w:szCs w:val="28"/>
        </w:rPr>
        <w:t>ООО «</w:t>
      </w:r>
      <w:proofErr w:type="spellStart"/>
      <w:r w:rsidRPr="00BF1AE8">
        <w:rPr>
          <w:rFonts w:ascii="Times New Roman" w:hAnsi="Times New Roman" w:cs="Times New Roman"/>
          <w:sz w:val="28"/>
          <w:szCs w:val="28"/>
        </w:rPr>
        <w:t>СоветскКоммунКомплект</w:t>
      </w:r>
      <w:proofErr w:type="spellEnd"/>
      <w:r w:rsidRPr="00BF1AE8">
        <w:rPr>
          <w:rFonts w:ascii="Times New Roman" w:hAnsi="Times New Roman" w:cs="Times New Roman"/>
          <w:sz w:val="28"/>
          <w:szCs w:val="28"/>
        </w:rPr>
        <w:t xml:space="preserve">» (далее – организация) является оператором по захоронению твердых коммунальных отходов, оказывающим услуги на территории </w:t>
      </w:r>
      <w:r w:rsidR="00DF7EC0">
        <w:rPr>
          <w:rFonts w:ascii="Times New Roman" w:hAnsi="Times New Roman" w:cs="Times New Roman"/>
          <w:sz w:val="28"/>
          <w:szCs w:val="28"/>
        </w:rPr>
        <w:t>Юринский</w:t>
      </w:r>
      <w:r w:rsidRPr="00BF1AE8">
        <w:rPr>
          <w:rFonts w:ascii="Times New Roman" w:hAnsi="Times New Roman" w:cs="Times New Roman"/>
          <w:sz w:val="28"/>
          <w:szCs w:val="28"/>
        </w:rPr>
        <w:t xml:space="preserve"> муниципального района Республики Марий Эл. Приказом Министерства промышленности, экономического развития и торговли Республики Марий Эл от 7 ноября 2018 г. № 83 т были установлены тарифы на первый долгосрочный период 2019 - 2021 годы.</w:t>
      </w:r>
    </w:p>
    <w:p w:rsidR="0084080E" w:rsidRPr="00BF1AE8" w:rsidRDefault="0084080E" w:rsidP="0084080E">
      <w:pPr>
        <w:spacing w:after="0" w:line="240" w:lineRule="auto"/>
        <w:ind w:firstLine="709"/>
        <w:jc w:val="both"/>
        <w:rPr>
          <w:rFonts w:ascii="Times New Roman" w:hAnsi="Times New Roman" w:cs="Times New Roman"/>
          <w:sz w:val="28"/>
          <w:szCs w:val="28"/>
        </w:rPr>
      </w:pPr>
      <w:r w:rsidRPr="00BF1AE8">
        <w:rPr>
          <w:rFonts w:ascii="Times New Roman" w:hAnsi="Times New Roman" w:cs="Times New Roman"/>
          <w:sz w:val="28"/>
          <w:szCs w:val="28"/>
        </w:rPr>
        <w:t xml:space="preserve">Организация представила в Минэкономразвития Республики Марий Эл (далее – Министерство) производственную программу по захоронению твердых коммунальных отходов, заявление об установлении тарифов на очередной долгосрочный период регулирования </w:t>
      </w:r>
      <w:r w:rsidRPr="00BF1AE8">
        <w:rPr>
          <w:rFonts w:ascii="Times New Roman" w:hAnsi="Times New Roman" w:cs="Times New Roman"/>
          <w:sz w:val="28"/>
          <w:szCs w:val="28"/>
        </w:rPr>
        <w:br/>
        <w:t xml:space="preserve">с соответствующим обосновывающим пакетом документов. </w:t>
      </w:r>
    </w:p>
    <w:p w:rsidR="0084080E" w:rsidRPr="00BF1AE8" w:rsidRDefault="0084080E" w:rsidP="0084080E">
      <w:pPr>
        <w:spacing w:after="0" w:line="240" w:lineRule="auto"/>
        <w:ind w:firstLine="709"/>
        <w:jc w:val="both"/>
        <w:rPr>
          <w:rFonts w:ascii="Times New Roman" w:hAnsi="Times New Roman" w:cs="Times New Roman"/>
          <w:sz w:val="28"/>
          <w:szCs w:val="28"/>
        </w:rPr>
      </w:pPr>
      <w:r w:rsidRPr="00BF1AE8">
        <w:rPr>
          <w:rFonts w:ascii="Times New Roman" w:hAnsi="Times New Roman" w:cs="Times New Roman"/>
          <w:sz w:val="28"/>
          <w:szCs w:val="28"/>
        </w:rPr>
        <w:t xml:space="preserve">Министерством рассматривались представленные </w:t>
      </w:r>
      <w:proofErr w:type="gramStart"/>
      <w:r w:rsidRPr="00BF1AE8">
        <w:rPr>
          <w:rFonts w:ascii="Times New Roman" w:hAnsi="Times New Roman" w:cs="Times New Roman"/>
          <w:sz w:val="28"/>
          <w:szCs w:val="28"/>
        </w:rPr>
        <w:t>документы</w:t>
      </w:r>
      <w:proofErr w:type="gramEnd"/>
      <w:r w:rsidRPr="00BF1AE8">
        <w:rPr>
          <w:rFonts w:ascii="Times New Roman" w:hAnsi="Times New Roman" w:cs="Times New Roman"/>
          <w:sz w:val="28"/>
          <w:szCs w:val="28"/>
        </w:rPr>
        <w:t xml:space="preserve"> для составления экспертного заключения исходя из того, что представленная информация является достоверной. Ответственность за достоверность представленных материалов несет организация.</w:t>
      </w:r>
    </w:p>
    <w:p w:rsidR="0084080E" w:rsidRPr="00BF1AE8" w:rsidRDefault="0084080E" w:rsidP="0084080E">
      <w:pPr>
        <w:spacing w:after="0" w:line="240" w:lineRule="auto"/>
        <w:ind w:firstLine="709"/>
        <w:jc w:val="both"/>
        <w:rPr>
          <w:rFonts w:ascii="Times New Roman" w:eastAsia="Calibri" w:hAnsi="Times New Roman" w:cs="Times New Roman"/>
          <w:sz w:val="28"/>
          <w:szCs w:val="28"/>
        </w:rPr>
      </w:pPr>
      <w:r w:rsidRPr="00BF1AE8">
        <w:rPr>
          <w:rFonts w:ascii="Times New Roman" w:eastAsia="Calibri" w:hAnsi="Times New Roman" w:cs="Times New Roman"/>
          <w:sz w:val="28"/>
          <w:szCs w:val="28"/>
        </w:rPr>
        <w:t xml:space="preserve">Регулирование тарифов на обработку, захоронение и обезвреживание твердых коммунальных отходов осуществляется в соответствии нормативными </w:t>
      </w:r>
      <w:proofErr w:type="gramStart"/>
      <w:r w:rsidRPr="00BF1AE8">
        <w:rPr>
          <w:rFonts w:ascii="Times New Roman" w:eastAsia="Calibri" w:hAnsi="Times New Roman" w:cs="Times New Roman"/>
          <w:sz w:val="28"/>
          <w:szCs w:val="28"/>
        </w:rPr>
        <w:t>правовым</w:t>
      </w:r>
      <w:proofErr w:type="gramEnd"/>
      <w:r w:rsidRPr="00BF1AE8">
        <w:rPr>
          <w:rFonts w:ascii="Times New Roman" w:eastAsia="Calibri" w:hAnsi="Times New Roman" w:cs="Times New Roman"/>
          <w:sz w:val="28"/>
          <w:szCs w:val="28"/>
        </w:rPr>
        <w:t xml:space="preserve"> актами:</w:t>
      </w:r>
    </w:p>
    <w:p w:rsidR="0084080E" w:rsidRPr="00BF1AE8" w:rsidRDefault="0084080E" w:rsidP="0084080E">
      <w:pPr>
        <w:spacing w:after="0" w:line="240" w:lineRule="auto"/>
        <w:ind w:firstLine="709"/>
        <w:jc w:val="both"/>
        <w:rPr>
          <w:rFonts w:ascii="Times New Roman" w:eastAsia="Calibri" w:hAnsi="Times New Roman" w:cs="Times New Roman"/>
          <w:sz w:val="28"/>
          <w:szCs w:val="28"/>
        </w:rPr>
      </w:pPr>
      <w:r w:rsidRPr="00BF1AE8">
        <w:rPr>
          <w:rFonts w:ascii="Times New Roman" w:eastAsia="Calibri" w:hAnsi="Times New Roman" w:cs="Times New Roman"/>
          <w:sz w:val="28"/>
          <w:szCs w:val="28"/>
        </w:rPr>
        <w:t>- Федеральным законом от 24 июня 1998 г. № 89-ФЗ «Об отходах производства и потребления»;</w:t>
      </w:r>
    </w:p>
    <w:p w:rsidR="0084080E" w:rsidRPr="00BF1AE8" w:rsidRDefault="0084080E" w:rsidP="0084080E">
      <w:pPr>
        <w:spacing w:after="0" w:line="240" w:lineRule="auto"/>
        <w:ind w:firstLine="709"/>
        <w:jc w:val="both"/>
        <w:rPr>
          <w:rFonts w:ascii="Times New Roman" w:eastAsia="Calibri" w:hAnsi="Times New Roman" w:cs="Times New Roman"/>
          <w:sz w:val="28"/>
          <w:szCs w:val="28"/>
        </w:rPr>
      </w:pPr>
      <w:r w:rsidRPr="00BF1AE8">
        <w:rPr>
          <w:rFonts w:ascii="Times New Roman" w:eastAsia="Calibri" w:hAnsi="Times New Roman" w:cs="Times New Roman"/>
          <w:sz w:val="28"/>
          <w:szCs w:val="28"/>
        </w:rPr>
        <w:t>- постановлением Правительства Российской Федерации от 30 мая 2016 г № 484 «О ценообразовании в области обращения с твердыми коммунальными отходами»;</w:t>
      </w:r>
    </w:p>
    <w:p w:rsidR="0084080E" w:rsidRPr="00BF1AE8" w:rsidRDefault="0084080E" w:rsidP="0084080E">
      <w:pPr>
        <w:spacing w:after="0" w:line="240" w:lineRule="auto"/>
        <w:ind w:firstLine="709"/>
        <w:jc w:val="both"/>
        <w:rPr>
          <w:rFonts w:ascii="Times New Roman" w:eastAsia="Calibri" w:hAnsi="Times New Roman" w:cs="Times New Roman"/>
          <w:sz w:val="28"/>
          <w:szCs w:val="28"/>
        </w:rPr>
      </w:pPr>
      <w:r w:rsidRPr="00BF1AE8">
        <w:rPr>
          <w:rFonts w:ascii="Times New Roman" w:eastAsia="Calibri" w:hAnsi="Times New Roman" w:cs="Times New Roman"/>
          <w:sz w:val="28"/>
          <w:szCs w:val="28"/>
        </w:rPr>
        <w:t xml:space="preserve">- методическими указаниями по расчету регулируемых тарифов в области обращения с твердыми коммунальными отходами, </w:t>
      </w:r>
      <w:r w:rsidRPr="00BF1AE8">
        <w:rPr>
          <w:rFonts w:ascii="Times New Roman" w:eastAsia="Calibri" w:hAnsi="Times New Roman" w:cs="Times New Roman"/>
          <w:sz w:val="28"/>
          <w:szCs w:val="28"/>
        </w:rPr>
        <w:lastRenderedPageBreak/>
        <w:t>утвержденными приказом ФАС России от 21 ноября 2016 г. № 1638/16 (далее – Методические указания).</w:t>
      </w:r>
    </w:p>
    <w:p w:rsidR="0084080E" w:rsidRPr="00BF1AE8" w:rsidRDefault="0084080E" w:rsidP="0084080E">
      <w:pPr>
        <w:spacing w:after="0" w:line="240" w:lineRule="auto"/>
        <w:ind w:firstLine="709"/>
        <w:jc w:val="both"/>
        <w:rPr>
          <w:rFonts w:ascii="Times New Roman" w:eastAsia="Calibri" w:hAnsi="Times New Roman" w:cs="Times New Roman"/>
          <w:sz w:val="28"/>
          <w:szCs w:val="28"/>
        </w:rPr>
      </w:pPr>
      <w:r w:rsidRPr="00BF1AE8">
        <w:rPr>
          <w:rFonts w:ascii="Times New Roman" w:eastAsia="Calibri" w:hAnsi="Times New Roman" w:cs="Times New Roman"/>
          <w:sz w:val="28"/>
          <w:szCs w:val="28"/>
        </w:rPr>
        <w:t>Тарифы установлены с применением метода индексации.</w:t>
      </w:r>
    </w:p>
    <w:p w:rsidR="00BF1AE8" w:rsidRPr="00BF1AE8" w:rsidRDefault="00BF1AE8" w:rsidP="00BF1AE8">
      <w:pPr>
        <w:spacing w:after="0" w:line="240" w:lineRule="auto"/>
        <w:ind w:firstLine="709"/>
        <w:jc w:val="both"/>
        <w:rPr>
          <w:rFonts w:ascii="Times New Roman" w:eastAsia="Calibri" w:hAnsi="Times New Roman" w:cs="Times New Roman"/>
          <w:sz w:val="28"/>
          <w:szCs w:val="28"/>
        </w:rPr>
      </w:pPr>
      <w:proofErr w:type="gramStart"/>
      <w:r w:rsidRPr="00BF1AE8">
        <w:rPr>
          <w:rFonts w:ascii="Times New Roman" w:eastAsia="Calibri" w:hAnsi="Times New Roman" w:cs="Times New Roman"/>
          <w:sz w:val="28"/>
          <w:szCs w:val="28"/>
        </w:rPr>
        <w:t>В соответствии с пунктом 24 Основ ценообразования в области обращения с твёрдыми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(далее – Основы ценообразования) тарифы устанавливаются исходя из долгосрочных параметров регулирования тарифов, установленных на срок не менее чем 5 лет</w:t>
      </w:r>
      <w:r w:rsidRPr="00BF1AE8">
        <w:rPr>
          <w:rFonts w:ascii="Times New Roman" w:eastAsia="Times New Roman" w:hAnsi="Times New Roman" w:cs="Times New Roman"/>
          <w:sz w:val="20"/>
          <w:szCs w:val="20"/>
          <w:lang w:eastAsia="ru-RU"/>
        </w:rPr>
        <w:t xml:space="preserve"> </w:t>
      </w:r>
      <w:r w:rsidRPr="00BF1AE8">
        <w:rPr>
          <w:rFonts w:ascii="Times New Roman" w:eastAsia="Calibri" w:hAnsi="Times New Roman" w:cs="Times New Roman"/>
          <w:sz w:val="28"/>
          <w:szCs w:val="28"/>
        </w:rPr>
        <w:t>(при установлении впервые указанных тарифов на срок</w:t>
      </w:r>
      <w:proofErr w:type="gramEnd"/>
      <w:r w:rsidRPr="00BF1AE8">
        <w:rPr>
          <w:rFonts w:ascii="Times New Roman" w:eastAsia="Calibri" w:hAnsi="Times New Roman" w:cs="Times New Roman"/>
          <w:sz w:val="28"/>
          <w:szCs w:val="28"/>
        </w:rPr>
        <w:t xml:space="preserve"> не менее чем 3 года).</w:t>
      </w:r>
    </w:p>
    <w:p w:rsidR="00BF1AE8" w:rsidRPr="00BF1AE8" w:rsidRDefault="00BF1AE8" w:rsidP="00BF1AE8">
      <w:pPr>
        <w:spacing w:after="0" w:line="240" w:lineRule="auto"/>
        <w:ind w:firstLine="720"/>
        <w:jc w:val="both"/>
        <w:rPr>
          <w:rFonts w:ascii="Times New Roman" w:eastAsia="Times New Roman" w:hAnsi="Times New Roman" w:cs="Times New Roman"/>
          <w:sz w:val="28"/>
          <w:szCs w:val="28"/>
          <w:lang w:eastAsia="ru-RU"/>
        </w:rPr>
      </w:pPr>
      <w:r w:rsidRPr="00BF1AE8">
        <w:rPr>
          <w:rFonts w:ascii="Times New Roman" w:eastAsia="Times New Roman" w:hAnsi="Times New Roman" w:cs="Times New Roman"/>
          <w:sz w:val="28"/>
          <w:szCs w:val="28"/>
          <w:lang w:eastAsia="ru-RU"/>
        </w:rPr>
        <w:t>Организация работает с применением упрощенной системы налогообложения, с объектом налогообложения «доходы».</w:t>
      </w:r>
    </w:p>
    <w:p w:rsidR="00BF1AE8" w:rsidRPr="00BF1AE8" w:rsidRDefault="00BF1AE8" w:rsidP="00BF1AE8">
      <w:pPr>
        <w:spacing w:after="0" w:line="240" w:lineRule="auto"/>
        <w:ind w:firstLine="720"/>
        <w:jc w:val="both"/>
        <w:rPr>
          <w:rFonts w:ascii="Times New Roman" w:eastAsia="Times New Roman" w:hAnsi="Times New Roman" w:cs="Times New Roman"/>
          <w:sz w:val="28"/>
          <w:szCs w:val="28"/>
          <w:lang w:eastAsia="ru-RU"/>
        </w:rPr>
      </w:pPr>
      <w:proofErr w:type="gramStart"/>
      <w:r w:rsidRPr="00BF1AE8">
        <w:rPr>
          <w:rFonts w:ascii="Times New Roman" w:eastAsia="Times New Roman" w:hAnsi="Times New Roman" w:cs="Times New Roman"/>
          <w:sz w:val="28"/>
          <w:szCs w:val="28"/>
          <w:lang w:eastAsia="ru-RU"/>
        </w:rPr>
        <w:t>В качестве правоустанавливающих документов, подтверждающих законное основание для владения, пользования и распоряжения в отношении объектов недвижимости, используемых для осуществления регулируемой деятельности представлена копия выписки из Единого государственного реестра недвижимости об основных характеристиках и зарегистрированных правах на объект недвижимости от 21 марта 2022 г.</w:t>
      </w:r>
      <w:proofErr w:type="gramEnd"/>
    </w:p>
    <w:p w:rsidR="00BF1AE8" w:rsidRPr="00BF1AE8" w:rsidRDefault="00BF1AE8" w:rsidP="00BF1AE8">
      <w:pPr>
        <w:spacing w:after="0" w:line="240" w:lineRule="auto"/>
        <w:ind w:firstLine="720"/>
        <w:jc w:val="both"/>
        <w:rPr>
          <w:rFonts w:ascii="Times New Roman" w:eastAsia="Times New Roman" w:hAnsi="Times New Roman" w:cs="Times New Roman"/>
          <w:sz w:val="28"/>
          <w:szCs w:val="20"/>
          <w:lang w:eastAsia="ru-RU"/>
        </w:rPr>
      </w:pPr>
      <w:r w:rsidRPr="00BF1AE8">
        <w:rPr>
          <w:rFonts w:ascii="Times New Roman" w:eastAsia="Times New Roman" w:hAnsi="Times New Roman" w:cs="Times New Roman"/>
          <w:sz w:val="28"/>
          <w:szCs w:val="20"/>
          <w:lang w:eastAsia="ru-RU"/>
        </w:rPr>
        <w:t>При расчете тарифов применены индексы изменения цен на 2022-2025 годы, в соответствии с прогнозом социально-экономического развития Российской Федерации, приведенные в таблице 1:</w:t>
      </w:r>
    </w:p>
    <w:p w:rsidR="00BF1AE8" w:rsidRPr="00BF1AE8" w:rsidRDefault="00BF1AE8" w:rsidP="00BF1AE8">
      <w:pPr>
        <w:spacing w:after="0" w:line="240" w:lineRule="auto"/>
        <w:ind w:firstLine="720"/>
        <w:jc w:val="right"/>
        <w:rPr>
          <w:rFonts w:ascii="Times New Roman" w:eastAsia="Times New Roman" w:hAnsi="Times New Roman" w:cs="Times New Roman"/>
          <w:sz w:val="28"/>
          <w:szCs w:val="20"/>
          <w:lang w:eastAsia="ru-RU"/>
        </w:rPr>
      </w:pPr>
      <w:r w:rsidRPr="00BF1AE8">
        <w:rPr>
          <w:rFonts w:ascii="Times New Roman" w:eastAsia="Times New Roman" w:hAnsi="Times New Roman" w:cs="Times New Roman"/>
          <w:sz w:val="28"/>
          <w:szCs w:val="20"/>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299"/>
        <w:gridCol w:w="5531"/>
      </w:tblGrid>
      <w:tr w:rsidR="00BF1AE8" w:rsidRPr="00BF1AE8" w:rsidTr="003C1200">
        <w:trPr>
          <w:jc w:val="center"/>
        </w:trPr>
        <w:tc>
          <w:tcPr>
            <w:tcW w:w="912" w:type="dxa"/>
            <w:shd w:val="clear" w:color="auto" w:fill="auto"/>
          </w:tcPr>
          <w:p w:rsidR="00BF1AE8" w:rsidRPr="00BF1AE8" w:rsidRDefault="00BF1AE8" w:rsidP="00BF1AE8">
            <w:pPr>
              <w:spacing w:after="0" w:line="240" w:lineRule="auto"/>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 xml:space="preserve">№ </w:t>
            </w:r>
            <w:proofErr w:type="gramStart"/>
            <w:r w:rsidRPr="00BF1AE8">
              <w:rPr>
                <w:rFonts w:ascii="Times New Roman" w:eastAsia="Calibri" w:hAnsi="Times New Roman" w:cs="Times New Roman"/>
                <w:sz w:val="26"/>
                <w:szCs w:val="26"/>
                <w:lang w:eastAsia="ru-RU"/>
              </w:rPr>
              <w:t>п</w:t>
            </w:r>
            <w:proofErr w:type="gramEnd"/>
            <w:r w:rsidRPr="00BF1AE8">
              <w:rPr>
                <w:rFonts w:ascii="Times New Roman" w:eastAsia="Calibri" w:hAnsi="Times New Roman" w:cs="Times New Roman"/>
                <w:sz w:val="26"/>
                <w:szCs w:val="26"/>
                <w:lang w:eastAsia="ru-RU"/>
              </w:rPr>
              <w:t>/п</w:t>
            </w:r>
          </w:p>
        </w:tc>
        <w:tc>
          <w:tcPr>
            <w:tcW w:w="2299" w:type="dxa"/>
            <w:shd w:val="clear" w:color="auto" w:fill="auto"/>
          </w:tcPr>
          <w:p w:rsidR="00BF1AE8" w:rsidRPr="00BF1AE8" w:rsidRDefault="00BF1AE8" w:rsidP="00BF1AE8">
            <w:pPr>
              <w:spacing w:after="0" w:line="240" w:lineRule="auto"/>
              <w:jc w:val="both"/>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Год</w:t>
            </w:r>
          </w:p>
        </w:tc>
        <w:tc>
          <w:tcPr>
            <w:tcW w:w="5531" w:type="dxa"/>
            <w:shd w:val="clear" w:color="auto" w:fill="auto"/>
          </w:tcPr>
          <w:p w:rsidR="00BF1AE8" w:rsidRPr="00BF1AE8" w:rsidRDefault="00BF1AE8" w:rsidP="00BF1AE8">
            <w:pPr>
              <w:spacing w:after="0" w:line="240" w:lineRule="auto"/>
              <w:jc w:val="both"/>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Индекс потребительских цен (в среднем за год)</w:t>
            </w:r>
          </w:p>
        </w:tc>
      </w:tr>
      <w:tr w:rsidR="00BF1AE8" w:rsidRPr="00BF1AE8" w:rsidTr="003C1200">
        <w:trPr>
          <w:jc w:val="center"/>
        </w:trPr>
        <w:tc>
          <w:tcPr>
            <w:tcW w:w="912" w:type="dxa"/>
            <w:shd w:val="clear" w:color="auto" w:fill="auto"/>
          </w:tcPr>
          <w:p w:rsidR="00BF1AE8" w:rsidRPr="00BF1AE8" w:rsidRDefault="00BF1AE8" w:rsidP="00BF1AE8">
            <w:pPr>
              <w:spacing w:after="0" w:line="240" w:lineRule="auto"/>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1.</w:t>
            </w:r>
          </w:p>
        </w:tc>
        <w:tc>
          <w:tcPr>
            <w:tcW w:w="2299" w:type="dxa"/>
            <w:shd w:val="clear" w:color="auto" w:fill="auto"/>
          </w:tcPr>
          <w:p w:rsidR="00BF1AE8" w:rsidRPr="00BF1AE8" w:rsidRDefault="00BF1AE8" w:rsidP="00BF1AE8">
            <w:pPr>
              <w:spacing w:after="0" w:line="240" w:lineRule="auto"/>
              <w:jc w:val="both"/>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2022</w:t>
            </w:r>
          </w:p>
        </w:tc>
        <w:tc>
          <w:tcPr>
            <w:tcW w:w="5531" w:type="dxa"/>
            <w:shd w:val="clear" w:color="auto" w:fill="auto"/>
          </w:tcPr>
          <w:p w:rsidR="00BF1AE8" w:rsidRPr="00BF1AE8" w:rsidRDefault="00BF1AE8" w:rsidP="00BF1AE8">
            <w:pPr>
              <w:spacing w:after="0" w:line="240" w:lineRule="auto"/>
              <w:rPr>
                <w:rFonts w:ascii="Times New Roman" w:eastAsia="Times New Roman" w:hAnsi="Times New Roman" w:cs="Times New Roman"/>
                <w:sz w:val="26"/>
                <w:szCs w:val="26"/>
                <w:lang w:eastAsia="ru-RU"/>
              </w:rPr>
            </w:pPr>
            <w:r w:rsidRPr="00BF1AE8">
              <w:rPr>
                <w:rFonts w:ascii="Times New Roman" w:eastAsia="Times New Roman" w:hAnsi="Times New Roman" w:cs="Times New Roman"/>
                <w:sz w:val="26"/>
                <w:szCs w:val="26"/>
                <w:lang w:eastAsia="ru-RU"/>
              </w:rPr>
              <w:t>1,139</w:t>
            </w:r>
          </w:p>
        </w:tc>
      </w:tr>
      <w:tr w:rsidR="00BF1AE8" w:rsidRPr="00BF1AE8" w:rsidTr="003C1200">
        <w:trPr>
          <w:jc w:val="center"/>
        </w:trPr>
        <w:tc>
          <w:tcPr>
            <w:tcW w:w="912" w:type="dxa"/>
            <w:shd w:val="clear" w:color="auto" w:fill="auto"/>
          </w:tcPr>
          <w:p w:rsidR="00BF1AE8" w:rsidRPr="00BF1AE8" w:rsidRDefault="00BF1AE8" w:rsidP="00BF1AE8">
            <w:pPr>
              <w:spacing w:after="0" w:line="240" w:lineRule="auto"/>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2.</w:t>
            </w:r>
          </w:p>
        </w:tc>
        <w:tc>
          <w:tcPr>
            <w:tcW w:w="2299" w:type="dxa"/>
            <w:shd w:val="clear" w:color="auto" w:fill="auto"/>
          </w:tcPr>
          <w:p w:rsidR="00BF1AE8" w:rsidRPr="00BF1AE8" w:rsidRDefault="00BF1AE8" w:rsidP="00BF1AE8">
            <w:pPr>
              <w:spacing w:after="0" w:line="240" w:lineRule="auto"/>
              <w:jc w:val="both"/>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2023</w:t>
            </w:r>
          </w:p>
        </w:tc>
        <w:tc>
          <w:tcPr>
            <w:tcW w:w="5531" w:type="dxa"/>
            <w:shd w:val="clear" w:color="auto" w:fill="auto"/>
          </w:tcPr>
          <w:p w:rsidR="00BF1AE8" w:rsidRPr="00BF1AE8" w:rsidRDefault="00BF1AE8" w:rsidP="00BF1AE8">
            <w:pPr>
              <w:spacing w:after="0" w:line="240" w:lineRule="auto"/>
              <w:rPr>
                <w:rFonts w:ascii="Times New Roman" w:eastAsia="Times New Roman" w:hAnsi="Times New Roman" w:cs="Times New Roman"/>
                <w:sz w:val="26"/>
                <w:szCs w:val="26"/>
                <w:lang w:eastAsia="ru-RU"/>
              </w:rPr>
            </w:pPr>
            <w:r w:rsidRPr="00BF1AE8">
              <w:rPr>
                <w:rFonts w:ascii="Times New Roman" w:eastAsia="Times New Roman" w:hAnsi="Times New Roman" w:cs="Times New Roman"/>
                <w:sz w:val="26"/>
                <w:szCs w:val="26"/>
                <w:lang w:eastAsia="ru-RU"/>
              </w:rPr>
              <w:t>1,060</w:t>
            </w:r>
          </w:p>
        </w:tc>
      </w:tr>
      <w:tr w:rsidR="00BF1AE8" w:rsidRPr="00BF1AE8" w:rsidTr="003C1200">
        <w:trPr>
          <w:jc w:val="center"/>
        </w:trPr>
        <w:tc>
          <w:tcPr>
            <w:tcW w:w="912" w:type="dxa"/>
            <w:shd w:val="clear" w:color="auto" w:fill="auto"/>
          </w:tcPr>
          <w:p w:rsidR="00BF1AE8" w:rsidRPr="00BF1AE8" w:rsidRDefault="00BF1AE8" w:rsidP="00BF1AE8">
            <w:pPr>
              <w:spacing w:after="0" w:line="240" w:lineRule="auto"/>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3.</w:t>
            </w:r>
          </w:p>
        </w:tc>
        <w:tc>
          <w:tcPr>
            <w:tcW w:w="2299" w:type="dxa"/>
            <w:shd w:val="clear" w:color="auto" w:fill="auto"/>
          </w:tcPr>
          <w:p w:rsidR="00BF1AE8" w:rsidRPr="00BF1AE8" w:rsidRDefault="00BF1AE8" w:rsidP="00BF1AE8">
            <w:pPr>
              <w:spacing w:after="0" w:line="240" w:lineRule="auto"/>
              <w:jc w:val="both"/>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2024</w:t>
            </w:r>
          </w:p>
        </w:tc>
        <w:tc>
          <w:tcPr>
            <w:tcW w:w="5531" w:type="dxa"/>
            <w:shd w:val="clear" w:color="auto" w:fill="auto"/>
          </w:tcPr>
          <w:p w:rsidR="00BF1AE8" w:rsidRPr="00BF1AE8" w:rsidRDefault="00BF1AE8" w:rsidP="00BF1AE8">
            <w:pPr>
              <w:spacing w:after="0" w:line="240" w:lineRule="auto"/>
              <w:rPr>
                <w:rFonts w:ascii="Times New Roman" w:eastAsia="Times New Roman" w:hAnsi="Times New Roman" w:cs="Times New Roman"/>
                <w:sz w:val="26"/>
                <w:szCs w:val="26"/>
                <w:lang w:eastAsia="ru-RU"/>
              </w:rPr>
            </w:pPr>
            <w:r w:rsidRPr="00BF1AE8">
              <w:rPr>
                <w:rFonts w:ascii="Times New Roman" w:eastAsia="Times New Roman" w:hAnsi="Times New Roman" w:cs="Times New Roman"/>
                <w:sz w:val="26"/>
                <w:szCs w:val="26"/>
                <w:lang w:eastAsia="ru-RU"/>
              </w:rPr>
              <w:t>1,047</w:t>
            </w:r>
          </w:p>
        </w:tc>
      </w:tr>
      <w:tr w:rsidR="00BF1AE8" w:rsidRPr="00BF1AE8" w:rsidTr="003C1200">
        <w:trPr>
          <w:jc w:val="center"/>
        </w:trPr>
        <w:tc>
          <w:tcPr>
            <w:tcW w:w="912" w:type="dxa"/>
            <w:shd w:val="clear" w:color="auto" w:fill="auto"/>
          </w:tcPr>
          <w:p w:rsidR="00BF1AE8" w:rsidRPr="00BF1AE8" w:rsidRDefault="00BF1AE8" w:rsidP="00BF1AE8">
            <w:pPr>
              <w:spacing w:after="0" w:line="240" w:lineRule="auto"/>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4.</w:t>
            </w:r>
          </w:p>
        </w:tc>
        <w:tc>
          <w:tcPr>
            <w:tcW w:w="2299" w:type="dxa"/>
            <w:shd w:val="clear" w:color="auto" w:fill="auto"/>
          </w:tcPr>
          <w:p w:rsidR="00BF1AE8" w:rsidRPr="00BF1AE8" w:rsidRDefault="00BF1AE8" w:rsidP="00BF1AE8">
            <w:pPr>
              <w:spacing w:after="0" w:line="240" w:lineRule="auto"/>
              <w:jc w:val="both"/>
              <w:rPr>
                <w:rFonts w:ascii="Times New Roman" w:eastAsia="Calibri" w:hAnsi="Times New Roman" w:cs="Times New Roman"/>
                <w:sz w:val="26"/>
                <w:szCs w:val="26"/>
                <w:lang w:eastAsia="ru-RU"/>
              </w:rPr>
            </w:pPr>
            <w:r w:rsidRPr="00BF1AE8">
              <w:rPr>
                <w:rFonts w:ascii="Times New Roman" w:eastAsia="Calibri" w:hAnsi="Times New Roman" w:cs="Times New Roman"/>
                <w:sz w:val="26"/>
                <w:szCs w:val="26"/>
                <w:lang w:eastAsia="ru-RU"/>
              </w:rPr>
              <w:t>2025</w:t>
            </w:r>
          </w:p>
        </w:tc>
        <w:tc>
          <w:tcPr>
            <w:tcW w:w="5531" w:type="dxa"/>
            <w:shd w:val="clear" w:color="auto" w:fill="auto"/>
          </w:tcPr>
          <w:p w:rsidR="00BF1AE8" w:rsidRPr="00BF1AE8" w:rsidRDefault="00BF1AE8" w:rsidP="00BF1AE8">
            <w:pPr>
              <w:spacing w:after="0" w:line="240" w:lineRule="auto"/>
              <w:rPr>
                <w:rFonts w:ascii="Times New Roman" w:eastAsia="Times New Roman" w:hAnsi="Times New Roman" w:cs="Times New Roman"/>
                <w:sz w:val="26"/>
                <w:szCs w:val="26"/>
                <w:lang w:eastAsia="ru-RU"/>
              </w:rPr>
            </w:pPr>
            <w:r w:rsidRPr="00BF1AE8">
              <w:rPr>
                <w:rFonts w:ascii="Times New Roman" w:eastAsia="Times New Roman" w:hAnsi="Times New Roman" w:cs="Times New Roman"/>
                <w:sz w:val="26"/>
                <w:szCs w:val="26"/>
                <w:lang w:eastAsia="ru-RU"/>
              </w:rPr>
              <w:t>1,040</w:t>
            </w:r>
          </w:p>
        </w:tc>
      </w:tr>
    </w:tbl>
    <w:p w:rsidR="0084080E" w:rsidRPr="00A554A9" w:rsidRDefault="0084080E" w:rsidP="0084080E">
      <w:pPr>
        <w:spacing w:after="0" w:line="240" w:lineRule="auto"/>
        <w:ind w:firstLine="720"/>
        <w:jc w:val="both"/>
        <w:rPr>
          <w:rFonts w:ascii="Times New Roman" w:eastAsia="Times New Roman" w:hAnsi="Times New Roman" w:cs="Times New Roman"/>
          <w:sz w:val="28"/>
          <w:szCs w:val="20"/>
          <w:highlight w:val="yellow"/>
          <w:lang w:eastAsia="ru-RU"/>
        </w:rPr>
      </w:pPr>
    </w:p>
    <w:p w:rsidR="0084080E" w:rsidRPr="00BF1AE8" w:rsidRDefault="0084080E" w:rsidP="0084080E">
      <w:pPr>
        <w:spacing w:after="0" w:line="240" w:lineRule="auto"/>
        <w:ind w:firstLine="720"/>
        <w:jc w:val="both"/>
        <w:rPr>
          <w:rFonts w:ascii="Times New Roman" w:eastAsia="Times New Roman" w:hAnsi="Times New Roman" w:cs="Times New Roman"/>
          <w:sz w:val="28"/>
          <w:szCs w:val="20"/>
          <w:lang w:eastAsia="ru-RU"/>
        </w:rPr>
      </w:pPr>
      <w:r w:rsidRPr="00BF1AE8">
        <w:rPr>
          <w:rFonts w:ascii="Times New Roman" w:eastAsia="Times New Roman" w:hAnsi="Times New Roman" w:cs="Times New Roman"/>
          <w:sz w:val="28"/>
          <w:szCs w:val="20"/>
          <w:lang w:eastAsia="ru-RU"/>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w:t>
      </w:r>
      <w:r w:rsidRPr="00BF1AE8">
        <w:rPr>
          <w:rFonts w:ascii="Times New Roman" w:eastAsia="Times New Roman" w:hAnsi="Times New Roman" w:cs="Times New Roman"/>
          <w:sz w:val="28"/>
          <w:szCs w:val="20"/>
          <w:lang w:eastAsia="ru-RU"/>
        </w:rPr>
        <w:br/>
        <w:t>и расчетного объема и (или) массы твердых коммунальных отходов.</w:t>
      </w:r>
    </w:p>
    <w:p w:rsidR="0084080E" w:rsidRPr="00BF1AE8" w:rsidRDefault="0084080E" w:rsidP="0084080E">
      <w:pPr>
        <w:spacing w:after="0" w:line="240" w:lineRule="auto"/>
        <w:ind w:firstLine="720"/>
        <w:jc w:val="both"/>
        <w:rPr>
          <w:rFonts w:ascii="Times New Roman" w:eastAsia="Times New Roman" w:hAnsi="Times New Roman" w:cs="Times New Roman"/>
          <w:sz w:val="28"/>
          <w:szCs w:val="20"/>
          <w:lang w:eastAsia="ru-RU"/>
        </w:rPr>
      </w:pPr>
      <w:r w:rsidRPr="00BF1AE8">
        <w:rPr>
          <w:rFonts w:ascii="Times New Roman" w:eastAsia="Times New Roman" w:hAnsi="Times New Roman" w:cs="Times New Roman"/>
          <w:sz w:val="28"/>
          <w:szCs w:val="20"/>
          <w:lang w:eastAsia="ru-RU"/>
        </w:rPr>
        <w:t>При расчете тарифов на захоронение ТКО и величины необходимой валовой выручки проведены:</w:t>
      </w:r>
    </w:p>
    <w:p w:rsidR="0084080E" w:rsidRPr="00BF1AE8" w:rsidRDefault="0084080E" w:rsidP="0084080E">
      <w:pPr>
        <w:spacing w:after="0" w:line="240" w:lineRule="auto"/>
        <w:ind w:firstLine="720"/>
        <w:jc w:val="both"/>
        <w:rPr>
          <w:rFonts w:ascii="Times New Roman" w:eastAsia="Times New Roman" w:hAnsi="Times New Roman" w:cs="Times New Roman"/>
          <w:sz w:val="28"/>
          <w:szCs w:val="20"/>
          <w:lang w:eastAsia="ru-RU"/>
        </w:rPr>
      </w:pPr>
      <w:r w:rsidRPr="00BF1AE8">
        <w:rPr>
          <w:rFonts w:ascii="Times New Roman" w:eastAsia="Times New Roman" w:hAnsi="Times New Roman" w:cs="Times New Roman"/>
          <w:sz w:val="28"/>
          <w:szCs w:val="20"/>
          <w:lang w:eastAsia="ru-RU"/>
        </w:rPr>
        <w:t>а) анализ экономической обоснованности расходов по отдельным статьям (группам расходов) и обоснованности расчета объема отпуска услуг;</w:t>
      </w:r>
    </w:p>
    <w:p w:rsidR="0084080E" w:rsidRPr="00BF1AE8" w:rsidRDefault="0084080E" w:rsidP="0084080E">
      <w:pPr>
        <w:spacing w:after="0" w:line="240" w:lineRule="auto"/>
        <w:ind w:firstLine="720"/>
        <w:jc w:val="both"/>
        <w:rPr>
          <w:rFonts w:ascii="Times New Roman" w:eastAsia="Times New Roman" w:hAnsi="Times New Roman" w:cs="Times New Roman"/>
          <w:sz w:val="28"/>
          <w:szCs w:val="20"/>
          <w:lang w:eastAsia="ru-RU"/>
        </w:rPr>
      </w:pPr>
      <w:r w:rsidRPr="00BF1AE8">
        <w:rPr>
          <w:rFonts w:ascii="Times New Roman" w:eastAsia="Times New Roman" w:hAnsi="Times New Roman" w:cs="Times New Roman"/>
          <w:sz w:val="28"/>
          <w:szCs w:val="20"/>
          <w:lang w:eastAsia="ru-RU"/>
        </w:rPr>
        <w:t>б) анализ экономической обоснованности величины прибыли, необходимой для эффективного функционирования регулируемой организации.</w:t>
      </w:r>
    </w:p>
    <w:p w:rsidR="0084080E" w:rsidRPr="00CC0E45" w:rsidRDefault="0084080E" w:rsidP="0084080E">
      <w:pPr>
        <w:spacing w:after="0" w:line="240" w:lineRule="auto"/>
        <w:ind w:firstLine="720"/>
        <w:jc w:val="both"/>
        <w:rPr>
          <w:rFonts w:ascii="Times New Roman" w:eastAsia="Times New Roman" w:hAnsi="Times New Roman" w:cs="Times New Roman"/>
          <w:sz w:val="28"/>
          <w:szCs w:val="20"/>
          <w:lang w:eastAsia="ru-RU"/>
        </w:rPr>
      </w:pPr>
      <w:r w:rsidRPr="00CC0E45">
        <w:rPr>
          <w:rFonts w:ascii="Times New Roman" w:eastAsia="Times New Roman" w:hAnsi="Times New Roman" w:cs="Times New Roman"/>
          <w:sz w:val="28"/>
          <w:szCs w:val="20"/>
          <w:lang w:eastAsia="ru-RU"/>
        </w:rPr>
        <w:t xml:space="preserve">Объем реализации услуг принят на основании фактических данных за 2021 года, в размере </w:t>
      </w:r>
      <w:r w:rsidR="00CC0E45" w:rsidRPr="00CC0E45">
        <w:rPr>
          <w:rFonts w:ascii="Times New Roman" w:eastAsia="Times New Roman" w:hAnsi="Times New Roman" w:cs="Times New Roman"/>
          <w:sz w:val="28"/>
          <w:szCs w:val="20"/>
          <w:lang w:eastAsia="ru-RU"/>
        </w:rPr>
        <w:t>8 954</w:t>
      </w:r>
      <w:r w:rsidRPr="00CC0E45">
        <w:rPr>
          <w:rFonts w:ascii="Times New Roman" w:eastAsia="Times New Roman" w:hAnsi="Times New Roman" w:cs="Times New Roman"/>
          <w:sz w:val="28"/>
          <w:szCs w:val="20"/>
          <w:lang w:eastAsia="ru-RU"/>
        </w:rPr>
        <w:t xml:space="preserve"> куб. м.</w:t>
      </w:r>
    </w:p>
    <w:p w:rsidR="0084080E" w:rsidRPr="00CC0E45" w:rsidRDefault="0084080E" w:rsidP="0084080E">
      <w:pPr>
        <w:spacing w:after="0" w:line="240" w:lineRule="auto"/>
        <w:ind w:firstLine="709"/>
        <w:jc w:val="both"/>
        <w:rPr>
          <w:rFonts w:ascii="Times New Roman" w:eastAsia="Calibri" w:hAnsi="Times New Roman" w:cs="Times New Roman"/>
          <w:sz w:val="28"/>
          <w:szCs w:val="28"/>
        </w:rPr>
      </w:pPr>
      <w:r w:rsidRPr="00CC0E45">
        <w:rPr>
          <w:rFonts w:ascii="Times New Roman" w:eastAsia="Calibri" w:hAnsi="Times New Roman" w:cs="Times New Roman"/>
          <w:sz w:val="28"/>
          <w:szCs w:val="28"/>
        </w:rPr>
        <w:t xml:space="preserve">Виды и величина расходов, не учтенных (исключенных) при установлении тарифов: </w:t>
      </w:r>
    </w:p>
    <w:p w:rsidR="0084080E" w:rsidRPr="00CC0E45" w:rsidRDefault="0084080E" w:rsidP="0084080E">
      <w:pPr>
        <w:pStyle w:val="a5"/>
        <w:spacing w:after="0" w:line="240" w:lineRule="auto"/>
        <w:ind w:left="0" w:firstLine="709"/>
        <w:jc w:val="both"/>
        <w:rPr>
          <w:rFonts w:ascii="Times New Roman" w:eastAsia="Calibri" w:hAnsi="Times New Roman" w:cs="Times New Roman"/>
          <w:sz w:val="28"/>
          <w:szCs w:val="28"/>
        </w:rPr>
      </w:pPr>
      <w:r w:rsidRPr="00CC0E45">
        <w:rPr>
          <w:rFonts w:ascii="Times New Roman" w:eastAsia="Calibri" w:hAnsi="Times New Roman" w:cs="Times New Roman"/>
          <w:sz w:val="28"/>
          <w:szCs w:val="28"/>
        </w:rPr>
        <w:lastRenderedPageBreak/>
        <w:t xml:space="preserve">1) из базового уровня операционных расходов </w:t>
      </w:r>
      <w:proofErr w:type="gramStart"/>
      <w:r w:rsidRPr="00CC0E45">
        <w:rPr>
          <w:rFonts w:ascii="Times New Roman" w:eastAsia="Calibri" w:hAnsi="Times New Roman" w:cs="Times New Roman"/>
          <w:sz w:val="28"/>
          <w:szCs w:val="28"/>
        </w:rPr>
        <w:t>исключены</w:t>
      </w:r>
      <w:proofErr w:type="gramEnd"/>
      <w:r w:rsidRPr="00CC0E45">
        <w:rPr>
          <w:rFonts w:ascii="Times New Roman" w:eastAsia="Calibri" w:hAnsi="Times New Roman" w:cs="Times New Roman"/>
          <w:sz w:val="28"/>
          <w:szCs w:val="28"/>
        </w:rPr>
        <w:t>:</w:t>
      </w:r>
    </w:p>
    <w:p w:rsidR="0084080E" w:rsidRPr="00DF7EC0" w:rsidRDefault="0084080E" w:rsidP="0084080E">
      <w:pPr>
        <w:pStyle w:val="a5"/>
        <w:spacing w:after="0" w:line="240" w:lineRule="auto"/>
        <w:ind w:left="0" w:firstLine="709"/>
        <w:jc w:val="both"/>
        <w:rPr>
          <w:rFonts w:ascii="Times New Roman" w:eastAsia="Calibri" w:hAnsi="Times New Roman" w:cs="Times New Roman"/>
          <w:sz w:val="28"/>
          <w:szCs w:val="28"/>
        </w:rPr>
      </w:pPr>
      <w:r w:rsidRPr="00DF7EC0">
        <w:rPr>
          <w:rFonts w:ascii="Times New Roman" w:eastAsia="Calibri" w:hAnsi="Times New Roman" w:cs="Times New Roman"/>
          <w:sz w:val="28"/>
          <w:szCs w:val="28"/>
        </w:rPr>
        <w:t xml:space="preserve">- расходы на приобретение сырья и материалов на </w:t>
      </w:r>
      <w:r w:rsidR="00DF7EC0">
        <w:rPr>
          <w:rFonts w:ascii="Times New Roman" w:eastAsia="Calibri" w:hAnsi="Times New Roman" w:cs="Times New Roman"/>
          <w:sz w:val="28"/>
          <w:szCs w:val="28"/>
        </w:rPr>
        <w:t>186,92</w:t>
      </w:r>
      <w:r w:rsidRPr="00DF7EC0">
        <w:rPr>
          <w:rFonts w:ascii="Times New Roman" w:eastAsia="Calibri" w:hAnsi="Times New Roman" w:cs="Times New Roman"/>
          <w:sz w:val="28"/>
          <w:szCs w:val="28"/>
        </w:rPr>
        <w:t xml:space="preserve"> тыс. руб. </w:t>
      </w:r>
      <w:r w:rsidRPr="00DF7EC0">
        <w:rPr>
          <w:rFonts w:ascii="Times New Roman" w:eastAsia="Calibri" w:hAnsi="Times New Roman" w:cs="Times New Roman"/>
          <w:sz w:val="28"/>
          <w:szCs w:val="28"/>
        </w:rPr>
        <w:br/>
        <w:t>в соответствии с пунктами 31 и 17 Методических указаний;</w:t>
      </w:r>
    </w:p>
    <w:p w:rsidR="0084080E" w:rsidRPr="00DF7EC0" w:rsidRDefault="0084080E" w:rsidP="0084080E">
      <w:pPr>
        <w:spacing w:after="0" w:line="240" w:lineRule="auto"/>
        <w:ind w:firstLine="709"/>
        <w:jc w:val="both"/>
        <w:rPr>
          <w:rFonts w:ascii="Times New Roman" w:eastAsia="Calibri" w:hAnsi="Times New Roman" w:cs="Times New Roman"/>
          <w:sz w:val="28"/>
          <w:szCs w:val="28"/>
        </w:rPr>
      </w:pPr>
      <w:r w:rsidRPr="00DF7EC0">
        <w:rPr>
          <w:rFonts w:ascii="Times New Roman" w:eastAsia="Calibri" w:hAnsi="Times New Roman" w:cs="Times New Roman"/>
          <w:sz w:val="28"/>
          <w:szCs w:val="28"/>
        </w:rPr>
        <w:t xml:space="preserve">- расходы на текущий и капитальный ремонт скорректированы </w:t>
      </w:r>
      <w:r w:rsidRPr="00DF7EC0">
        <w:rPr>
          <w:rFonts w:ascii="Times New Roman" w:eastAsia="Calibri" w:hAnsi="Times New Roman" w:cs="Times New Roman"/>
          <w:sz w:val="28"/>
          <w:szCs w:val="28"/>
        </w:rPr>
        <w:br/>
        <w:t xml:space="preserve">на </w:t>
      </w:r>
      <w:r w:rsidR="00DF7EC0">
        <w:rPr>
          <w:rFonts w:ascii="Times New Roman" w:eastAsia="Calibri" w:hAnsi="Times New Roman" w:cs="Times New Roman"/>
          <w:sz w:val="28"/>
          <w:szCs w:val="28"/>
        </w:rPr>
        <w:t>1 412,16</w:t>
      </w:r>
      <w:r w:rsidRPr="00DF7EC0">
        <w:rPr>
          <w:rFonts w:ascii="Times New Roman" w:eastAsia="Calibri" w:hAnsi="Times New Roman" w:cs="Times New Roman"/>
          <w:sz w:val="28"/>
          <w:szCs w:val="28"/>
        </w:rPr>
        <w:t xml:space="preserve"> тыс. руб. в соответствии с пунктами 31 и 18 Методических указаний;</w:t>
      </w:r>
    </w:p>
    <w:p w:rsidR="0084080E" w:rsidRPr="00DF7EC0" w:rsidRDefault="0084080E" w:rsidP="0084080E">
      <w:pPr>
        <w:spacing w:after="0" w:line="240" w:lineRule="auto"/>
        <w:ind w:firstLine="709"/>
        <w:jc w:val="both"/>
        <w:rPr>
          <w:rFonts w:ascii="Times New Roman" w:eastAsia="Calibri" w:hAnsi="Times New Roman" w:cs="Times New Roman"/>
          <w:sz w:val="28"/>
          <w:szCs w:val="28"/>
        </w:rPr>
      </w:pPr>
      <w:r w:rsidRPr="00DF7EC0">
        <w:rPr>
          <w:rFonts w:ascii="Times New Roman" w:eastAsia="Calibri" w:hAnsi="Times New Roman" w:cs="Times New Roman"/>
          <w:sz w:val="28"/>
          <w:szCs w:val="28"/>
        </w:rPr>
        <w:t xml:space="preserve">- расходы на оплату труда и социальные нужды снижены на </w:t>
      </w:r>
      <w:r w:rsidR="00DF7EC0">
        <w:rPr>
          <w:rFonts w:ascii="Times New Roman" w:eastAsia="Calibri" w:hAnsi="Times New Roman" w:cs="Times New Roman"/>
          <w:sz w:val="28"/>
          <w:szCs w:val="28"/>
        </w:rPr>
        <w:t>327,25</w:t>
      </w:r>
      <w:r w:rsidRPr="00DF7EC0">
        <w:rPr>
          <w:rFonts w:ascii="Times New Roman" w:eastAsia="Calibri" w:hAnsi="Times New Roman" w:cs="Times New Roman"/>
          <w:sz w:val="28"/>
          <w:szCs w:val="28"/>
        </w:rPr>
        <w:t xml:space="preserve"> тыс. руб. в соответствии с пунктом 42 Основ ценообразования;</w:t>
      </w:r>
    </w:p>
    <w:p w:rsidR="0084080E" w:rsidRDefault="0084080E" w:rsidP="0084080E">
      <w:pPr>
        <w:spacing w:after="0" w:line="240" w:lineRule="auto"/>
        <w:ind w:firstLine="709"/>
        <w:jc w:val="both"/>
        <w:rPr>
          <w:rFonts w:ascii="Times New Roman" w:eastAsia="Calibri" w:hAnsi="Times New Roman" w:cs="Times New Roman"/>
          <w:sz w:val="28"/>
          <w:szCs w:val="28"/>
        </w:rPr>
      </w:pPr>
      <w:r w:rsidRPr="00DF7EC0">
        <w:rPr>
          <w:rFonts w:ascii="Times New Roman" w:eastAsia="Calibri" w:hAnsi="Times New Roman" w:cs="Times New Roman"/>
          <w:sz w:val="28"/>
          <w:szCs w:val="28"/>
        </w:rPr>
        <w:t xml:space="preserve">- расходы на оплату иных работ и </w:t>
      </w:r>
      <w:proofErr w:type="gramStart"/>
      <w:r w:rsidRPr="00DF7EC0">
        <w:rPr>
          <w:rFonts w:ascii="Times New Roman" w:eastAsia="Calibri" w:hAnsi="Times New Roman" w:cs="Times New Roman"/>
          <w:sz w:val="28"/>
          <w:szCs w:val="28"/>
        </w:rPr>
        <w:t>услуг, выполняемых по договорам с организациями исключены</w:t>
      </w:r>
      <w:proofErr w:type="gramEnd"/>
      <w:r w:rsidRPr="00DF7EC0">
        <w:rPr>
          <w:rFonts w:ascii="Times New Roman" w:eastAsia="Calibri" w:hAnsi="Times New Roman" w:cs="Times New Roman"/>
          <w:sz w:val="28"/>
          <w:szCs w:val="28"/>
        </w:rPr>
        <w:t xml:space="preserve"> в размере </w:t>
      </w:r>
      <w:r w:rsidR="00DF7EC0">
        <w:rPr>
          <w:rFonts w:ascii="Times New Roman" w:eastAsia="Calibri" w:hAnsi="Times New Roman" w:cs="Times New Roman"/>
          <w:sz w:val="28"/>
          <w:szCs w:val="28"/>
        </w:rPr>
        <w:t>1,80</w:t>
      </w:r>
      <w:r w:rsidRPr="00DF7EC0">
        <w:rPr>
          <w:rFonts w:ascii="Times New Roman" w:eastAsia="Calibri" w:hAnsi="Times New Roman" w:cs="Times New Roman"/>
          <w:sz w:val="28"/>
          <w:szCs w:val="28"/>
        </w:rPr>
        <w:t xml:space="preserve"> тыс. руб. в соответствии </w:t>
      </w:r>
      <w:r w:rsidRPr="00DF7EC0">
        <w:rPr>
          <w:rFonts w:ascii="Times New Roman" w:eastAsia="Calibri" w:hAnsi="Times New Roman" w:cs="Times New Roman"/>
          <w:sz w:val="28"/>
          <w:szCs w:val="28"/>
        </w:rPr>
        <w:br/>
        <w:t>с пунктами 31 и 19 Методических указаний;</w:t>
      </w:r>
    </w:p>
    <w:p w:rsidR="00DF7EC0" w:rsidRPr="00DF7EC0" w:rsidRDefault="00DF7EC0" w:rsidP="008408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прочие производственные расходы снижены на 110,55 </w:t>
      </w:r>
      <w:proofErr w:type="spellStart"/>
      <w:proofErr w:type="gramStart"/>
      <w:r>
        <w:rPr>
          <w:rFonts w:ascii="Times New Roman" w:eastAsia="Calibri" w:hAnsi="Times New Roman" w:cs="Times New Roman"/>
          <w:sz w:val="28"/>
          <w:szCs w:val="28"/>
        </w:rPr>
        <w:t>тыс</w:t>
      </w:r>
      <w:proofErr w:type="spellEnd"/>
      <w:proofErr w:type="gramEnd"/>
      <w:r>
        <w:rPr>
          <w:rFonts w:ascii="Times New Roman" w:eastAsia="Calibri" w:hAnsi="Times New Roman" w:cs="Times New Roman"/>
          <w:sz w:val="28"/>
          <w:szCs w:val="28"/>
        </w:rPr>
        <w:t xml:space="preserve"> руб. в соответствии с пунктом 31 Методических указаний;</w:t>
      </w:r>
    </w:p>
    <w:p w:rsidR="0084080E" w:rsidRPr="00DF7EC0" w:rsidRDefault="0084080E" w:rsidP="0084080E">
      <w:pPr>
        <w:spacing w:after="0" w:line="240" w:lineRule="auto"/>
        <w:ind w:firstLine="709"/>
        <w:jc w:val="both"/>
        <w:rPr>
          <w:rFonts w:ascii="Times New Roman" w:eastAsia="Calibri" w:hAnsi="Times New Roman" w:cs="Times New Roman"/>
          <w:sz w:val="28"/>
          <w:szCs w:val="28"/>
        </w:rPr>
      </w:pPr>
      <w:r w:rsidRPr="00DF7EC0">
        <w:rPr>
          <w:rFonts w:ascii="Times New Roman" w:eastAsia="Calibri" w:hAnsi="Times New Roman" w:cs="Times New Roman"/>
          <w:sz w:val="28"/>
          <w:szCs w:val="28"/>
        </w:rPr>
        <w:t xml:space="preserve">2) из неподконтрольных расходов </w:t>
      </w:r>
      <w:proofErr w:type="gramStart"/>
      <w:r w:rsidRPr="00DF7EC0">
        <w:rPr>
          <w:rFonts w:ascii="Times New Roman" w:eastAsia="Calibri" w:hAnsi="Times New Roman" w:cs="Times New Roman"/>
          <w:sz w:val="28"/>
          <w:szCs w:val="28"/>
        </w:rPr>
        <w:t>исключены</w:t>
      </w:r>
      <w:proofErr w:type="gramEnd"/>
      <w:r w:rsidRPr="00DF7EC0">
        <w:rPr>
          <w:rFonts w:ascii="Times New Roman" w:eastAsia="Calibri" w:hAnsi="Times New Roman" w:cs="Times New Roman"/>
          <w:sz w:val="28"/>
          <w:szCs w:val="28"/>
        </w:rPr>
        <w:t>:</w:t>
      </w:r>
    </w:p>
    <w:p w:rsidR="0084080E" w:rsidRDefault="0084080E" w:rsidP="0084080E">
      <w:pPr>
        <w:spacing w:after="0" w:line="240" w:lineRule="auto"/>
        <w:ind w:firstLine="709"/>
        <w:jc w:val="both"/>
        <w:rPr>
          <w:rFonts w:ascii="Times New Roman" w:eastAsia="Calibri" w:hAnsi="Times New Roman" w:cs="Times New Roman"/>
          <w:sz w:val="28"/>
          <w:szCs w:val="28"/>
        </w:rPr>
      </w:pPr>
      <w:r w:rsidRPr="00953BB8">
        <w:rPr>
          <w:rFonts w:ascii="Times New Roman" w:eastAsia="Calibri" w:hAnsi="Times New Roman" w:cs="Times New Roman"/>
          <w:sz w:val="28"/>
          <w:szCs w:val="28"/>
        </w:rPr>
        <w:t xml:space="preserve">- прочие налоги и сборы в размере </w:t>
      </w:r>
      <w:r w:rsidR="00953BB8" w:rsidRPr="00953BB8">
        <w:rPr>
          <w:rFonts w:ascii="Times New Roman" w:eastAsia="Calibri" w:hAnsi="Times New Roman" w:cs="Times New Roman"/>
          <w:sz w:val="28"/>
          <w:szCs w:val="28"/>
        </w:rPr>
        <w:t>15,07</w:t>
      </w:r>
      <w:r w:rsidRPr="00953BB8">
        <w:rPr>
          <w:rFonts w:ascii="Times New Roman" w:eastAsia="Calibri" w:hAnsi="Times New Roman" w:cs="Times New Roman"/>
          <w:sz w:val="28"/>
          <w:szCs w:val="28"/>
        </w:rPr>
        <w:t xml:space="preserve"> тыс. руб. в соответствии </w:t>
      </w:r>
      <w:r w:rsidRPr="00953BB8">
        <w:rPr>
          <w:rFonts w:ascii="Times New Roman" w:eastAsia="Calibri" w:hAnsi="Times New Roman" w:cs="Times New Roman"/>
          <w:sz w:val="28"/>
          <w:szCs w:val="28"/>
        </w:rPr>
        <w:br/>
        <w:t>со статьей 346.18 Налогового кодекса Российской Федерации;</w:t>
      </w:r>
    </w:p>
    <w:p w:rsidR="00953BB8" w:rsidRPr="00953BB8" w:rsidRDefault="00953BB8" w:rsidP="008408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арендная плата в размере 663,52 тыс. руб. на основании представленных договоров оказания услуг; </w:t>
      </w:r>
    </w:p>
    <w:p w:rsidR="0084080E" w:rsidRPr="007E62FE" w:rsidRDefault="007E62FE" w:rsidP="008408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80E" w:rsidRPr="007E62FE">
        <w:rPr>
          <w:rFonts w:ascii="Times New Roman" w:eastAsia="Calibri" w:hAnsi="Times New Roman" w:cs="Times New Roman"/>
          <w:sz w:val="28"/>
          <w:szCs w:val="28"/>
        </w:rPr>
        <w:t xml:space="preserve">) расчетная предпринимательская прибыль скорректирована </w:t>
      </w:r>
      <w:r w:rsidR="0084080E" w:rsidRPr="007E62FE">
        <w:rPr>
          <w:rFonts w:ascii="Times New Roman" w:eastAsia="Calibri" w:hAnsi="Times New Roman" w:cs="Times New Roman"/>
          <w:sz w:val="28"/>
          <w:szCs w:val="28"/>
        </w:rPr>
        <w:br/>
        <w:t xml:space="preserve">на </w:t>
      </w:r>
      <w:r w:rsidRPr="007E62FE">
        <w:rPr>
          <w:rFonts w:ascii="Times New Roman" w:eastAsia="Calibri" w:hAnsi="Times New Roman" w:cs="Times New Roman"/>
          <w:sz w:val="28"/>
          <w:szCs w:val="28"/>
        </w:rPr>
        <w:t>100,66</w:t>
      </w:r>
      <w:r w:rsidR="0084080E" w:rsidRPr="007E62FE">
        <w:rPr>
          <w:rFonts w:ascii="Times New Roman" w:eastAsia="Calibri" w:hAnsi="Times New Roman" w:cs="Times New Roman"/>
          <w:sz w:val="28"/>
          <w:szCs w:val="28"/>
        </w:rPr>
        <w:t xml:space="preserve"> тыс. руб. в соответствии с пунктом 55 Методических указаний.</w:t>
      </w:r>
    </w:p>
    <w:p w:rsidR="0084080E" w:rsidRPr="007E62FE" w:rsidRDefault="0084080E" w:rsidP="0084080E">
      <w:pPr>
        <w:spacing w:after="0" w:line="240" w:lineRule="auto"/>
        <w:ind w:firstLine="709"/>
        <w:jc w:val="both"/>
        <w:rPr>
          <w:rFonts w:ascii="Times New Roman" w:eastAsia="Calibri" w:hAnsi="Times New Roman" w:cs="Times New Roman"/>
          <w:sz w:val="28"/>
          <w:szCs w:val="28"/>
        </w:rPr>
      </w:pPr>
    </w:p>
    <w:p w:rsidR="0084080E" w:rsidRPr="00BF1AE8" w:rsidRDefault="0084080E" w:rsidP="0084080E">
      <w:pPr>
        <w:spacing w:after="0" w:line="240" w:lineRule="auto"/>
        <w:ind w:firstLine="709"/>
        <w:jc w:val="both"/>
        <w:rPr>
          <w:rFonts w:ascii="Times New Roman" w:eastAsia="Calibri" w:hAnsi="Times New Roman" w:cs="Times New Roman"/>
          <w:sz w:val="28"/>
          <w:szCs w:val="28"/>
        </w:rPr>
      </w:pPr>
      <w:r w:rsidRPr="00BF1AE8">
        <w:rPr>
          <w:rFonts w:ascii="Times New Roman" w:eastAsia="Calibri" w:hAnsi="Times New Roman" w:cs="Times New Roman"/>
          <w:sz w:val="28"/>
          <w:szCs w:val="28"/>
        </w:rPr>
        <w:t>Долгосрочные параметры определены Министерством: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BF1AE8" w:rsidRPr="0084080E" w:rsidTr="003C1200">
        <w:trPr>
          <w:trHeight w:val="842"/>
        </w:trPr>
        <w:tc>
          <w:tcPr>
            <w:tcW w:w="1287"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Наименование</w:t>
            </w:r>
          </w:p>
        </w:tc>
        <w:tc>
          <w:tcPr>
            <w:tcW w:w="576" w:type="pct"/>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Год</w:t>
            </w:r>
          </w:p>
        </w:tc>
        <w:tc>
          <w:tcPr>
            <w:tcW w:w="1035"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Базовый уровень операционных</w:t>
            </w:r>
          </w:p>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расходов,</w:t>
            </w:r>
          </w:p>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тыс. руб.</w:t>
            </w:r>
          </w:p>
        </w:tc>
        <w:tc>
          <w:tcPr>
            <w:tcW w:w="1035"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Индекс эффективности операционных расходов,</w:t>
            </w:r>
          </w:p>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c>
          <w:tcPr>
            <w:tcW w:w="1067" w:type="pct"/>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 xml:space="preserve">Удельный расход энергетических ресурсов, </w:t>
            </w:r>
            <w:proofErr w:type="spellStart"/>
            <w:r w:rsidRPr="0084080E">
              <w:rPr>
                <w:rFonts w:ascii="Times New Roman" w:eastAsia="Times New Roman" w:hAnsi="Times New Roman" w:cs="Times New Roman"/>
                <w:lang w:eastAsia="ru-RU"/>
              </w:rPr>
              <w:t>кВт</w:t>
            </w:r>
            <w:proofErr w:type="gramStart"/>
            <w:r w:rsidRPr="0084080E">
              <w:rPr>
                <w:rFonts w:ascii="Times New Roman" w:eastAsia="Times New Roman" w:hAnsi="Times New Roman" w:cs="Times New Roman"/>
                <w:lang w:eastAsia="ru-RU"/>
              </w:rPr>
              <w:t>.ч</w:t>
            </w:r>
            <w:proofErr w:type="spellEnd"/>
            <w:proofErr w:type="gramEnd"/>
            <w:r w:rsidRPr="0084080E">
              <w:rPr>
                <w:rFonts w:ascii="Times New Roman" w:eastAsia="Times New Roman" w:hAnsi="Times New Roman" w:cs="Times New Roman"/>
                <w:lang w:eastAsia="ru-RU"/>
              </w:rPr>
              <w:t>./куб. м</w:t>
            </w:r>
          </w:p>
        </w:tc>
      </w:tr>
      <w:tr w:rsidR="00BF1AE8" w:rsidRPr="0084080E" w:rsidTr="003C1200">
        <w:trPr>
          <w:trHeight w:val="433"/>
        </w:trPr>
        <w:tc>
          <w:tcPr>
            <w:tcW w:w="1287" w:type="pct"/>
            <w:vMerge w:val="restar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2023</w:t>
            </w:r>
          </w:p>
        </w:tc>
        <w:tc>
          <w:tcPr>
            <w:tcW w:w="1035"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2 773,95</w:t>
            </w:r>
          </w:p>
        </w:tc>
        <w:tc>
          <w:tcPr>
            <w:tcW w:w="1035"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c>
          <w:tcPr>
            <w:tcW w:w="1067" w:type="pct"/>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r>
      <w:tr w:rsidR="00BF1AE8" w:rsidRPr="0084080E" w:rsidTr="003C1200">
        <w:trPr>
          <w:trHeight w:val="422"/>
        </w:trPr>
        <w:tc>
          <w:tcPr>
            <w:tcW w:w="1287" w:type="pct"/>
            <w:vMerge/>
            <w:shd w:val="clear" w:color="auto" w:fill="auto"/>
          </w:tcPr>
          <w:p w:rsidR="00BF1AE8" w:rsidRPr="0084080E" w:rsidRDefault="00BF1AE8" w:rsidP="003C1200">
            <w:pPr>
              <w:spacing w:after="0" w:line="240" w:lineRule="auto"/>
              <w:rPr>
                <w:rFonts w:ascii="Times New Roman" w:eastAsia="Times New Roman" w:hAnsi="Times New Roman" w:cs="Times New Roman"/>
                <w:lang w:eastAsia="ru-RU"/>
              </w:rPr>
            </w:pPr>
          </w:p>
        </w:tc>
        <w:tc>
          <w:tcPr>
            <w:tcW w:w="576" w:type="pct"/>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2024</w:t>
            </w:r>
          </w:p>
        </w:tc>
        <w:tc>
          <w:tcPr>
            <w:tcW w:w="1035"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c>
          <w:tcPr>
            <w:tcW w:w="1035"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1</w:t>
            </w:r>
          </w:p>
        </w:tc>
        <w:tc>
          <w:tcPr>
            <w:tcW w:w="1067" w:type="pct"/>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r>
      <w:tr w:rsidR="00BF1AE8" w:rsidRPr="0084080E" w:rsidTr="003C1200">
        <w:trPr>
          <w:trHeight w:val="416"/>
        </w:trPr>
        <w:tc>
          <w:tcPr>
            <w:tcW w:w="1287" w:type="pct"/>
            <w:vMerge/>
            <w:shd w:val="clear" w:color="auto" w:fill="auto"/>
          </w:tcPr>
          <w:p w:rsidR="00BF1AE8" w:rsidRPr="0084080E" w:rsidRDefault="00BF1AE8" w:rsidP="003C1200">
            <w:pPr>
              <w:spacing w:after="0" w:line="240" w:lineRule="auto"/>
              <w:rPr>
                <w:rFonts w:ascii="Times New Roman" w:eastAsia="Times New Roman" w:hAnsi="Times New Roman" w:cs="Times New Roman"/>
                <w:lang w:eastAsia="ru-RU"/>
              </w:rPr>
            </w:pPr>
          </w:p>
        </w:tc>
        <w:tc>
          <w:tcPr>
            <w:tcW w:w="576" w:type="pct"/>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2025</w:t>
            </w:r>
          </w:p>
        </w:tc>
        <w:tc>
          <w:tcPr>
            <w:tcW w:w="1035"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c>
          <w:tcPr>
            <w:tcW w:w="1035" w:type="pct"/>
            <w:shd w:val="clear" w:color="auto" w:fill="auto"/>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1</w:t>
            </w:r>
          </w:p>
        </w:tc>
        <w:tc>
          <w:tcPr>
            <w:tcW w:w="1067" w:type="pct"/>
            <w:vAlign w:val="center"/>
          </w:tcPr>
          <w:p w:rsidR="00BF1AE8" w:rsidRPr="0084080E" w:rsidRDefault="00BF1AE8" w:rsidP="003C1200">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r>
    </w:tbl>
    <w:p w:rsidR="0084080E" w:rsidRPr="00A554A9" w:rsidRDefault="0084080E" w:rsidP="0084080E">
      <w:pPr>
        <w:spacing w:after="0" w:line="240" w:lineRule="auto"/>
        <w:ind w:firstLine="709"/>
        <w:jc w:val="both"/>
        <w:rPr>
          <w:rFonts w:ascii="Times New Roman" w:eastAsia="Calibri" w:hAnsi="Times New Roman" w:cs="Times New Roman"/>
          <w:sz w:val="28"/>
          <w:szCs w:val="28"/>
          <w:highlight w:val="yellow"/>
        </w:rPr>
      </w:pPr>
    </w:p>
    <w:p w:rsidR="0084080E" w:rsidRPr="00BF1AE8" w:rsidRDefault="0084080E" w:rsidP="0084080E">
      <w:pPr>
        <w:spacing w:after="0" w:line="240" w:lineRule="auto"/>
        <w:ind w:firstLine="709"/>
        <w:jc w:val="both"/>
        <w:rPr>
          <w:rFonts w:ascii="Times New Roman" w:eastAsia="Calibri" w:hAnsi="Times New Roman" w:cs="Times New Roman"/>
          <w:sz w:val="28"/>
          <w:szCs w:val="28"/>
        </w:rPr>
      </w:pPr>
      <w:r w:rsidRPr="00BF1AE8">
        <w:rPr>
          <w:rFonts w:ascii="Times New Roman" w:eastAsia="Calibri" w:hAnsi="Times New Roman" w:cs="Times New Roman"/>
          <w:sz w:val="28"/>
          <w:szCs w:val="28"/>
        </w:rPr>
        <w:t>В результате проведенной экспертизе необходимая валовая выручка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составят:</w:t>
      </w:r>
    </w:p>
    <w:tbl>
      <w:tblPr>
        <w:tblW w:w="95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1011"/>
        <w:gridCol w:w="1011"/>
        <w:gridCol w:w="1010"/>
        <w:gridCol w:w="992"/>
        <w:gridCol w:w="1125"/>
        <w:gridCol w:w="1032"/>
      </w:tblGrid>
      <w:tr w:rsidR="00BF1AE8" w:rsidRPr="00BF1AE8" w:rsidTr="007E62FE">
        <w:trPr>
          <w:trHeight w:val="350"/>
          <w:jc w:val="center"/>
        </w:trPr>
        <w:tc>
          <w:tcPr>
            <w:tcW w:w="3330" w:type="dxa"/>
            <w:vMerge w:val="restart"/>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b/>
                <w:bCs/>
                <w:lang w:eastAsia="ru-RU"/>
              </w:rPr>
            </w:pPr>
            <w:r w:rsidRPr="00BF1AE8">
              <w:rPr>
                <w:rFonts w:ascii="Times New Roman" w:eastAsia="Times New Roman" w:hAnsi="Times New Roman" w:cs="Times New Roman"/>
                <w:b/>
                <w:bCs/>
                <w:lang w:eastAsia="ru-RU"/>
              </w:rPr>
              <w:t>Наименование</w:t>
            </w:r>
          </w:p>
        </w:tc>
        <w:tc>
          <w:tcPr>
            <w:tcW w:w="1011" w:type="dxa"/>
            <w:vMerge w:val="restart"/>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b/>
                <w:bCs/>
                <w:lang w:eastAsia="ru-RU"/>
              </w:rPr>
            </w:pPr>
            <w:r w:rsidRPr="00BF1AE8">
              <w:rPr>
                <w:rFonts w:ascii="Times New Roman" w:eastAsia="Times New Roman" w:hAnsi="Times New Roman" w:cs="Times New Roman"/>
                <w:b/>
                <w:bCs/>
                <w:lang w:eastAsia="ru-RU"/>
              </w:rPr>
              <w:t>2022*</w:t>
            </w:r>
          </w:p>
        </w:tc>
        <w:tc>
          <w:tcPr>
            <w:tcW w:w="1011" w:type="dxa"/>
            <w:vMerge w:val="restart"/>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b/>
                <w:bCs/>
                <w:lang w:eastAsia="ru-RU"/>
              </w:rPr>
              <w:t>2023</w:t>
            </w:r>
          </w:p>
        </w:tc>
        <w:tc>
          <w:tcPr>
            <w:tcW w:w="2002" w:type="dxa"/>
            <w:gridSpan w:val="2"/>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b/>
                <w:lang w:eastAsia="ru-RU"/>
              </w:rPr>
            </w:pPr>
            <w:r w:rsidRPr="00BF1AE8">
              <w:rPr>
                <w:rFonts w:ascii="Times New Roman" w:eastAsia="Times New Roman" w:hAnsi="Times New Roman" w:cs="Times New Roman"/>
                <w:b/>
                <w:lang w:eastAsia="ru-RU"/>
              </w:rPr>
              <w:t>Изменения</w:t>
            </w:r>
          </w:p>
        </w:tc>
        <w:tc>
          <w:tcPr>
            <w:tcW w:w="1125" w:type="dxa"/>
            <w:vMerge w:val="restart"/>
            <w:tcBorders>
              <w:right w:val="single" w:sz="4" w:space="0" w:color="auto"/>
            </w:tcBorders>
            <w:vAlign w:val="center"/>
          </w:tcPr>
          <w:p w:rsidR="00BF1AE8" w:rsidRPr="00BF1AE8" w:rsidRDefault="00BF1AE8" w:rsidP="00BF1AE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2024</w:t>
            </w:r>
          </w:p>
        </w:tc>
        <w:tc>
          <w:tcPr>
            <w:tcW w:w="1032" w:type="dxa"/>
            <w:vMerge w:val="restart"/>
            <w:tcBorders>
              <w:left w:val="single" w:sz="4" w:space="0" w:color="auto"/>
            </w:tcBorders>
            <w:vAlign w:val="center"/>
          </w:tcPr>
          <w:p w:rsidR="00BF1AE8" w:rsidRPr="00BF1AE8" w:rsidRDefault="00BF1AE8" w:rsidP="00BF1AE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2025</w:t>
            </w:r>
          </w:p>
        </w:tc>
      </w:tr>
      <w:tr w:rsidR="00BF1AE8" w:rsidRPr="00BF1AE8" w:rsidTr="007E62FE">
        <w:trPr>
          <w:trHeight w:val="496"/>
          <w:jc w:val="center"/>
        </w:trPr>
        <w:tc>
          <w:tcPr>
            <w:tcW w:w="3330" w:type="dxa"/>
            <w:vMerge/>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b/>
                <w:bCs/>
                <w:lang w:eastAsia="ru-RU"/>
              </w:rPr>
            </w:pPr>
          </w:p>
        </w:tc>
        <w:tc>
          <w:tcPr>
            <w:tcW w:w="1011" w:type="dxa"/>
            <w:vMerge/>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b/>
                <w:bCs/>
                <w:lang w:eastAsia="ru-RU"/>
              </w:rPr>
            </w:pPr>
          </w:p>
        </w:tc>
        <w:tc>
          <w:tcPr>
            <w:tcW w:w="1011" w:type="dxa"/>
            <w:vMerge/>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b/>
                <w:bCs/>
                <w:lang w:eastAsia="ru-RU"/>
              </w:rPr>
            </w:pPr>
          </w:p>
        </w:tc>
        <w:tc>
          <w:tcPr>
            <w:tcW w:w="1010" w:type="dxa"/>
            <w:shd w:val="clear" w:color="auto" w:fill="auto"/>
            <w:vAlign w:val="center"/>
          </w:tcPr>
          <w:p w:rsidR="00BF1AE8" w:rsidRPr="00BF1AE8" w:rsidRDefault="007E62FE" w:rsidP="00BF1AE8">
            <w:pPr>
              <w:spacing w:after="0" w:line="240" w:lineRule="auto"/>
              <w:jc w:val="center"/>
              <w:rPr>
                <w:rFonts w:ascii="Times New Roman" w:eastAsia="Times New Roman" w:hAnsi="Times New Roman" w:cs="Times New Roman"/>
                <w:b/>
                <w:lang w:eastAsia="ru-RU"/>
              </w:rPr>
            </w:pPr>
            <w:proofErr w:type="spellStart"/>
            <w:proofErr w:type="gramStart"/>
            <w:r>
              <w:rPr>
                <w:rFonts w:ascii="Times New Roman" w:eastAsia="Times New Roman" w:hAnsi="Times New Roman" w:cs="Times New Roman"/>
                <w:b/>
                <w:lang w:eastAsia="ru-RU"/>
              </w:rPr>
              <w:t>о</w:t>
            </w:r>
            <w:r w:rsidR="00BF1AE8" w:rsidRPr="00BF1AE8">
              <w:rPr>
                <w:rFonts w:ascii="Times New Roman" w:eastAsia="Times New Roman" w:hAnsi="Times New Roman" w:cs="Times New Roman"/>
                <w:b/>
                <w:lang w:eastAsia="ru-RU"/>
              </w:rPr>
              <w:t>ткло</w:t>
            </w:r>
            <w:r>
              <w:rPr>
                <w:rFonts w:ascii="Times New Roman" w:eastAsia="Times New Roman" w:hAnsi="Times New Roman" w:cs="Times New Roman"/>
                <w:b/>
                <w:lang w:eastAsia="ru-RU"/>
              </w:rPr>
              <w:t>-</w:t>
            </w:r>
            <w:r w:rsidR="00BF1AE8" w:rsidRPr="00BF1AE8">
              <w:rPr>
                <w:rFonts w:ascii="Times New Roman" w:eastAsia="Times New Roman" w:hAnsi="Times New Roman" w:cs="Times New Roman"/>
                <w:b/>
                <w:lang w:eastAsia="ru-RU"/>
              </w:rPr>
              <w:t>нение</w:t>
            </w:r>
            <w:proofErr w:type="spellEnd"/>
            <w:proofErr w:type="gramEnd"/>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b/>
                <w:lang w:eastAsia="ru-RU"/>
              </w:rPr>
            </w:pPr>
            <w:r w:rsidRPr="00BF1AE8">
              <w:rPr>
                <w:rFonts w:ascii="Times New Roman" w:eastAsia="Times New Roman" w:hAnsi="Times New Roman" w:cs="Times New Roman"/>
                <w:b/>
                <w:lang w:eastAsia="ru-RU"/>
              </w:rPr>
              <w:t>%</w:t>
            </w:r>
          </w:p>
        </w:tc>
        <w:tc>
          <w:tcPr>
            <w:tcW w:w="1125" w:type="dxa"/>
            <w:vMerge/>
            <w:tcBorders>
              <w:right w:val="single" w:sz="4" w:space="0" w:color="auto"/>
            </w:tcBorders>
          </w:tcPr>
          <w:p w:rsidR="00BF1AE8" w:rsidRPr="00BF1AE8" w:rsidRDefault="00BF1AE8" w:rsidP="00BF1AE8">
            <w:pPr>
              <w:spacing w:after="0" w:line="240" w:lineRule="auto"/>
              <w:jc w:val="center"/>
              <w:rPr>
                <w:rFonts w:ascii="Times New Roman" w:eastAsia="Times New Roman" w:hAnsi="Times New Roman" w:cs="Times New Roman"/>
                <w:b/>
                <w:lang w:eastAsia="ru-RU"/>
              </w:rPr>
            </w:pPr>
          </w:p>
        </w:tc>
        <w:tc>
          <w:tcPr>
            <w:tcW w:w="1032" w:type="dxa"/>
            <w:vMerge/>
            <w:tcBorders>
              <w:left w:val="single" w:sz="4" w:space="0" w:color="auto"/>
            </w:tcBorders>
          </w:tcPr>
          <w:p w:rsidR="00BF1AE8" w:rsidRPr="00BF1AE8" w:rsidRDefault="00BF1AE8" w:rsidP="00BF1AE8">
            <w:pPr>
              <w:spacing w:after="0" w:line="240" w:lineRule="auto"/>
              <w:jc w:val="center"/>
              <w:rPr>
                <w:rFonts w:ascii="Times New Roman" w:eastAsia="Times New Roman" w:hAnsi="Times New Roman" w:cs="Times New Roman"/>
                <w:b/>
                <w:lang w:eastAsia="ru-RU"/>
              </w:rPr>
            </w:pPr>
          </w:p>
        </w:tc>
      </w:tr>
    </w:tbl>
    <w:p w:rsidR="00A56320" w:rsidRPr="00A56320" w:rsidRDefault="00A56320" w:rsidP="00A56320">
      <w:pPr>
        <w:spacing w:after="0"/>
        <w:rPr>
          <w:sz w:val="8"/>
          <w:szCs w:val="8"/>
        </w:rPr>
      </w:pPr>
    </w:p>
    <w:tbl>
      <w:tblPr>
        <w:tblW w:w="95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1011"/>
        <w:gridCol w:w="1011"/>
        <w:gridCol w:w="1010"/>
        <w:gridCol w:w="992"/>
        <w:gridCol w:w="1125"/>
        <w:gridCol w:w="1032"/>
      </w:tblGrid>
      <w:tr w:rsidR="00BF1AE8" w:rsidRPr="00BF1AE8" w:rsidTr="00A56320">
        <w:trPr>
          <w:trHeight w:val="199"/>
          <w:tblHeader/>
          <w:jc w:val="center"/>
        </w:trPr>
        <w:tc>
          <w:tcPr>
            <w:tcW w:w="3330" w:type="dxa"/>
            <w:shd w:val="clear" w:color="auto" w:fill="auto"/>
            <w:vAlign w:val="center"/>
          </w:tcPr>
          <w:p w:rsidR="00BF1AE8" w:rsidRPr="00727A2A" w:rsidRDefault="00727A2A" w:rsidP="00727A2A">
            <w:pPr>
              <w:spacing w:after="0" w:line="240" w:lineRule="auto"/>
              <w:jc w:val="center"/>
              <w:rPr>
                <w:rFonts w:ascii="Times New Roman" w:eastAsia="Times New Roman" w:hAnsi="Times New Roman" w:cs="Times New Roman"/>
                <w:sz w:val="20"/>
                <w:szCs w:val="20"/>
                <w:lang w:eastAsia="ru-RU"/>
              </w:rPr>
            </w:pPr>
            <w:r w:rsidRPr="00727A2A">
              <w:rPr>
                <w:rFonts w:ascii="Times New Roman" w:eastAsia="Times New Roman" w:hAnsi="Times New Roman" w:cs="Times New Roman"/>
                <w:sz w:val="20"/>
                <w:szCs w:val="20"/>
                <w:lang w:eastAsia="ru-RU"/>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BF1AE8" w:rsidRPr="00727A2A" w:rsidRDefault="00727A2A" w:rsidP="00727A2A">
            <w:pPr>
              <w:spacing w:after="0" w:line="240" w:lineRule="auto"/>
              <w:jc w:val="center"/>
              <w:rPr>
                <w:rFonts w:ascii="Times New Roman" w:eastAsia="Times New Roman" w:hAnsi="Times New Roman" w:cs="Times New Roman"/>
                <w:sz w:val="20"/>
                <w:szCs w:val="20"/>
                <w:lang w:eastAsia="ru-RU"/>
              </w:rPr>
            </w:pPr>
            <w:r w:rsidRPr="00727A2A">
              <w:rPr>
                <w:rFonts w:ascii="Times New Roman" w:eastAsia="Times New Roman" w:hAnsi="Times New Roman" w:cs="Times New Roman"/>
                <w:sz w:val="20"/>
                <w:szCs w:val="20"/>
                <w:lang w:eastAsia="ru-RU"/>
              </w:rPr>
              <w:t>2</w:t>
            </w:r>
          </w:p>
        </w:tc>
        <w:tc>
          <w:tcPr>
            <w:tcW w:w="1011" w:type="dxa"/>
            <w:tcBorders>
              <w:top w:val="single" w:sz="4" w:space="0" w:color="auto"/>
              <w:left w:val="nil"/>
              <w:bottom w:val="single" w:sz="4" w:space="0" w:color="auto"/>
              <w:right w:val="nil"/>
            </w:tcBorders>
            <w:shd w:val="clear" w:color="auto" w:fill="auto"/>
            <w:vAlign w:val="center"/>
          </w:tcPr>
          <w:p w:rsidR="00BF1AE8" w:rsidRPr="00727A2A" w:rsidRDefault="00727A2A" w:rsidP="00727A2A">
            <w:pPr>
              <w:spacing w:after="0" w:line="240" w:lineRule="auto"/>
              <w:jc w:val="center"/>
              <w:rPr>
                <w:rFonts w:ascii="Times New Roman" w:eastAsia="Times New Roman" w:hAnsi="Times New Roman" w:cs="Times New Roman"/>
                <w:sz w:val="20"/>
                <w:szCs w:val="20"/>
                <w:lang w:eastAsia="ru-RU"/>
              </w:rPr>
            </w:pPr>
            <w:r w:rsidRPr="00727A2A">
              <w:rPr>
                <w:rFonts w:ascii="Times New Roman" w:eastAsia="Times New Roman" w:hAnsi="Times New Roman" w:cs="Times New Roman"/>
                <w:sz w:val="20"/>
                <w:szCs w:val="20"/>
                <w:lang w:eastAsia="ru-RU"/>
              </w:rPr>
              <w:t>3</w:t>
            </w:r>
          </w:p>
        </w:tc>
        <w:tc>
          <w:tcPr>
            <w:tcW w:w="1010" w:type="dxa"/>
            <w:shd w:val="clear" w:color="auto" w:fill="auto"/>
            <w:vAlign w:val="center"/>
          </w:tcPr>
          <w:p w:rsidR="00BF1AE8" w:rsidRPr="00727A2A" w:rsidRDefault="00727A2A" w:rsidP="00727A2A">
            <w:pPr>
              <w:spacing w:after="0" w:line="240" w:lineRule="auto"/>
              <w:jc w:val="center"/>
              <w:rPr>
                <w:rFonts w:ascii="Times New Roman" w:eastAsia="Times New Roman" w:hAnsi="Times New Roman" w:cs="Times New Roman"/>
                <w:sz w:val="20"/>
                <w:szCs w:val="20"/>
                <w:lang w:eastAsia="ru-RU"/>
              </w:rPr>
            </w:pPr>
            <w:r w:rsidRPr="00727A2A">
              <w:rPr>
                <w:rFonts w:ascii="Times New Roman" w:eastAsia="Times New Roman" w:hAnsi="Times New Roman" w:cs="Times New Roman"/>
                <w:sz w:val="20"/>
                <w:szCs w:val="20"/>
                <w:lang w:eastAsia="ru-RU"/>
              </w:rPr>
              <w:t>4</w:t>
            </w:r>
          </w:p>
        </w:tc>
        <w:tc>
          <w:tcPr>
            <w:tcW w:w="992" w:type="dxa"/>
            <w:shd w:val="clear" w:color="auto" w:fill="auto"/>
            <w:vAlign w:val="center"/>
          </w:tcPr>
          <w:p w:rsidR="00BF1AE8" w:rsidRPr="00727A2A" w:rsidRDefault="00727A2A" w:rsidP="00727A2A">
            <w:pPr>
              <w:spacing w:after="0" w:line="240" w:lineRule="auto"/>
              <w:jc w:val="center"/>
              <w:rPr>
                <w:rFonts w:ascii="Times New Roman" w:eastAsia="Times New Roman" w:hAnsi="Times New Roman" w:cs="Times New Roman"/>
                <w:sz w:val="20"/>
                <w:szCs w:val="20"/>
                <w:lang w:eastAsia="ru-RU"/>
              </w:rPr>
            </w:pPr>
            <w:r w:rsidRPr="00727A2A">
              <w:rPr>
                <w:rFonts w:ascii="Times New Roman" w:eastAsia="Times New Roman" w:hAnsi="Times New Roman" w:cs="Times New Roman"/>
                <w:sz w:val="20"/>
                <w:szCs w:val="20"/>
                <w:lang w:eastAsia="ru-RU"/>
              </w:rPr>
              <w:t>5</w:t>
            </w:r>
          </w:p>
        </w:tc>
        <w:tc>
          <w:tcPr>
            <w:tcW w:w="1125" w:type="dxa"/>
            <w:tcBorders>
              <w:right w:val="single" w:sz="4" w:space="0" w:color="auto"/>
            </w:tcBorders>
            <w:vAlign w:val="center"/>
          </w:tcPr>
          <w:p w:rsidR="00BF1AE8" w:rsidRPr="00727A2A" w:rsidRDefault="00727A2A" w:rsidP="00727A2A">
            <w:pPr>
              <w:spacing w:after="0" w:line="240" w:lineRule="auto"/>
              <w:jc w:val="center"/>
              <w:rPr>
                <w:rFonts w:ascii="Times New Roman" w:eastAsia="Times New Roman" w:hAnsi="Times New Roman" w:cs="Times New Roman"/>
                <w:sz w:val="20"/>
                <w:szCs w:val="20"/>
                <w:lang w:eastAsia="ru-RU"/>
              </w:rPr>
            </w:pPr>
            <w:r w:rsidRPr="00727A2A">
              <w:rPr>
                <w:rFonts w:ascii="Times New Roman" w:eastAsia="Times New Roman" w:hAnsi="Times New Roman" w:cs="Times New Roman"/>
                <w:sz w:val="20"/>
                <w:szCs w:val="20"/>
                <w:lang w:eastAsia="ru-RU"/>
              </w:rPr>
              <w:t>6</w:t>
            </w:r>
          </w:p>
        </w:tc>
        <w:tc>
          <w:tcPr>
            <w:tcW w:w="1032" w:type="dxa"/>
            <w:tcBorders>
              <w:left w:val="single" w:sz="4" w:space="0" w:color="auto"/>
            </w:tcBorders>
            <w:vAlign w:val="center"/>
          </w:tcPr>
          <w:p w:rsidR="00BF1AE8" w:rsidRPr="00727A2A" w:rsidRDefault="00727A2A" w:rsidP="00727A2A">
            <w:pPr>
              <w:spacing w:after="0" w:line="240" w:lineRule="auto"/>
              <w:jc w:val="center"/>
              <w:rPr>
                <w:rFonts w:ascii="Times New Roman" w:eastAsia="Times New Roman" w:hAnsi="Times New Roman" w:cs="Times New Roman"/>
                <w:sz w:val="20"/>
                <w:szCs w:val="20"/>
                <w:lang w:eastAsia="ru-RU"/>
              </w:rPr>
            </w:pPr>
            <w:r w:rsidRPr="00727A2A">
              <w:rPr>
                <w:rFonts w:ascii="Times New Roman" w:eastAsia="Times New Roman" w:hAnsi="Times New Roman" w:cs="Times New Roman"/>
                <w:sz w:val="20"/>
                <w:szCs w:val="20"/>
                <w:lang w:eastAsia="ru-RU"/>
              </w:rPr>
              <w:t>7</w:t>
            </w:r>
          </w:p>
        </w:tc>
      </w:tr>
      <w:tr w:rsidR="00727A2A" w:rsidRPr="00BF1AE8" w:rsidTr="007E62FE">
        <w:trPr>
          <w:trHeight w:val="199"/>
          <w:jc w:val="center"/>
        </w:trPr>
        <w:tc>
          <w:tcPr>
            <w:tcW w:w="3330" w:type="dxa"/>
            <w:shd w:val="clear" w:color="auto" w:fill="auto"/>
          </w:tcPr>
          <w:p w:rsidR="00727A2A" w:rsidRPr="00BF1AE8" w:rsidRDefault="00727A2A" w:rsidP="00727A2A">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Операционные (подконтрольные) расходы</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727A2A" w:rsidRPr="00BF1AE8" w:rsidRDefault="00727A2A" w:rsidP="00727A2A">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2 923,43</w:t>
            </w:r>
          </w:p>
        </w:tc>
        <w:tc>
          <w:tcPr>
            <w:tcW w:w="1011" w:type="dxa"/>
            <w:tcBorders>
              <w:top w:val="single" w:sz="4" w:space="0" w:color="auto"/>
              <w:left w:val="nil"/>
              <w:bottom w:val="single" w:sz="4" w:space="0" w:color="auto"/>
              <w:right w:val="nil"/>
            </w:tcBorders>
            <w:shd w:val="clear" w:color="auto" w:fill="auto"/>
            <w:vAlign w:val="center"/>
          </w:tcPr>
          <w:p w:rsidR="00727A2A" w:rsidRPr="00BF1AE8" w:rsidRDefault="00727A2A" w:rsidP="00727A2A">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2 773,95</w:t>
            </w:r>
          </w:p>
        </w:tc>
        <w:tc>
          <w:tcPr>
            <w:tcW w:w="1010" w:type="dxa"/>
            <w:shd w:val="clear" w:color="auto" w:fill="auto"/>
            <w:vAlign w:val="center"/>
          </w:tcPr>
          <w:p w:rsidR="00727A2A" w:rsidRPr="00BF1AE8" w:rsidRDefault="00727A2A" w:rsidP="00727A2A">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-149,48</w:t>
            </w:r>
          </w:p>
        </w:tc>
        <w:tc>
          <w:tcPr>
            <w:tcW w:w="992" w:type="dxa"/>
            <w:shd w:val="clear" w:color="auto" w:fill="auto"/>
            <w:vAlign w:val="center"/>
          </w:tcPr>
          <w:p w:rsidR="00727A2A" w:rsidRPr="00BF1AE8" w:rsidRDefault="00727A2A" w:rsidP="00727A2A">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94,9%</w:t>
            </w:r>
          </w:p>
        </w:tc>
        <w:tc>
          <w:tcPr>
            <w:tcW w:w="1125" w:type="dxa"/>
            <w:tcBorders>
              <w:right w:val="single" w:sz="4" w:space="0" w:color="auto"/>
            </w:tcBorders>
            <w:vAlign w:val="center"/>
          </w:tcPr>
          <w:p w:rsidR="00727A2A" w:rsidRPr="00BF1AE8" w:rsidRDefault="00727A2A" w:rsidP="00727A2A">
            <w:pPr>
              <w:spacing w:after="0" w:line="240" w:lineRule="auto"/>
              <w:jc w:val="center"/>
              <w:rPr>
                <w:rFonts w:ascii="Times New Roman" w:eastAsia="Times New Roman" w:hAnsi="Times New Roman" w:cs="Times New Roman"/>
                <w:sz w:val="20"/>
                <w:szCs w:val="20"/>
                <w:lang w:eastAsia="ru-RU"/>
              </w:rPr>
            </w:pPr>
            <w:r w:rsidRPr="00B144FC">
              <w:rPr>
                <w:rFonts w:ascii="Times New Roman" w:eastAsia="Times New Roman" w:hAnsi="Times New Roman" w:cs="Times New Roman"/>
                <w:sz w:val="20"/>
                <w:szCs w:val="20"/>
                <w:lang w:eastAsia="ru-RU"/>
              </w:rPr>
              <w:t>2 882,32</w:t>
            </w:r>
          </w:p>
        </w:tc>
        <w:tc>
          <w:tcPr>
            <w:tcW w:w="1032" w:type="dxa"/>
            <w:tcBorders>
              <w:left w:val="single" w:sz="4" w:space="0" w:color="auto"/>
            </w:tcBorders>
            <w:vAlign w:val="center"/>
          </w:tcPr>
          <w:p w:rsidR="00727A2A" w:rsidRPr="00BF1AE8" w:rsidRDefault="00727A2A" w:rsidP="00727A2A">
            <w:pPr>
              <w:spacing w:after="0" w:line="240" w:lineRule="auto"/>
              <w:jc w:val="center"/>
              <w:rPr>
                <w:rFonts w:ascii="Times New Roman" w:eastAsia="Times New Roman" w:hAnsi="Times New Roman" w:cs="Times New Roman"/>
                <w:sz w:val="20"/>
                <w:szCs w:val="20"/>
                <w:lang w:eastAsia="ru-RU"/>
              </w:rPr>
            </w:pPr>
            <w:r w:rsidRPr="00B144FC">
              <w:rPr>
                <w:rFonts w:ascii="Times New Roman" w:eastAsia="Times New Roman" w:hAnsi="Times New Roman" w:cs="Times New Roman"/>
                <w:sz w:val="20"/>
                <w:szCs w:val="20"/>
                <w:lang w:eastAsia="ru-RU"/>
              </w:rPr>
              <w:t>2 967,64</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Неподконтрольные расходы</w:t>
            </w:r>
          </w:p>
        </w:tc>
        <w:tc>
          <w:tcPr>
            <w:tcW w:w="1011" w:type="dxa"/>
            <w:tcBorders>
              <w:top w:val="nil"/>
              <w:left w:val="single" w:sz="4" w:space="0" w:color="auto"/>
              <w:bottom w:val="single" w:sz="4" w:space="0" w:color="auto"/>
              <w:right w:val="single" w:sz="4" w:space="0" w:color="auto"/>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825,07</w:t>
            </w:r>
          </w:p>
        </w:tc>
        <w:tc>
          <w:tcPr>
            <w:tcW w:w="1011" w:type="dxa"/>
            <w:tcBorders>
              <w:top w:val="nil"/>
              <w:left w:val="nil"/>
              <w:bottom w:val="single" w:sz="4" w:space="0" w:color="auto"/>
              <w:right w:val="nil"/>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342,78</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-482,29</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41,5%</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sidRPr="00B144FC">
              <w:rPr>
                <w:rFonts w:ascii="Times New Roman" w:eastAsia="Times New Roman" w:hAnsi="Times New Roman" w:cs="Times New Roman"/>
                <w:sz w:val="20"/>
                <w:szCs w:val="20"/>
                <w:lang w:eastAsia="ru-RU"/>
              </w:rPr>
              <w:t>346,41</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sidRPr="00B144FC">
              <w:rPr>
                <w:rFonts w:ascii="Times New Roman" w:eastAsia="Times New Roman" w:hAnsi="Times New Roman" w:cs="Times New Roman"/>
                <w:sz w:val="20"/>
                <w:szCs w:val="20"/>
                <w:lang w:eastAsia="ru-RU"/>
              </w:rPr>
              <w:t>349,27</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Расходы на приобретение (производство) энергетических ресурсов</w:t>
            </w:r>
          </w:p>
        </w:tc>
        <w:tc>
          <w:tcPr>
            <w:tcW w:w="1011" w:type="dxa"/>
            <w:tcBorders>
              <w:top w:val="nil"/>
              <w:left w:val="single" w:sz="4" w:space="0" w:color="auto"/>
              <w:bottom w:val="single" w:sz="4" w:space="0" w:color="auto"/>
              <w:right w:val="single" w:sz="4" w:space="0" w:color="auto"/>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0,00</w:t>
            </w:r>
          </w:p>
        </w:tc>
        <w:tc>
          <w:tcPr>
            <w:tcW w:w="1011" w:type="dxa"/>
            <w:tcBorders>
              <w:top w:val="nil"/>
              <w:left w:val="nil"/>
              <w:bottom w:val="single" w:sz="4" w:space="0" w:color="auto"/>
              <w:right w:val="nil"/>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Расходы на амортизацию основных средств и нематериальных активов</w:t>
            </w:r>
          </w:p>
        </w:tc>
        <w:tc>
          <w:tcPr>
            <w:tcW w:w="1011" w:type="dxa"/>
            <w:tcBorders>
              <w:top w:val="nil"/>
              <w:left w:val="single" w:sz="4" w:space="0" w:color="auto"/>
              <w:bottom w:val="single" w:sz="4" w:space="0" w:color="auto"/>
              <w:right w:val="single" w:sz="4" w:space="0" w:color="auto"/>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70,59</w:t>
            </w:r>
          </w:p>
        </w:tc>
        <w:tc>
          <w:tcPr>
            <w:tcW w:w="1011" w:type="dxa"/>
            <w:tcBorders>
              <w:top w:val="nil"/>
              <w:left w:val="nil"/>
              <w:bottom w:val="single" w:sz="4" w:space="0" w:color="auto"/>
              <w:right w:val="nil"/>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64,01</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-6,58</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90,7%</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64,01</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64,01</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lastRenderedPageBreak/>
              <w:t>Нормативная прибыль</w:t>
            </w:r>
          </w:p>
        </w:tc>
        <w:tc>
          <w:tcPr>
            <w:tcW w:w="1011" w:type="dxa"/>
            <w:tcBorders>
              <w:top w:val="nil"/>
              <w:left w:val="single" w:sz="4" w:space="0" w:color="auto"/>
              <w:bottom w:val="single" w:sz="4" w:space="0" w:color="auto"/>
              <w:right w:val="single" w:sz="4" w:space="0" w:color="auto"/>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0,00</w:t>
            </w:r>
          </w:p>
        </w:tc>
        <w:tc>
          <w:tcPr>
            <w:tcW w:w="1011" w:type="dxa"/>
            <w:tcBorders>
              <w:top w:val="nil"/>
              <w:left w:val="nil"/>
              <w:bottom w:val="single" w:sz="4" w:space="0" w:color="auto"/>
              <w:right w:val="nil"/>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Расчетная предпринимательская прибыль</w:t>
            </w:r>
          </w:p>
        </w:tc>
        <w:tc>
          <w:tcPr>
            <w:tcW w:w="1011" w:type="dxa"/>
            <w:tcBorders>
              <w:top w:val="nil"/>
              <w:left w:val="single" w:sz="4" w:space="0" w:color="auto"/>
              <w:bottom w:val="single" w:sz="4" w:space="0" w:color="auto"/>
              <w:right w:val="single" w:sz="4" w:space="0" w:color="auto"/>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185,49</w:t>
            </w:r>
          </w:p>
        </w:tc>
        <w:tc>
          <w:tcPr>
            <w:tcW w:w="1011" w:type="dxa"/>
            <w:tcBorders>
              <w:top w:val="nil"/>
              <w:left w:val="nil"/>
              <w:bottom w:val="single" w:sz="4" w:space="0" w:color="auto"/>
              <w:right w:val="nil"/>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147,04</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-38,45</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79,3%</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sidRPr="00B144FC">
              <w:rPr>
                <w:rFonts w:ascii="Times New Roman" w:eastAsia="Times New Roman" w:hAnsi="Times New Roman" w:cs="Times New Roman"/>
                <w:sz w:val="20"/>
                <w:szCs w:val="20"/>
                <w:lang w:eastAsia="ru-RU"/>
              </w:rPr>
              <w:t>152,64</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sidRPr="00B144FC">
              <w:rPr>
                <w:rFonts w:ascii="Times New Roman" w:eastAsia="Times New Roman" w:hAnsi="Times New Roman" w:cs="Times New Roman"/>
                <w:sz w:val="20"/>
                <w:szCs w:val="20"/>
                <w:lang w:eastAsia="ru-RU"/>
              </w:rPr>
              <w:t>157,05</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Результаты деятельности до перехода к регулированию цен (тарифов) на основе долгосрочных параметров регулирования</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Величина изменения НВВ, проводимого в целях сглаживания</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 xml:space="preserve">Корректировка с целью </w:t>
            </w:r>
            <w:proofErr w:type="gramStart"/>
            <w:r w:rsidRPr="00BF1AE8">
              <w:rPr>
                <w:rFonts w:ascii="Times New Roman" w:eastAsia="Times New Roman" w:hAnsi="Times New Roman" w:cs="Times New Roman"/>
                <w:sz w:val="20"/>
                <w:szCs w:val="20"/>
                <w:lang w:eastAsia="ru-RU"/>
              </w:rPr>
              <w:t>учета отклонения фактических значений параметров расчета тарифов</w:t>
            </w:r>
            <w:proofErr w:type="gramEnd"/>
            <w:r w:rsidRPr="00BF1AE8">
              <w:rPr>
                <w:rFonts w:ascii="Times New Roman" w:eastAsia="Times New Roman" w:hAnsi="Times New Roman" w:cs="Times New Roman"/>
                <w:sz w:val="20"/>
                <w:szCs w:val="20"/>
                <w:lang w:eastAsia="ru-RU"/>
              </w:rPr>
              <w:t xml:space="preserve"> от значений, учтенных при установлении тарифов</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1" w:type="dxa"/>
            <w:tcBorders>
              <w:top w:val="single" w:sz="4" w:space="0" w:color="auto"/>
              <w:left w:val="nil"/>
              <w:bottom w:val="single" w:sz="4" w:space="0" w:color="auto"/>
              <w:right w:val="single" w:sz="4" w:space="0" w:color="auto"/>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0" w:type="dxa"/>
            <w:tcBorders>
              <w:top w:val="single" w:sz="4" w:space="0" w:color="auto"/>
              <w:left w:val="single" w:sz="4" w:space="0" w:color="auto"/>
              <w:bottom w:val="single" w:sz="4" w:space="0" w:color="auto"/>
              <w:right w:val="nil"/>
            </w:tcBorders>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1AE8" w:rsidRPr="00BF1AE8" w:rsidTr="007E62FE">
        <w:trPr>
          <w:trHeight w:val="1063"/>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proofErr w:type="gramStart"/>
            <w:r w:rsidRPr="00BF1AE8">
              <w:rPr>
                <w:rFonts w:ascii="Times New Roman" w:eastAsia="Times New Roman" w:hAnsi="Times New Roman" w:cs="Times New Roman"/>
                <w:sz w:val="20"/>
                <w:szCs w:val="20"/>
                <w:lang w:eastAsia="ru-RU"/>
              </w:rP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BF1AE8">
              <w:rPr>
                <w:rFonts w:ascii="Times New Roman" w:eastAsia="Times New Roman" w:hAnsi="Times New Roman" w:cs="Times New Roman"/>
                <w:sz w:val="20"/>
                <w:szCs w:val="20"/>
                <w:lang w:eastAsia="ru-RU"/>
              </w:rPr>
              <w:t>муниципально</w:t>
            </w:r>
            <w:proofErr w:type="spellEnd"/>
            <w:r w:rsidRPr="00BF1AE8">
              <w:rPr>
                <w:rFonts w:ascii="Times New Roman" w:eastAsia="Times New Roman" w:hAnsi="Times New Roman" w:cs="Times New Roman"/>
                <w:sz w:val="20"/>
                <w:szCs w:val="20"/>
                <w:lang w:eastAsia="ru-RU"/>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BF1AE8">
              <w:rPr>
                <w:rFonts w:ascii="Times New Roman" w:eastAsia="Times New Roman" w:hAnsi="Times New Roman" w:cs="Times New Roman"/>
                <w:sz w:val="20"/>
                <w:szCs w:val="20"/>
                <w:lang w:eastAsia="ru-RU"/>
              </w:rPr>
              <w:t>недостижении</w:t>
            </w:r>
            <w:proofErr w:type="spellEnd"/>
            <w:r w:rsidRPr="00BF1AE8">
              <w:rPr>
                <w:rFonts w:ascii="Times New Roman" w:eastAsia="Times New Roman" w:hAnsi="Times New Roman" w:cs="Times New Roman"/>
                <w:sz w:val="20"/>
                <w:szCs w:val="20"/>
                <w:lang w:eastAsia="ru-RU"/>
              </w:rPr>
              <w:t xml:space="preserve"> регулируемой организацией показателей эффективности</w:t>
            </w:r>
            <w:proofErr w:type="gramEnd"/>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0,00</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1AE8" w:rsidRPr="00BF1AE8" w:rsidTr="007E62FE">
        <w:trPr>
          <w:trHeight w:val="199"/>
          <w:jc w:val="center"/>
        </w:trPr>
        <w:tc>
          <w:tcPr>
            <w:tcW w:w="3330" w:type="dxa"/>
            <w:shd w:val="clear" w:color="auto" w:fill="auto"/>
          </w:tcPr>
          <w:p w:rsidR="00BF1AE8" w:rsidRPr="00BF1AE8" w:rsidRDefault="00BF1AE8" w:rsidP="00BF1AE8">
            <w:pPr>
              <w:spacing w:after="0" w:line="240" w:lineRule="auto"/>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ИТОГО необходимая валовая выручка</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4 004,58</w:t>
            </w:r>
          </w:p>
        </w:tc>
        <w:tc>
          <w:tcPr>
            <w:tcW w:w="1011"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highlight w:val="yellow"/>
                <w:lang w:eastAsia="ru-RU"/>
              </w:rPr>
            </w:pPr>
            <w:r w:rsidRPr="00BF1AE8">
              <w:rPr>
                <w:rFonts w:ascii="Times New Roman" w:eastAsia="Times New Roman" w:hAnsi="Times New Roman" w:cs="Times New Roman"/>
                <w:sz w:val="20"/>
                <w:szCs w:val="20"/>
                <w:lang w:eastAsia="ru-RU"/>
              </w:rPr>
              <w:t>3 327,77</w:t>
            </w:r>
          </w:p>
        </w:tc>
        <w:tc>
          <w:tcPr>
            <w:tcW w:w="1010"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-676,81</w:t>
            </w:r>
          </w:p>
        </w:tc>
        <w:tc>
          <w:tcPr>
            <w:tcW w:w="992" w:type="dxa"/>
            <w:shd w:val="clear" w:color="auto" w:fill="auto"/>
            <w:vAlign w:val="center"/>
          </w:tcPr>
          <w:p w:rsidR="00BF1AE8" w:rsidRPr="00BF1AE8" w:rsidRDefault="00BF1AE8" w:rsidP="00BF1AE8">
            <w:pPr>
              <w:spacing w:after="0" w:line="240" w:lineRule="auto"/>
              <w:jc w:val="center"/>
              <w:rPr>
                <w:rFonts w:ascii="Times New Roman" w:eastAsia="Times New Roman" w:hAnsi="Times New Roman" w:cs="Times New Roman"/>
                <w:sz w:val="20"/>
                <w:szCs w:val="20"/>
                <w:lang w:eastAsia="ru-RU"/>
              </w:rPr>
            </w:pPr>
            <w:r w:rsidRPr="00BF1AE8">
              <w:rPr>
                <w:rFonts w:ascii="Times New Roman" w:eastAsia="Times New Roman" w:hAnsi="Times New Roman" w:cs="Times New Roman"/>
                <w:sz w:val="20"/>
                <w:szCs w:val="20"/>
                <w:lang w:eastAsia="ru-RU"/>
              </w:rPr>
              <w:t>83,1%</w:t>
            </w:r>
          </w:p>
        </w:tc>
        <w:tc>
          <w:tcPr>
            <w:tcW w:w="1125" w:type="dxa"/>
            <w:tcBorders>
              <w:righ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sidRPr="00B144FC">
              <w:rPr>
                <w:rFonts w:ascii="Times New Roman" w:eastAsia="Times New Roman" w:hAnsi="Times New Roman" w:cs="Times New Roman"/>
                <w:sz w:val="20"/>
                <w:szCs w:val="20"/>
                <w:lang w:eastAsia="ru-RU"/>
              </w:rPr>
              <w:t>3 445,38</w:t>
            </w:r>
          </w:p>
        </w:tc>
        <w:tc>
          <w:tcPr>
            <w:tcW w:w="1032" w:type="dxa"/>
            <w:tcBorders>
              <w:left w:val="single" w:sz="4" w:space="0" w:color="auto"/>
            </w:tcBorders>
            <w:vAlign w:val="center"/>
          </w:tcPr>
          <w:p w:rsidR="00BF1AE8" w:rsidRPr="00BF1AE8" w:rsidRDefault="00B144FC" w:rsidP="00B144FC">
            <w:pPr>
              <w:spacing w:after="0" w:line="240" w:lineRule="auto"/>
              <w:jc w:val="center"/>
              <w:rPr>
                <w:rFonts w:ascii="Times New Roman" w:eastAsia="Times New Roman" w:hAnsi="Times New Roman" w:cs="Times New Roman"/>
                <w:sz w:val="20"/>
                <w:szCs w:val="20"/>
                <w:lang w:eastAsia="ru-RU"/>
              </w:rPr>
            </w:pPr>
            <w:r w:rsidRPr="00B144FC">
              <w:rPr>
                <w:rFonts w:ascii="Times New Roman" w:eastAsia="Times New Roman" w:hAnsi="Times New Roman" w:cs="Times New Roman"/>
                <w:sz w:val="20"/>
                <w:szCs w:val="20"/>
                <w:lang w:eastAsia="ru-RU"/>
              </w:rPr>
              <w:t>3 537,97</w:t>
            </w:r>
          </w:p>
        </w:tc>
      </w:tr>
    </w:tbl>
    <w:p w:rsidR="0084080E" w:rsidRPr="00A554A9" w:rsidRDefault="0084080E" w:rsidP="0084080E">
      <w:pPr>
        <w:spacing w:after="0"/>
        <w:rPr>
          <w:sz w:val="4"/>
          <w:szCs w:val="4"/>
          <w:highlight w:val="yellow"/>
        </w:rPr>
      </w:pPr>
    </w:p>
    <w:p w:rsidR="00BF1AE8" w:rsidRPr="00BF1AE8" w:rsidRDefault="00BF1AE8" w:rsidP="00BF1AE8">
      <w:pPr>
        <w:spacing w:after="0" w:line="240" w:lineRule="auto"/>
        <w:ind w:firstLine="720"/>
        <w:jc w:val="both"/>
        <w:rPr>
          <w:rFonts w:ascii="Times New Roman" w:eastAsia="Times New Roman" w:hAnsi="Times New Roman" w:cs="Times New Roman"/>
          <w:sz w:val="28"/>
          <w:szCs w:val="20"/>
          <w:lang w:eastAsia="ru-RU"/>
        </w:rPr>
      </w:pPr>
    </w:p>
    <w:p w:rsidR="00BF1AE8" w:rsidRPr="00BF1AE8" w:rsidRDefault="00BF1AE8" w:rsidP="00BF1AE8">
      <w:pPr>
        <w:spacing w:after="0" w:line="240" w:lineRule="auto"/>
        <w:ind w:firstLine="709"/>
        <w:jc w:val="both"/>
        <w:rPr>
          <w:rFonts w:ascii="Times New Roman" w:eastAsia="Times New Roman" w:hAnsi="Times New Roman" w:cs="Times New Roman"/>
          <w:sz w:val="26"/>
          <w:szCs w:val="26"/>
          <w:lang w:eastAsia="ru-RU"/>
        </w:rPr>
      </w:pPr>
      <w:r w:rsidRPr="00BF1AE8">
        <w:rPr>
          <w:rFonts w:ascii="Times New Roman" w:eastAsia="Times New Roman" w:hAnsi="Times New Roman" w:cs="Times New Roman"/>
          <w:sz w:val="26"/>
          <w:szCs w:val="26"/>
          <w:lang w:eastAsia="ru-RU"/>
        </w:rPr>
        <w:t>* на 2022 год необходимая валовая выручка сформирована методом экономически обоснованных расходов, структура выручки приведена для сравнения.</w:t>
      </w:r>
    </w:p>
    <w:p w:rsidR="0084080E" w:rsidRPr="00A554A9" w:rsidRDefault="0084080E" w:rsidP="0084080E">
      <w:pPr>
        <w:spacing w:after="0" w:line="240" w:lineRule="auto"/>
        <w:ind w:firstLine="709"/>
        <w:jc w:val="both"/>
        <w:rPr>
          <w:rFonts w:ascii="Times New Roman" w:eastAsia="Calibri" w:hAnsi="Times New Roman" w:cs="Times New Roman"/>
          <w:sz w:val="28"/>
          <w:szCs w:val="28"/>
          <w:highlight w:val="yellow"/>
        </w:rPr>
      </w:pPr>
    </w:p>
    <w:p w:rsidR="0084080E" w:rsidRDefault="0084080E" w:rsidP="0084080E">
      <w:pPr>
        <w:spacing w:after="0" w:line="240" w:lineRule="auto"/>
        <w:ind w:firstLine="709"/>
        <w:jc w:val="both"/>
        <w:rPr>
          <w:rFonts w:ascii="Times New Roman" w:eastAsia="Calibri" w:hAnsi="Times New Roman" w:cs="Times New Roman"/>
          <w:sz w:val="28"/>
          <w:szCs w:val="28"/>
        </w:rPr>
      </w:pPr>
      <w:r w:rsidRPr="00BF1AE8">
        <w:rPr>
          <w:rFonts w:ascii="Times New Roman" w:eastAsia="Calibri" w:hAnsi="Times New Roman" w:cs="Times New Roman"/>
          <w:sz w:val="28"/>
          <w:szCs w:val="28"/>
        </w:rPr>
        <w:t>Производственная программа ООО «</w:t>
      </w:r>
      <w:proofErr w:type="spellStart"/>
      <w:r w:rsidRPr="00BF1AE8">
        <w:rPr>
          <w:rFonts w:ascii="Times New Roman" w:eastAsia="Calibri" w:hAnsi="Times New Roman" w:cs="Times New Roman"/>
          <w:sz w:val="28"/>
          <w:szCs w:val="28"/>
        </w:rPr>
        <w:t>СоветскКоммунКомплект</w:t>
      </w:r>
      <w:proofErr w:type="spellEnd"/>
      <w:r w:rsidRPr="00BF1AE8">
        <w:rPr>
          <w:rFonts w:ascii="Times New Roman" w:eastAsia="Calibri" w:hAnsi="Times New Roman" w:cs="Times New Roman"/>
          <w:sz w:val="28"/>
          <w:szCs w:val="28"/>
        </w:rPr>
        <w:t xml:space="preserve">» сформирована на срок действия регулируемых тарифов в соответствии </w:t>
      </w:r>
      <w:r w:rsidRPr="00BF1AE8">
        <w:rPr>
          <w:rFonts w:ascii="Times New Roman" w:eastAsia="Calibri" w:hAnsi="Times New Roman" w:cs="Times New Roman"/>
          <w:sz w:val="28"/>
          <w:szCs w:val="28"/>
        </w:rPr>
        <w:br/>
        <w:t xml:space="preserve">с требованиями постановления Правительства Российской Федерации </w:t>
      </w:r>
      <w:r w:rsidRPr="00BF1AE8">
        <w:rPr>
          <w:rFonts w:ascii="Times New Roman" w:eastAsia="Calibri" w:hAnsi="Times New Roman" w:cs="Times New Roman"/>
          <w:sz w:val="28"/>
          <w:szCs w:val="28"/>
        </w:rPr>
        <w:br/>
        <w:t>от 16 мая 2016 г. № 424.</w:t>
      </w:r>
    </w:p>
    <w:p w:rsidR="0084080E" w:rsidRDefault="0084080E" w:rsidP="0084080E">
      <w:pPr>
        <w:spacing w:after="0" w:line="240" w:lineRule="auto"/>
        <w:ind w:firstLine="709"/>
        <w:jc w:val="both"/>
        <w:rPr>
          <w:rFonts w:ascii="Times New Roman" w:eastAsia="Calibri" w:hAnsi="Times New Roman" w:cs="Times New Roman"/>
          <w:b/>
          <w:sz w:val="28"/>
          <w:szCs w:val="28"/>
        </w:rPr>
      </w:pPr>
    </w:p>
    <w:p w:rsidR="00822AEE" w:rsidRDefault="00822AEE" w:rsidP="0084080E">
      <w:pPr>
        <w:spacing w:after="0" w:line="240" w:lineRule="auto"/>
        <w:ind w:firstLine="709"/>
        <w:jc w:val="both"/>
        <w:rPr>
          <w:rFonts w:ascii="Times New Roman" w:eastAsia="Calibri" w:hAnsi="Times New Roman" w:cs="Times New Roman"/>
          <w:b/>
          <w:sz w:val="28"/>
          <w:szCs w:val="28"/>
        </w:rPr>
      </w:pPr>
    </w:p>
    <w:p w:rsidR="0084080E" w:rsidRDefault="0084080E" w:rsidP="0084080E">
      <w:pPr>
        <w:spacing w:after="0" w:line="240" w:lineRule="auto"/>
        <w:ind w:firstLine="709"/>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lastRenderedPageBreak/>
        <w:t xml:space="preserve">РЕШИЛИ: </w:t>
      </w:r>
    </w:p>
    <w:p w:rsidR="0084080E" w:rsidRPr="0084080E" w:rsidRDefault="0084080E" w:rsidP="0084080E">
      <w:pPr>
        <w:spacing w:after="0" w:line="240" w:lineRule="auto"/>
        <w:ind w:firstLine="708"/>
        <w:jc w:val="both"/>
        <w:rPr>
          <w:rFonts w:ascii="Times New Roman" w:eastAsia="Times New Roman" w:hAnsi="Times New Roman" w:cs="Times New Roman"/>
          <w:sz w:val="28"/>
          <w:szCs w:val="28"/>
          <w:lang w:eastAsia="ru-RU"/>
        </w:rPr>
      </w:pPr>
      <w:r w:rsidRPr="0084080E">
        <w:rPr>
          <w:rFonts w:ascii="Times New Roman" w:eastAsia="Times New Roman" w:hAnsi="Times New Roman" w:cs="Times New Roman"/>
          <w:sz w:val="28"/>
          <w:szCs w:val="28"/>
          <w:lang w:eastAsia="ru-RU"/>
        </w:rPr>
        <w:t xml:space="preserve">1. Утвердить производственную программу </w:t>
      </w:r>
      <w:r w:rsidRPr="0084080E">
        <w:rPr>
          <w:rFonts w:ascii="Times New Roman" w:eastAsia="Times New Roman" w:hAnsi="Times New Roman" w:cs="Times New Roman"/>
          <w:sz w:val="28"/>
          <w:szCs w:val="28"/>
          <w:lang w:eastAsia="ru-RU"/>
        </w:rPr>
        <w:br/>
        <w:t>ООО «</w:t>
      </w:r>
      <w:proofErr w:type="spellStart"/>
      <w:r w:rsidRPr="0084080E">
        <w:rPr>
          <w:rFonts w:ascii="Times New Roman" w:eastAsia="Times New Roman" w:hAnsi="Times New Roman" w:cs="Times New Roman"/>
          <w:sz w:val="28"/>
          <w:szCs w:val="28"/>
          <w:lang w:eastAsia="ru-RU"/>
        </w:rPr>
        <w:t>СоветскКоммунКомплект</w:t>
      </w:r>
      <w:proofErr w:type="spellEnd"/>
      <w:r w:rsidRPr="0084080E">
        <w:rPr>
          <w:rFonts w:ascii="Times New Roman" w:eastAsia="Times New Roman" w:hAnsi="Times New Roman" w:cs="Times New Roman"/>
          <w:sz w:val="28"/>
          <w:szCs w:val="28"/>
          <w:lang w:eastAsia="ru-RU"/>
        </w:rPr>
        <w:t xml:space="preserve">», оказывающего услуги в сфере обращения с твёрдыми коммунальными отходами на территории </w:t>
      </w:r>
      <w:proofErr w:type="spellStart"/>
      <w:r w:rsidRPr="0084080E">
        <w:rPr>
          <w:rFonts w:ascii="Times New Roman" w:eastAsia="Times New Roman" w:hAnsi="Times New Roman" w:cs="Times New Roman"/>
          <w:sz w:val="28"/>
          <w:szCs w:val="28"/>
          <w:lang w:eastAsia="ru-RU"/>
        </w:rPr>
        <w:t>Юринского</w:t>
      </w:r>
      <w:proofErr w:type="spellEnd"/>
      <w:r w:rsidRPr="0084080E">
        <w:rPr>
          <w:rFonts w:ascii="Times New Roman" w:eastAsia="Times New Roman" w:hAnsi="Times New Roman" w:cs="Times New Roman"/>
          <w:sz w:val="28"/>
          <w:szCs w:val="28"/>
          <w:lang w:eastAsia="ru-RU"/>
        </w:rPr>
        <w:t xml:space="preserve"> муниципального района Республики Марий Эл, </w:t>
      </w:r>
      <w:r w:rsidRPr="0084080E">
        <w:rPr>
          <w:rFonts w:ascii="Times New Roman" w:eastAsia="Times New Roman" w:hAnsi="Times New Roman" w:cs="Times New Roman"/>
          <w:sz w:val="28"/>
          <w:szCs w:val="28"/>
          <w:lang w:eastAsia="ru-RU"/>
        </w:rPr>
        <w:br/>
        <w:t>на 2023 - 2025 годы.</w:t>
      </w:r>
    </w:p>
    <w:p w:rsidR="0084080E" w:rsidRDefault="0084080E" w:rsidP="0084080E">
      <w:pPr>
        <w:spacing w:after="0" w:line="240" w:lineRule="auto"/>
        <w:ind w:firstLine="709"/>
        <w:jc w:val="both"/>
        <w:rPr>
          <w:rFonts w:ascii="Times New Roman" w:eastAsia="Times New Roman" w:hAnsi="Times New Roman" w:cs="Times New Roman"/>
          <w:sz w:val="28"/>
          <w:szCs w:val="28"/>
          <w:lang w:eastAsia="ru-RU"/>
        </w:rPr>
      </w:pPr>
      <w:r w:rsidRPr="0084080E">
        <w:rPr>
          <w:rFonts w:ascii="Times New Roman" w:eastAsia="Times New Roman" w:hAnsi="Times New Roman" w:cs="Times New Roman"/>
          <w:sz w:val="28"/>
          <w:szCs w:val="28"/>
          <w:lang w:eastAsia="ru-RU"/>
        </w:rPr>
        <w:t>2. Установить долгосрочные параметры регулирования деятельности ООО «</w:t>
      </w:r>
      <w:proofErr w:type="spellStart"/>
      <w:r w:rsidRPr="0084080E">
        <w:rPr>
          <w:rFonts w:ascii="Times New Roman" w:eastAsia="Times New Roman" w:hAnsi="Times New Roman" w:cs="Times New Roman"/>
          <w:sz w:val="28"/>
          <w:szCs w:val="28"/>
          <w:lang w:eastAsia="ru-RU"/>
        </w:rPr>
        <w:t>СоветскКоммунКомплект</w:t>
      </w:r>
      <w:proofErr w:type="spellEnd"/>
      <w:r w:rsidRPr="0084080E">
        <w:rPr>
          <w:rFonts w:ascii="Times New Roman" w:eastAsia="Times New Roman" w:hAnsi="Times New Roman" w:cs="Times New Roman"/>
          <w:sz w:val="28"/>
          <w:szCs w:val="28"/>
          <w:lang w:eastAsia="ru-RU"/>
        </w:rPr>
        <w:t xml:space="preserve">», оказывающего услуги </w:t>
      </w:r>
      <w:r w:rsidRPr="0084080E">
        <w:rPr>
          <w:rFonts w:ascii="Times New Roman" w:eastAsia="Times New Roman" w:hAnsi="Times New Roman" w:cs="Times New Roman"/>
          <w:sz w:val="28"/>
          <w:szCs w:val="28"/>
          <w:lang w:eastAsia="ru-RU"/>
        </w:rPr>
        <w:br/>
        <w:t xml:space="preserve">в сфере обращения с твёрдыми коммунальными отходами на территории </w:t>
      </w:r>
      <w:proofErr w:type="spellStart"/>
      <w:r w:rsidRPr="0084080E">
        <w:rPr>
          <w:rFonts w:ascii="Times New Roman" w:eastAsia="Times New Roman" w:hAnsi="Times New Roman" w:cs="Times New Roman"/>
          <w:sz w:val="28"/>
          <w:szCs w:val="28"/>
          <w:lang w:eastAsia="ru-RU"/>
        </w:rPr>
        <w:t>Юринского</w:t>
      </w:r>
      <w:proofErr w:type="spellEnd"/>
      <w:r w:rsidRPr="0084080E">
        <w:rPr>
          <w:rFonts w:ascii="Times New Roman" w:eastAsia="Times New Roman" w:hAnsi="Times New Roman" w:cs="Times New Roman"/>
          <w:sz w:val="28"/>
          <w:szCs w:val="28"/>
          <w:lang w:eastAsia="ru-RU"/>
        </w:rPr>
        <w:t xml:space="preserve"> муниципального района Республики Марий Эл, </w:t>
      </w:r>
      <w:r w:rsidRPr="0084080E">
        <w:rPr>
          <w:rFonts w:ascii="Times New Roman" w:eastAsia="Times New Roman" w:hAnsi="Times New Roman" w:cs="Times New Roman"/>
          <w:sz w:val="28"/>
          <w:szCs w:val="28"/>
          <w:lang w:eastAsia="ru-RU"/>
        </w:rPr>
        <w:br/>
        <w:t>на 2023 - 2025</w:t>
      </w:r>
      <w:r>
        <w:rPr>
          <w:rFonts w:ascii="Times New Roman" w:eastAsia="Times New Roman" w:hAnsi="Times New Roman" w:cs="Times New Roman"/>
          <w:sz w:val="28"/>
          <w:szCs w:val="28"/>
          <w:lang w:eastAsia="ru-RU"/>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070"/>
        <w:gridCol w:w="1922"/>
        <w:gridCol w:w="1922"/>
        <w:gridCol w:w="1982"/>
      </w:tblGrid>
      <w:tr w:rsidR="0084080E" w:rsidRPr="0084080E" w:rsidTr="005B67F2">
        <w:trPr>
          <w:trHeight w:val="842"/>
        </w:trPr>
        <w:tc>
          <w:tcPr>
            <w:tcW w:w="1287"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Наименование</w:t>
            </w:r>
          </w:p>
        </w:tc>
        <w:tc>
          <w:tcPr>
            <w:tcW w:w="576" w:type="pct"/>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Год</w:t>
            </w:r>
          </w:p>
        </w:tc>
        <w:tc>
          <w:tcPr>
            <w:tcW w:w="1035"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Базовый уровень операционных</w:t>
            </w:r>
          </w:p>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расходов,</w:t>
            </w:r>
          </w:p>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тыс. руб.</w:t>
            </w:r>
          </w:p>
        </w:tc>
        <w:tc>
          <w:tcPr>
            <w:tcW w:w="1035"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Индекс эффективности операционных расходов,</w:t>
            </w:r>
          </w:p>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c>
          <w:tcPr>
            <w:tcW w:w="1067" w:type="pct"/>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 xml:space="preserve">Удельный расход энергетических ресурсов, </w:t>
            </w:r>
            <w:proofErr w:type="spellStart"/>
            <w:r w:rsidRPr="0084080E">
              <w:rPr>
                <w:rFonts w:ascii="Times New Roman" w:eastAsia="Times New Roman" w:hAnsi="Times New Roman" w:cs="Times New Roman"/>
                <w:lang w:eastAsia="ru-RU"/>
              </w:rPr>
              <w:t>кВт</w:t>
            </w:r>
            <w:proofErr w:type="gramStart"/>
            <w:r w:rsidRPr="0084080E">
              <w:rPr>
                <w:rFonts w:ascii="Times New Roman" w:eastAsia="Times New Roman" w:hAnsi="Times New Roman" w:cs="Times New Roman"/>
                <w:lang w:eastAsia="ru-RU"/>
              </w:rPr>
              <w:t>.ч</w:t>
            </w:r>
            <w:proofErr w:type="spellEnd"/>
            <w:proofErr w:type="gramEnd"/>
            <w:r w:rsidRPr="0084080E">
              <w:rPr>
                <w:rFonts w:ascii="Times New Roman" w:eastAsia="Times New Roman" w:hAnsi="Times New Roman" w:cs="Times New Roman"/>
                <w:lang w:eastAsia="ru-RU"/>
              </w:rPr>
              <w:t>./куб. м</w:t>
            </w:r>
          </w:p>
        </w:tc>
      </w:tr>
      <w:tr w:rsidR="0084080E" w:rsidRPr="0084080E" w:rsidTr="005B67F2">
        <w:trPr>
          <w:trHeight w:val="433"/>
        </w:trPr>
        <w:tc>
          <w:tcPr>
            <w:tcW w:w="1287" w:type="pct"/>
            <w:vMerge w:val="restar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Захоронение твёрдых коммунальных отходов</w:t>
            </w:r>
          </w:p>
        </w:tc>
        <w:tc>
          <w:tcPr>
            <w:tcW w:w="576" w:type="pct"/>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2023</w:t>
            </w:r>
          </w:p>
        </w:tc>
        <w:tc>
          <w:tcPr>
            <w:tcW w:w="1035"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2 773,95</w:t>
            </w:r>
          </w:p>
        </w:tc>
        <w:tc>
          <w:tcPr>
            <w:tcW w:w="1035"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c>
          <w:tcPr>
            <w:tcW w:w="1067" w:type="pct"/>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r>
      <w:tr w:rsidR="0084080E" w:rsidRPr="0084080E" w:rsidTr="005B67F2">
        <w:trPr>
          <w:trHeight w:val="422"/>
        </w:trPr>
        <w:tc>
          <w:tcPr>
            <w:tcW w:w="1287" w:type="pct"/>
            <w:vMerge/>
            <w:shd w:val="clear" w:color="auto" w:fill="auto"/>
          </w:tcPr>
          <w:p w:rsidR="0084080E" w:rsidRPr="0084080E" w:rsidRDefault="0084080E" w:rsidP="0084080E">
            <w:pPr>
              <w:spacing w:after="0" w:line="240" w:lineRule="auto"/>
              <w:rPr>
                <w:rFonts w:ascii="Times New Roman" w:eastAsia="Times New Roman" w:hAnsi="Times New Roman" w:cs="Times New Roman"/>
                <w:lang w:eastAsia="ru-RU"/>
              </w:rPr>
            </w:pPr>
          </w:p>
        </w:tc>
        <w:tc>
          <w:tcPr>
            <w:tcW w:w="576" w:type="pct"/>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2024</w:t>
            </w:r>
          </w:p>
        </w:tc>
        <w:tc>
          <w:tcPr>
            <w:tcW w:w="1035"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c>
          <w:tcPr>
            <w:tcW w:w="1035"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1</w:t>
            </w:r>
          </w:p>
        </w:tc>
        <w:tc>
          <w:tcPr>
            <w:tcW w:w="1067" w:type="pct"/>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r>
      <w:tr w:rsidR="0084080E" w:rsidRPr="0084080E" w:rsidTr="005B67F2">
        <w:trPr>
          <w:trHeight w:val="416"/>
        </w:trPr>
        <w:tc>
          <w:tcPr>
            <w:tcW w:w="1287" w:type="pct"/>
            <w:vMerge/>
            <w:shd w:val="clear" w:color="auto" w:fill="auto"/>
          </w:tcPr>
          <w:p w:rsidR="0084080E" w:rsidRPr="0084080E" w:rsidRDefault="0084080E" w:rsidP="0084080E">
            <w:pPr>
              <w:spacing w:after="0" w:line="240" w:lineRule="auto"/>
              <w:rPr>
                <w:rFonts w:ascii="Times New Roman" w:eastAsia="Times New Roman" w:hAnsi="Times New Roman" w:cs="Times New Roman"/>
                <w:lang w:eastAsia="ru-RU"/>
              </w:rPr>
            </w:pPr>
          </w:p>
        </w:tc>
        <w:tc>
          <w:tcPr>
            <w:tcW w:w="576" w:type="pct"/>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2025</w:t>
            </w:r>
          </w:p>
        </w:tc>
        <w:tc>
          <w:tcPr>
            <w:tcW w:w="1035"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c>
          <w:tcPr>
            <w:tcW w:w="1035" w:type="pct"/>
            <w:shd w:val="clear" w:color="auto" w:fill="auto"/>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1</w:t>
            </w:r>
          </w:p>
        </w:tc>
        <w:tc>
          <w:tcPr>
            <w:tcW w:w="1067" w:type="pct"/>
            <w:vAlign w:val="center"/>
          </w:tcPr>
          <w:p w:rsidR="0084080E" w:rsidRPr="0084080E" w:rsidRDefault="0084080E" w:rsidP="0084080E">
            <w:pPr>
              <w:spacing w:after="0" w:line="240" w:lineRule="auto"/>
              <w:jc w:val="center"/>
              <w:rPr>
                <w:rFonts w:ascii="Times New Roman" w:eastAsia="Times New Roman" w:hAnsi="Times New Roman" w:cs="Times New Roman"/>
                <w:lang w:eastAsia="ru-RU"/>
              </w:rPr>
            </w:pPr>
            <w:r w:rsidRPr="0084080E">
              <w:rPr>
                <w:rFonts w:ascii="Times New Roman" w:eastAsia="Times New Roman" w:hAnsi="Times New Roman" w:cs="Times New Roman"/>
                <w:lang w:eastAsia="ru-RU"/>
              </w:rPr>
              <w:t>-</w:t>
            </w:r>
          </w:p>
        </w:tc>
      </w:tr>
    </w:tbl>
    <w:p w:rsidR="0084080E" w:rsidRPr="0084080E" w:rsidRDefault="0084080E" w:rsidP="0084080E">
      <w:pPr>
        <w:spacing w:after="0" w:line="240" w:lineRule="auto"/>
        <w:ind w:firstLine="709"/>
        <w:jc w:val="both"/>
        <w:rPr>
          <w:rFonts w:ascii="Times New Roman" w:eastAsia="Times New Roman" w:hAnsi="Times New Roman" w:cs="Times New Roman"/>
          <w:sz w:val="28"/>
          <w:szCs w:val="28"/>
          <w:lang w:eastAsia="ru-RU"/>
        </w:rPr>
      </w:pPr>
    </w:p>
    <w:p w:rsidR="0084080E" w:rsidRDefault="0084080E" w:rsidP="0084080E">
      <w:pPr>
        <w:spacing w:after="0" w:line="240" w:lineRule="auto"/>
        <w:ind w:firstLine="709"/>
        <w:jc w:val="both"/>
        <w:rPr>
          <w:rFonts w:ascii="Times New Roman" w:eastAsia="Times New Roman" w:hAnsi="Times New Roman" w:cs="Times New Roman"/>
          <w:sz w:val="28"/>
          <w:szCs w:val="28"/>
          <w:lang w:eastAsia="ru-RU"/>
        </w:rPr>
      </w:pPr>
      <w:r w:rsidRPr="0084080E">
        <w:rPr>
          <w:rFonts w:ascii="Times New Roman" w:eastAsia="Times New Roman" w:hAnsi="Times New Roman" w:cs="Times New Roman"/>
          <w:sz w:val="28"/>
          <w:szCs w:val="28"/>
          <w:lang w:eastAsia="ru-RU"/>
        </w:rPr>
        <w:t xml:space="preserve">3. Установить на период с 1 декабря 2022 года по 31 декабря </w:t>
      </w:r>
      <w:r w:rsidRPr="0084080E">
        <w:rPr>
          <w:rFonts w:ascii="Times New Roman" w:eastAsia="Times New Roman" w:hAnsi="Times New Roman" w:cs="Times New Roman"/>
          <w:sz w:val="28"/>
          <w:szCs w:val="28"/>
          <w:lang w:eastAsia="ru-RU"/>
        </w:rPr>
        <w:br/>
        <w:t>2025 года тарифы на услуги по захоронению твёрдых коммунальных отходов, оказываемые ООО «</w:t>
      </w:r>
      <w:proofErr w:type="spellStart"/>
      <w:r w:rsidRPr="0084080E">
        <w:rPr>
          <w:rFonts w:ascii="Times New Roman" w:eastAsia="Times New Roman" w:hAnsi="Times New Roman" w:cs="Times New Roman"/>
          <w:sz w:val="28"/>
          <w:szCs w:val="28"/>
          <w:lang w:eastAsia="ru-RU"/>
        </w:rPr>
        <w:t>СоветскКоммунКомплект</w:t>
      </w:r>
      <w:proofErr w:type="spellEnd"/>
      <w:r w:rsidRPr="0084080E">
        <w:rPr>
          <w:rFonts w:ascii="Times New Roman" w:eastAsia="Times New Roman" w:hAnsi="Times New Roman" w:cs="Times New Roman"/>
          <w:sz w:val="28"/>
          <w:szCs w:val="28"/>
          <w:lang w:eastAsia="ru-RU"/>
        </w:rPr>
        <w:t xml:space="preserve">» на территории </w:t>
      </w:r>
      <w:proofErr w:type="spellStart"/>
      <w:r w:rsidRPr="0084080E">
        <w:rPr>
          <w:rFonts w:ascii="Times New Roman" w:eastAsia="Times New Roman" w:hAnsi="Times New Roman" w:cs="Times New Roman"/>
          <w:sz w:val="28"/>
          <w:szCs w:val="28"/>
          <w:lang w:eastAsia="ru-RU"/>
        </w:rPr>
        <w:t>Юринского</w:t>
      </w:r>
      <w:proofErr w:type="spellEnd"/>
      <w:r w:rsidRPr="0084080E">
        <w:rPr>
          <w:rFonts w:ascii="Times New Roman" w:eastAsia="Times New Roman" w:hAnsi="Times New Roman" w:cs="Times New Roman"/>
          <w:sz w:val="28"/>
          <w:szCs w:val="28"/>
          <w:lang w:eastAsia="ru-RU"/>
        </w:rPr>
        <w:t xml:space="preserve"> муниципального района Республики Марий Эл</w:t>
      </w:r>
      <w:r>
        <w:rPr>
          <w:rFonts w:ascii="Times New Roman" w:eastAsia="Times New Roman" w:hAnsi="Times New Roman" w:cs="Times New Roman"/>
          <w:sz w:val="28"/>
          <w:szCs w:val="28"/>
          <w:lang w:eastAsia="ru-RU"/>
        </w:rPr>
        <w:t>:</w:t>
      </w:r>
    </w:p>
    <w:p w:rsidR="0084080E" w:rsidRPr="00DD601A" w:rsidRDefault="0084080E" w:rsidP="008408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декабря 2022 г. по 31 декабря 2023 г.</w:t>
      </w:r>
      <w:r>
        <w:rPr>
          <w:rFonts w:ascii="Times New Roman" w:eastAsia="Calibri" w:hAnsi="Times New Roman" w:cs="Times New Roman"/>
          <w:sz w:val="28"/>
          <w:szCs w:val="28"/>
        </w:rPr>
        <w:tab/>
        <w:t xml:space="preserve"> </w:t>
      </w:r>
      <w:r w:rsidRPr="0084080E">
        <w:rPr>
          <w:rFonts w:ascii="Times New Roman" w:eastAsia="Calibri" w:hAnsi="Times New Roman" w:cs="Times New Roman"/>
          <w:sz w:val="28"/>
          <w:szCs w:val="28"/>
        </w:rPr>
        <w:t>372,47</w:t>
      </w:r>
      <w:r>
        <w:rPr>
          <w:rFonts w:ascii="Times New Roman" w:eastAsia="Calibri" w:hAnsi="Times New Roman" w:cs="Times New Roman"/>
          <w:sz w:val="28"/>
          <w:szCs w:val="28"/>
        </w:rPr>
        <w:t xml:space="preserve"> руб./куб. м;</w:t>
      </w:r>
    </w:p>
    <w:p w:rsidR="0084080E" w:rsidRDefault="0084080E" w:rsidP="008408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2024 г. по 30 июня 2024 г.</w:t>
      </w:r>
      <w:r>
        <w:rPr>
          <w:rFonts w:ascii="Times New Roman" w:eastAsia="Calibri" w:hAnsi="Times New Roman" w:cs="Times New Roman"/>
          <w:sz w:val="28"/>
          <w:szCs w:val="28"/>
        </w:rPr>
        <w:tab/>
        <w:t xml:space="preserve"> 372,47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84080E" w:rsidRDefault="0084080E" w:rsidP="008408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2024 г. по 31 декабря 2024 г.</w:t>
      </w:r>
      <w:r>
        <w:rPr>
          <w:rFonts w:ascii="Times New Roman" w:eastAsia="Calibri" w:hAnsi="Times New Roman" w:cs="Times New Roman"/>
          <w:sz w:val="28"/>
          <w:szCs w:val="28"/>
        </w:rPr>
        <w:tab/>
        <w:t xml:space="preserve"> </w:t>
      </w:r>
      <w:r w:rsidRPr="0084080E">
        <w:rPr>
          <w:rFonts w:ascii="Times New Roman" w:eastAsia="Calibri" w:hAnsi="Times New Roman" w:cs="Times New Roman"/>
          <w:sz w:val="28"/>
          <w:szCs w:val="28"/>
        </w:rPr>
        <w:t>384,79</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84080E" w:rsidRDefault="0084080E" w:rsidP="008408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января 2025 г. по 30 июня 2025 г.</w:t>
      </w:r>
      <w:r>
        <w:rPr>
          <w:rFonts w:ascii="Times New Roman" w:eastAsia="Calibri" w:hAnsi="Times New Roman" w:cs="Times New Roman"/>
          <w:sz w:val="28"/>
          <w:szCs w:val="28"/>
        </w:rPr>
        <w:tab/>
        <w:t xml:space="preserve"> </w:t>
      </w:r>
      <w:r w:rsidRPr="0084080E">
        <w:rPr>
          <w:rFonts w:ascii="Times New Roman" w:eastAsia="Calibri" w:hAnsi="Times New Roman" w:cs="Times New Roman"/>
          <w:sz w:val="28"/>
          <w:szCs w:val="28"/>
        </w:rPr>
        <w:t>384,79</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84080E" w:rsidRDefault="0084080E" w:rsidP="008408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 июля 2025 г. по 31 декабря 2025 г.</w:t>
      </w:r>
      <w:r>
        <w:rPr>
          <w:rFonts w:ascii="Times New Roman" w:eastAsia="Calibri" w:hAnsi="Times New Roman" w:cs="Times New Roman"/>
          <w:sz w:val="28"/>
          <w:szCs w:val="28"/>
        </w:rPr>
        <w:tab/>
        <w:t xml:space="preserve"> </w:t>
      </w:r>
      <w:r w:rsidRPr="0084080E">
        <w:rPr>
          <w:rFonts w:ascii="Times New Roman" w:eastAsia="Calibri" w:hAnsi="Times New Roman" w:cs="Times New Roman"/>
          <w:sz w:val="28"/>
          <w:szCs w:val="28"/>
        </w:rPr>
        <w:t>395,13</w:t>
      </w:r>
      <w:r>
        <w:rPr>
          <w:rFonts w:ascii="Times New Roman" w:eastAsia="Calibri" w:hAnsi="Times New Roman" w:cs="Times New Roman"/>
          <w:sz w:val="28"/>
          <w:szCs w:val="28"/>
        </w:rPr>
        <w:t xml:space="preserve"> руб./</w:t>
      </w:r>
      <w:r w:rsidRPr="00E61ED0">
        <w:t xml:space="preserve"> </w:t>
      </w:r>
      <w:r w:rsidRPr="00E61ED0">
        <w:rPr>
          <w:rFonts w:ascii="Times New Roman" w:eastAsia="Calibri" w:hAnsi="Times New Roman" w:cs="Times New Roman"/>
          <w:sz w:val="28"/>
          <w:szCs w:val="28"/>
        </w:rPr>
        <w:t>куб. м</w:t>
      </w:r>
      <w:r>
        <w:rPr>
          <w:rFonts w:ascii="Times New Roman" w:eastAsia="Calibri" w:hAnsi="Times New Roman" w:cs="Times New Roman"/>
          <w:sz w:val="28"/>
          <w:szCs w:val="28"/>
        </w:rPr>
        <w:t>.</w:t>
      </w:r>
    </w:p>
    <w:p w:rsidR="0084080E" w:rsidRPr="0084080E" w:rsidRDefault="0084080E" w:rsidP="0084080E">
      <w:pPr>
        <w:spacing w:after="0" w:line="240" w:lineRule="auto"/>
        <w:ind w:firstLine="709"/>
        <w:jc w:val="both"/>
        <w:rPr>
          <w:rFonts w:ascii="Times New Roman" w:eastAsia="Times New Roman" w:hAnsi="Times New Roman" w:cs="Times New Roman"/>
          <w:sz w:val="28"/>
          <w:szCs w:val="28"/>
          <w:lang w:eastAsia="ru-RU"/>
        </w:rPr>
      </w:pPr>
      <w:r w:rsidRPr="0084080E">
        <w:rPr>
          <w:rFonts w:ascii="Times New Roman" w:eastAsia="Times New Roman" w:hAnsi="Times New Roman" w:cs="Times New Roman"/>
          <w:sz w:val="28"/>
          <w:szCs w:val="28"/>
          <w:lang w:eastAsia="ru-RU"/>
        </w:rPr>
        <w:t>4. Признать утратившим силу пункт 2 приказа Минэкономразвития Республики Марий Эл от 15 июня 2021 г. № 29 т «Об установлении тарифов на услуги по захоронению твёрдых коммунальных отходов, оказываемые ООО «</w:t>
      </w:r>
      <w:proofErr w:type="spellStart"/>
      <w:r w:rsidRPr="0084080E">
        <w:rPr>
          <w:rFonts w:ascii="Times New Roman" w:eastAsia="Times New Roman" w:hAnsi="Times New Roman" w:cs="Times New Roman"/>
          <w:sz w:val="28"/>
          <w:szCs w:val="28"/>
          <w:lang w:eastAsia="ru-RU"/>
        </w:rPr>
        <w:t>СоветскКоммунКомплект</w:t>
      </w:r>
      <w:proofErr w:type="spellEnd"/>
      <w:r w:rsidRPr="0084080E">
        <w:rPr>
          <w:rFonts w:ascii="Times New Roman" w:eastAsia="Times New Roman" w:hAnsi="Times New Roman" w:cs="Times New Roman"/>
          <w:sz w:val="28"/>
          <w:szCs w:val="28"/>
          <w:lang w:eastAsia="ru-RU"/>
        </w:rPr>
        <w:t xml:space="preserve">» на территории </w:t>
      </w:r>
      <w:proofErr w:type="spellStart"/>
      <w:r w:rsidRPr="0084080E">
        <w:rPr>
          <w:rFonts w:ascii="Times New Roman" w:eastAsia="Times New Roman" w:hAnsi="Times New Roman" w:cs="Times New Roman"/>
          <w:sz w:val="28"/>
          <w:szCs w:val="28"/>
          <w:lang w:eastAsia="ru-RU"/>
        </w:rPr>
        <w:t>Юринского</w:t>
      </w:r>
      <w:proofErr w:type="spellEnd"/>
      <w:r w:rsidRPr="0084080E">
        <w:rPr>
          <w:rFonts w:ascii="Times New Roman" w:eastAsia="Times New Roman" w:hAnsi="Times New Roman" w:cs="Times New Roman"/>
          <w:sz w:val="28"/>
          <w:szCs w:val="28"/>
          <w:lang w:eastAsia="ru-RU"/>
        </w:rPr>
        <w:t xml:space="preserve"> муниципального района Республики Марий Эл, на 2021 - 2022 годы</w:t>
      </w:r>
      <w:r>
        <w:rPr>
          <w:rFonts w:ascii="Times New Roman" w:eastAsia="Times New Roman" w:hAnsi="Times New Roman" w:cs="Times New Roman"/>
          <w:sz w:val="28"/>
          <w:szCs w:val="28"/>
          <w:lang w:eastAsia="ru-RU"/>
        </w:rPr>
        <w:t>»</w:t>
      </w:r>
      <w:r w:rsidRPr="0084080E">
        <w:rPr>
          <w:rFonts w:ascii="Times New Roman" w:eastAsia="Times New Roman" w:hAnsi="Times New Roman" w:cs="Times New Roman"/>
          <w:sz w:val="28"/>
          <w:szCs w:val="28"/>
          <w:lang w:eastAsia="ru-RU"/>
        </w:rPr>
        <w:t>.</w:t>
      </w:r>
    </w:p>
    <w:p w:rsidR="0084080E" w:rsidRPr="00E42253" w:rsidRDefault="0084080E" w:rsidP="0084080E">
      <w:pPr>
        <w:spacing w:after="0" w:line="240" w:lineRule="auto"/>
        <w:ind w:firstLine="709"/>
        <w:jc w:val="both"/>
        <w:rPr>
          <w:rFonts w:ascii="Times New Roman" w:eastAsia="Calibri" w:hAnsi="Times New Roman" w:cs="Times New Roman"/>
          <w:sz w:val="28"/>
          <w:szCs w:val="28"/>
        </w:rPr>
      </w:pPr>
    </w:p>
    <w:p w:rsidR="0084080E" w:rsidRPr="00E42253" w:rsidRDefault="0084080E" w:rsidP="0084080E">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p w:rsidR="004320DB" w:rsidRDefault="004320DB" w:rsidP="004320DB">
      <w:pPr>
        <w:spacing w:after="0" w:line="240" w:lineRule="auto"/>
        <w:jc w:val="both"/>
        <w:rPr>
          <w:rFonts w:ascii="Times New Roman" w:eastAsia="Times New Roman" w:hAnsi="Times New Roman" w:cs="Times New Roman"/>
          <w:sz w:val="28"/>
          <w:szCs w:val="28"/>
          <w:lang w:eastAsia="ru-RU"/>
        </w:rPr>
      </w:pPr>
    </w:p>
    <w:p w:rsidR="00D03D0F" w:rsidRDefault="00D03D0F" w:rsidP="00D03D0F">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w:t>
      </w:r>
    </w:p>
    <w:p w:rsidR="00496883" w:rsidRPr="00A43AB1" w:rsidRDefault="00496883" w:rsidP="00496883">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2</w:t>
      </w:r>
      <w:r w:rsidRPr="00B74147">
        <w:rPr>
          <w:rFonts w:ascii="Times New Roman" w:eastAsia="Times New Roman" w:hAnsi="Times New Roman" w:cs="Times New Roman"/>
          <w:b/>
          <w:bCs/>
          <w:sz w:val="28"/>
          <w:szCs w:val="28"/>
          <w:lang w:eastAsia="ru-RU"/>
        </w:rPr>
        <w:t>. </w:t>
      </w:r>
      <w:r w:rsidRPr="00A43AB1">
        <w:rPr>
          <w:rFonts w:ascii="Times New Roman" w:eastAsia="Times New Roman" w:hAnsi="Times New Roman" w:cs="Times New Roman"/>
          <w:b/>
          <w:sz w:val="28"/>
          <w:szCs w:val="28"/>
          <w:lang w:eastAsia="ru-RU"/>
        </w:rPr>
        <w:t xml:space="preserve">Об установлении предельных единых тарифов на услугу регионального оператора по обращению с твердыми коммунальными отходами на территории Республики Марий Эл (в зоне деятельности регионального оператора № 1 и №2) для ООО «Благоустройство» </w:t>
      </w:r>
    </w:p>
    <w:p w:rsidR="00496883" w:rsidRPr="00DF21DF" w:rsidRDefault="00496883" w:rsidP="00496883">
      <w:pPr>
        <w:tabs>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A43AB1">
        <w:rPr>
          <w:rFonts w:ascii="Times New Roman" w:eastAsia="Times New Roman" w:hAnsi="Times New Roman" w:cs="Times New Roman"/>
          <w:b/>
          <w:sz w:val="28"/>
          <w:szCs w:val="28"/>
          <w:lang w:eastAsia="ru-RU"/>
        </w:rPr>
        <w:t>на 202</w:t>
      </w:r>
      <w:r>
        <w:rPr>
          <w:rFonts w:ascii="Times New Roman" w:eastAsia="Times New Roman" w:hAnsi="Times New Roman" w:cs="Times New Roman"/>
          <w:b/>
          <w:sz w:val="28"/>
          <w:szCs w:val="28"/>
          <w:lang w:eastAsia="ru-RU"/>
        </w:rPr>
        <w:t>3</w:t>
      </w:r>
      <w:r w:rsidRPr="00A43AB1">
        <w:rPr>
          <w:rFonts w:ascii="Times New Roman" w:eastAsia="Times New Roman" w:hAnsi="Times New Roman" w:cs="Times New Roman"/>
          <w:b/>
          <w:sz w:val="28"/>
          <w:szCs w:val="28"/>
          <w:lang w:eastAsia="ru-RU"/>
        </w:rPr>
        <w:t xml:space="preserve"> год.</w:t>
      </w:r>
    </w:p>
    <w:p w:rsidR="00496883" w:rsidRPr="00BF55CA" w:rsidRDefault="00496883" w:rsidP="00496883">
      <w:pPr>
        <w:spacing w:after="0" w:line="240" w:lineRule="auto"/>
        <w:jc w:val="center"/>
        <w:rPr>
          <w:rFonts w:ascii="Times New Roman" w:eastAsia="Times New Roman" w:hAnsi="Times New Roman" w:cs="Times New Roman"/>
          <w:b/>
          <w:bCs/>
          <w:sz w:val="28"/>
          <w:szCs w:val="28"/>
          <w:lang w:eastAsia="ru-RU"/>
        </w:rPr>
      </w:pPr>
      <w:r w:rsidRPr="00AD36F5">
        <w:rPr>
          <w:rFonts w:ascii="Times New Roman" w:eastAsia="Times New Roman" w:hAnsi="Times New Roman" w:cs="Times New Roman"/>
          <w:b/>
          <w:bCs/>
          <w:iCs/>
          <w:sz w:val="28"/>
          <w:szCs w:val="28"/>
          <w:lang w:eastAsia="ru-RU"/>
        </w:rPr>
        <w:t>___________________________________________________________</w:t>
      </w:r>
      <w:r>
        <w:rPr>
          <w:rFonts w:ascii="Times New Roman" w:eastAsia="Times New Roman" w:hAnsi="Times New Roman" w:cs="Times New Roman"/>
          <w:b/>
          <w:bCs/>
          <w:iCs/>
          <w:sz w:val="28"/>
          <w:szCs w:val="28"/>
          <w:lang w:eastAsia="ru-RU"/>
        </w:rPr>
        <w:t>_____</w:t>
      </w:r>
    </w:p>
    <w:p w:rsidR="00496883" w:rsidRDefault="00496883" w:rsidP="00496883">
      <w:pPr>
        <w:spacing w:after="0" w:line="240" w:lineRule="auto"/>
        <w:rPr>
          <w:rFonts w:ascii="Times New Roman" w:hAnsi="Times New Roman"/>
          <w:b/>
          <w:sz w:val="28"/>
          <w:szCs w:val="28"/>
        </w:rPr>
      </w:pPr>
    </w:p>
    <w:p w:rsidR="00496883" w:rsidRDefault="00496883" w:rsidP="00496883">
      <w:pPr>
        <w:pStyle w:val="a5"/>
        <w:spacing w:after="0" w:line="240" w:lineRule="auto"/>
        <w:ind w:left="0" w:firstLine="709"/>
        <w:rPr>
          <w:rFonts w:ascii="Times New Roman" w:hAnsi="Times New Roman" w:cs="Times New Roman"/>
          <w:b/>
          <w:sz w:val="28"/>
          <w:szCs w:val="28"/>
        </w:rPr>
      </w:pPr>
      <w:r w:rsidRPr="008111AF">
        <w:rPr>
          <w:rFonts w:ascii="Times New Roman" w:hAnsi="Times New Roman"/>
          <w:b/>
          <w:sz w:val="28"/>
          <w:szCs w:val="28"/>
        </w:rPr>
        <w:t xml:space="preserve">СЛУШАЛИ: </w:t>
      </w:r>
      <w:proofErr w:type="spellStart"/>
      <w:r w:rsidRPr="008111AF">
        <w:rPr>
          <w:rFonts w:ascii="Times New Roman" w:hAnsi="Times New Roman" w:cs="Times New Roman"/>
          <w:b/>
          <w:sz w:val="28"/>
          <w:szCs w:val="28"/>
        </w:rPr>
        <w:t>Вшивцев</w:t>
      </w:r>
      <w:r>
        <w:rPr>
          <w:rFonts w:ascii="Times New Roman" w:hAnsi="Times New Roman" w:cs="Times New Roman"/>
          <w:b/>
          <w:sz w:val="28"/>
          <w:szCs w:val="28"/>
        </w:rPr>
        <w:t>у</w:t>
      </w:r>
      <w:proofErr w:type="spellEnd"/>
      <w:r w:rsidRPr="008111AF">
        <w:rPr>
          <w:rFonts w:ascii="Times New Roman" w:hAnsi="Times New Roman" w:cs="Times New Roman"/>
          <w:b/>
          <w:sz w:val="28"/>
          <w:szCs w:val="28"/>
        </w:rPr>
        <w:t xml:space="preserve"> Н.М.:</w:t>
      </w:r>
    </w:p>
    <w:p w:rsidR="00496883" w:rsidRPr="00895C49" w:rsidRDefault="00496883" w:rsidP="00496883">
      <w:pPr>
        <w:pStyle w:val="aa"/>
        <w:spacing w:line="0" w:lineRule="atLeast"/>
        <w:ind w:firstLine="567"/>
        <w:jc w:val="both"/>
        <w:rPr>
          <w:b w:val="0"/>
          <w:szCs w:val="28"/>
        </w:rPr>
      </w:pPr>
      <w:r w:rsidRPr="00895C49">
        <w:rPr>
          <w:b w:val="0"/>
          <w:szCs w:val="28"/>
        </w:rPr>
        <w:t>Единые тарифы на услугу регионального оператора в сфере обращения твердых коммунальных отходов установлены приказом Министерства от 18 декабря 2020 г. № 174</w:t>
      </w:r>
      <w:r>
        <w:rPr>
          <w:b w:val="0"/>
          <w:szCs w:val="28"/>
        </w:rPr>
        <w:t xml:space="preserve"> </w:t>
      </w:r>
      <w:r w:rsidRPr="00895C49">
        <w:rPr>
          <w:b w:val="0"/>
          <w:szCs w:val="28"/>
        </w:rPr>
        <w:t>т</w:t>
      </w:r>
      <w:r>
        <w:rPr>
          <w:b w:val="0"/>
          <w:szCs w:val="28"/>
        </w:rPr>
        <w:t xml:space="preserve"> и 175 т</w:t>
      </w:r>
      <w:r w:rsidRPr="00895C49">
        <w:rPr>
          <w:b w:val="0"/>
          <w:szCs w:val="28"/>
        </w:rPr>
        <w:t xml:space="preserve"> на 2021-2023 годы.</w:t>
      </w:r>
    </w:p>
    <w:p w:rsidR="00496883" w:rsidRPr="00895C49" w:rsidRDefault="00496883" w:rsidP="00496883">
      <w:pPr>
        <w:pStyle w:val="ae"/>
        <w:spacing w:after="0" w:line="0" w:lineRule="atLeast"/>
        <w:ind w:firstLine="709"/>
        <w:jc w:val="both"/>
        <w:rPr>
          <w:sz w:val="28"/>
          <w:szCs w:val="28"/>
        </w:rPr>
      </w:pPr>
      <w:r w:rsidRPr="00895C49">
        <w:rPr>
          <w:sz w:val="28"/>
          <w:szCs w:val="28"/>
        </w:rPr>
        <w:t xml:space="preserve">В соответствии с пунктом 20 Основ ценообразования на регулируемый период 2021-2023 годы принят метод индексации. </w:t>
      </w:r>
    </w:p>
    <w:p w:rsidR="00496883" w:rsidRPr="00895C49" w:rsidRDefault="00496883" w:rsidP="00496883">
      <w:pPr>
        <w:pStyle w:val="ae"/>
        <w:spacing w:after="0" w:line="0" w:lineRule="atLeast"/>
        <w:ind w:firstLine="709"/>
        <w:jc w:val="both"/>
        <w:rPr>
          <w:sz w:val="28"/>
          <w:szCs w:val="28"/>
        </w:rPr>
      </w:pPr>
      <w:r w:rsidRPr="00895C49">
        <w:rPr>
          <w:sz w:val="28"/>
          <w:szCs w:val="28"/>
        </w:rPr>
        <w:t>Организацией представлены обосновывающие материалы согласно перечню материалов, указанного Правилами регулирования.</w:t>
      </w:r>
    </w:p>
    <w:p w:rsidR="00496883" w:rsidRPr="00895C49" w:rsidRDefault="00496883" w:rsidP="00496883">
      <w:pPr>
        <w:spacing w:after="0" w:line="0" w:lineRule="atLeast"/>
        <w:ind w:firstLine="709"/>
        <w:jc w:val="both"/>
        <w:rPr>
          <w:rFonts w:ascii="Times New Roman" w:hAnsi="Times New Roman" w:cs="Times New Roman"/>
          <w:sz w:val="28"/>
          <w:szCs w:val="28"/>
        </w:rPr>
      </w:pPr>
      <w:r w:rsidRPr="00895C49">
        <w:rPr>
          <w:rFonts w:ascii="Times New Roman" w:hAnsi="Times New Roman" w:cs="Times New Roman"/>
          <w:sz w:val="28"/>
          <w:szCs w:val="28"/>
        </w:rPr>
        <w:t xml:space="preserve">Корректировка произведена в соответствии с пунктами </w:t>
      </w:r>
      <w:r w:rsidRPr="00895C49">
        <w:rPr>
          <w:rFonts w:ascii="Times New Roman" w:hAnsi="Times New Roman" w:cs="Times New Roman"/>
          <w:sz w:val="28"/>
          <w:szCs w:val="28"/>
        </w:rPr>
        <w:br/>
        <w:t>91,92,95 Методических указаний.</w:t>
      </w:r>
    </w:p>
    <w:p w:rsidR="00496883" w:rsidRPr="00895C49" w:rsidRDefault="00496883" w:rsidP="00496883">
      <w:pPr>
        <w:spacing w:after="0" w:line="0" w:lineRule="atLeast"/>
        <w:ind w:firstLine="567"/>
        <w:contextualSpacing/>
        <w:jc w:val="both"/>
        <w:rPr>
          <w:rFonts w:ascii="Times New Roman" w:hAnsi="Times New Roman" w:cs="Times New Roman"/>
          <w:sz w:val="28"/>
          <w:szCs w:val="28"/>
        </w:rPr>
      </w:pPr>
      <w:r w:rsidRPr="00895C49">
        <w:rPr>
          <w:rFonts w:ascii="Times New Roman" w:hAnsi="Times New Roman" w:cs="Times New Roman"/>
          <w:sz w:val="28"/>
          <w:szCs w:val="28"/>
        </w:rPr>
        <w:t xml:space="preserve">При корректировке тарифов учитывались фактические данные </w:t>
      </w:r>
      <w:r>
        <w:rPr>
          <w:rFonts w:ascii="Times New Roman" w:hAnsi="Times New Roman" w:cs="Times New Roman"/>
          <w:sz w:val="28"/>
          <w:szCs w:val="28"/>
        </w:rPr>
        <w:br/>
      </w:r>
      <w:r w:rsidRPr="00895C49">
        <w:rPr>
          <w:rFonts w:ascii="Times New Roman" w:hAnsi="Times New Roman" w:cs="Times New Roman"/>
          <w:sz w:val="28"/>
          <w:szCs w:val="28"/>
        </w:rPr>
        <w:t>за 202</w:t>
      </w:r>
      <w:r>
        <w:rPr>
          <w:rFonts w:ascii="Times New Roman" w:hAnsi="Times New Roman" w:cs="Times New Roman"/>
          <w:sz w:val="28"/>
          <w:szCs w:val="28"/>
        </w:rPr>
        <w:t>1</w:t>
      </w:r>
      <w:r w:rsidRPr="00895C49">
        <w:rPr>
          <w:rFonts w:ascii="Times New Roman" w:hAnsi="Times New Roman" w:cs="Times New Roman"/>
          <w:sz w:val="28"/>
          <w:szCs w:val="28"/>
        </w:rPr>
        <w:t xml:space="preserve"> г. и </w:t>
      </w:r>
      <w:r>
        <w:rPr>
          <w:rFonts w:ascii="Times New Roman" w:hAnsi="Times New Roman" w:cs="Times New Roman"/>
          <w:sz w:val="28"/>
          <w:szCs w:val="28"/>
        </w:rPr>
        <w:t>первое полугодие 2022 г.</w:t>
      </w:r>
      <w:r w:rsidRPr="00895C49">
        <w:rPr>
          <w:rFonts w:ascii="Times New Roman" w:hAnsi="Times New Roman" w:cs="Times New Roman"/>
          <w:sz w:val="28"/>
          <w:szCs w:val="28"/>
        </w:rPr>
        <w:t xml:space="preserve">, а также индекс – дефлятор </w:t>
      </w:r>
      <w:r>
        <w:rPr>
          <w:rFonts w:ascii="Times New Roman" w:hAnsi="Times New Roman" w:cs="Times New Roman"/>
          <w:sz w:val="28"/>
          <w:szCs w:val="28"/>
        </w:rPr>
        <w:br/>
      </w:r>
      <w:r w:rsidRPr="00895C49">
        <w:rPr>
          <w:rFonts w:ascii="Times New Roman" w:hAnsi="Times New Roman" w:cs="Times New Roman"/>
          <w:sz w:val="28"/>
          <w:szCs w:val="28"/>
        </w:rPr>
        <w:t>на 202</w:t>
      </w:r>
      <w:r>
        <w:rPr>
          <w:rFonts w:ascii="Times New Roman" w:hAnsi="Times New Roman" w:cs="Times New Roman"/>
          <w:sz w:val="28"/>
          <w:szCs w:val="28"/>
        </w:rPr>
        <w:t xml:space="preserve">3 </w:t>
      </w:r>
      <w:r w:rsidRPr="00895C49">
        <w:rPr>
          <w:rFonts w:ascii="Times New Roman" w:hAnsi="Times New Roman" w:cs="Times New Roman"/>
          <w:sz w:val="28"/>
          <w:szCs w:val="28"/>
        </w:rPr>
        <w:t>год в соответствии с основными параметрами прогноза социально-экономического развития Российской Федерации в размере 10</w:t>
      </w:r>
      <w:r>
        <w:rPr>
          <w:rFonts w:ascii="Times New Roman" w:hAnsi="Times New Roman" w:cs="Times New Roman"/>
          <w:sz w:val="28"/>
          <w:szCs w:val="28"/>
        </w:rPr>
        <w:t>6</w:t>
      </w:r>
      <w:r w:rsidRPr="00895C49">
        <w:rPr>
          <w:rFonts w:ascii="Times New Roman" w:hAnsi="Times New Roman" w:cs="Times New Roman"/>
          <w:sz w:val="28"/>
          <w:szCs w:val="28"/>
        </w:rPr>
        <w:t>,</w:t>
      </w:r>
      <w:r>
        <w:rPr>
          <w:rFonts w:ascii="Times New Roman" w:hAnsi="Times New Roman" w:cs="Times New Roman"/>
          <w:sz w:val="28"/>
          <w:szCs w:val="28"/>
        </w:rPr>
        <w:t>0</w:t>
      </w:r>
      <w:r w:rsidRPr="00895C49">
        <w:rPr>
          <w:rFonts w:ascii="Times New Roman" w:hAnsi="Times New Roman" w:cs="Times New Roman"/>
          <w:sz w:val="28"/>
          <w:szCs w:val="28"/>
        </w:rPr>
        <w:t>%.</w:t>
      </w:r>
    </w:p>
    <w:p w:rsidR="00496883" w:rsidRDefault="00496883" w:rsidP="00496883">
      <w:pPr>
        <w:spacing w:after="0" w:line="0" w:lineRule="atLeast"/>
        <w:ind w:firstLine="540"/>
        <w:jc w:val="both"/>
        <w:rPr>
          <w:rFonts w:ascii="Times New Roman" w:hAnsi="Times New Roman" w:cs="Times New Roman"/>
          <w:sz w:val="28"/>
          <w:szCs w:val="28"/>
        </w:rPr>
      </w:pPr>
      <w:r w:rsidRPr="00895C49">
        <w:rPr>
          <w:rFonts w:ascii="Times New Roman" w:hAnsi="Times New Roman" w:cs="Times New Roman"/>
          <w:sz w:val="28"/>
          <w:szCs w:val="28"/>
        </w:rPr>
        <w:t xml:space="preserve">В соответствии с пунктом 18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и (или) массы твердых коммунальных отходов. </w:t>
      </w:r>
      <w:proofErr w:type="gramStart"/>
      <w:r w:rsidRPr="00895C49">
        <w:rPr>
          <w:rFonts w:ascii="Times New Roman" w:hAnsi="Times New Roman" w:cs="Times New Roman"/>
          <w:sz w:val="28"/>
          <w:szCs w:val="28"/>
        </w:rPr>
        <w:t>Расчетный объем и (или) масса твердых коммунальных отходов определяются в соответствии с методическими указаниями на основании данных о 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w:t>
      </w:r>
      <w:proofErr w:type="gramEnd"/>
      <w:r w:rsidRPr="00895C49">
        <w:rPr>
          <w:rFonts w:ascii="Times New Roman" w:hAnsi="Times New Roman" w:cs="Times New Roman"/>
          <w:sz w:val="28"/>
          <w:szCs w:val="28"/>
        </w:rPr>
        <w:t xml:space="preserve"> ее </w:t>
      </w:r>
      <w:proofErr w:type="gramStart"/>
      <w:r w:rsidRPr="00895C49">
        <w:rPr>
          <w:rFonts w:ascii="Times New Roman" w:hAnsi="Times New Roman" w:cs="Times New Roman"/>
          <w:sz w:val="28"/>
          <w:szCs w:val="28"/>
        </w:rPr>
        <w:t>отсутствии</w:t>
      </w:r>
      <w:proofErr w:type="gramEnd"/>
      <w:r w:rsidRPr="00895C49">
        <w:rPr>
          <w:rFonts w:ascii="Times New Roman" w:hAnsi="Times New Roman" w:cs="Times New Roman"/>
          <w:sz w:val="28"/>
          <w:szCs w:val="28"/>
        </w:rPr>
        <w:t>, исходя из нормативов накопления твердых коммунальных отходов.</w:t>
      </w:r>
    </w:p>
    <w:p w:rsidR="00496883" w:rsidRPr="00496883" w:rsidRDefault="00496883" w:rsidP="00496883">
      <w:pPr>
        <w:spacing w:after="0" w:line="0" w:lineRule="atLeast"/>
        <w:ind w:firstLine="540"/>
        <w:jc w:val="both"/>
        <w:rPr>
          <w:rFonts w:ascii="Times New Roman" w:hAnsi="Times New Roman" w:cs="Times New Roman"/>
          <w:sz w:val="28"/>
          <w:szCs w:val="28"/>
        </w:rPr>
      </w:pPr>
      <w:r w:rsidRPr="00496883">
        <w:rPr>
          <w:rFonts w:ascii="Times New Roman" w:hAnsi="Times New Roman" w:cs="Times New Roman"/>
          <w:sz w:val="28"/>
          <w:szCs w:val="28"/>
        </w:rPr>
        <w:t>С 1 июля 2022 г. приказом Министерства природных ресурсов, экологии и охраны окружающей среды Республики Марий Эл от 30 ноября 2021 г. №475 утверждены новые нормативы накопления твердых коммунальных отходов, в соответствии с которыми внесены изменения в Территориальную схему обращения с отходами Республики Марий Эл</w:t>
      </w:r>
      <w:r>
        <w:rPr>
          <w:rFonts w:ascii="Times New Roman" w:hAnsi="Times New Roman" w:cs="Times New Roman"/>
          <w:sz w:val="28"/>
          <w:szCs w:val="28"/>
        </w:rPr>
        <w:t xml:space="preserve"> в части объемов образования ТКО</w:t>
      </w:r>
      <w:r w:rsidRPr="00496883">
        <w:rPr>
          <w:rFonts w:ascii="Times New Roman" w:hAnsi="Times New Roman" w:cs="Times New Roman"/>
          <w:sz w:val="28"/>
          <w:szCs w:val="28"/>
        </w:rPr>
        <w:t xml:space="preserve">. </w:t>
      </w:r>
    </w:p>
    <w:p w:rsidR="00496883" w:rsidRPr="00496883"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496883">
        <w:rPr>
          <w:rFonts w:ascii="Times New Roman" w:hAnsi="Times New Roman" w:cs="Times New Roman"/>
          <w:sz w:val="28"/>
          <w:szCs w:val="28"/>
        </w:rPr>
        <w:t xml:space="preserve">Региональным оператором предложено объемные показатели учесть на уровне, учтенном в Территориальной схеме. </w:t>
      </w:r>
    </w:p>
    <w:p w:rsidR="00496883" w:rsidRDefault="00496883" w:rsidP="00496883">
      <w:pPr>
        <w:spacing w:after="0" w:line="0" w:lineRule="atLeast"/>
        <w:ind w:firstLine="539"/>
        <w:jc w:val="both"/>
        <w:rPr>
          <w:rFonts w:ascii="Times New Roman" w:hAnsi="Times New Roman" w:cs="Times New Roman"/>
          <w:sz w:val="28"/>
          <w:szCs w:val="28"/>
          <w:u w:val="single"/>
        </w:rPr>
      </w:pPr>
    </w:p>
    <w:p w:rsidR="00496883" w:rsidRDefault="00496883" w:rsidP="00496883">
      <w:pPr>
        <w:spacing w:after="0" w:line="0" w:lineRule="atLeast"/>
        <w:ind w:firstLine="709"/>
        <w:jc w:val="both"/>
        <w:rPr>
          <w:rFonts w:ascii="Times New Roman" w:hAnsi="Times New Roman" w:cs="Times New Roman"/>
          <w:sz w:val="28"/>
          <w:szCs w:val="28"/>
          <w:u w:val="single"/>
        </w:rPr>
      </w:pPr>
      <w:r w:rsidRPr="00496883">
        <w:rPr>
          <w:rFonts w:ascii="Times New Roman" w:hAnsi="Times New Roman" w:cs="Times New Roman"/>
          <w:sz w:val="28"/>
          <w:szCs w:val="28"/>
          <w:u w:val="single"/>
        </w:rPr>
        <w:t>Первая зона деятельности.</w:t>
      </w:r>
    </w:p>
    <w:p w:rsidR="00496883" w:rsidRPr="00496883" w:rsidRDefault="00496883" w:rsidP="00496883">
      <w:pPr>
        <w:spacing w:after="0" w:line="0" w:lineRule="atLeast"/>
        <w:ind w:firstLine="709"/>
        <w:jc w:val="both"/>
        <w:rPr>
          <w:rFonts w:ascii="Times New Roman" w:hAnsi="Times New Roman" w:cs="Times New Roman"/>
          <w:sz w:val="28"/>
          <w:szCs w:val="28"/>
          <w:u w:val="single"/>
        </w:rPr>
      </w:pPr>
      <w:r w:rsidRPr="00496883">
        <w:rPr>
          <w:rFonts w:ascii="Times New Roman" w:hAnsi="Times New Roman" w:cs="Times New Roman"/>
          <w:sz w:val="28"/>
          <w:szCs w:val="28"/>
        </w:rPr>
        <w:t xml:space="preserve">Таким образом, объем ТКО, подлежащий сбору и транспортированию, а также </w:t>
      </w:r>
      <w:r>
        <w:rPr>
          <w:rFonts w:ascii="Times New Roman" w:hAnsi="Times New Roman" w:cs="Times New Roman"/>
          <w:sz w:val="28"/>
          <w:szCs w:val="28"/>
        </w:rPr>
        <w:t>захоронению в</w:t>
      </w:r>
      <w:r w:rsidRPr="00496883">
        <w:rPr>
          <w:rFonts w:ascii="Times New Roman" w:hAnsi="Times New Roman" w:cs="Times New Roman"/>
          <w:sz w:val="28"/>
          <w:szCs w:val="28"/>
        </w:rPr>
        <w:t xml:space="preserve"> </w:t>
      </w:r>
      <w:r>
        <w:rPr>
          <w:rFonts w:ascii="Times New Roman" w:hAnsi="Times New Roman" w:cs="Times New Roman"/>
          <w:sz w:val="28"/>
          <w:szCs w:val="28"/>
        </w:rPr>
        <w:t>1</w:t>
      </w:r>
      <w:r w:rsidRPr="00496883">
        <w:rPr>
          <w:rFonts w:ascii="Times New Roman" w:hAnsi="Times New Roman" w:cs="Times New Roman"/>
          <w:sz w:val="28"/>
          <w:szCs w:val="28"/>
        </w:rPr>
        <w:t xml:space="preserve"> зоне деятельности регионального оператора учтен исходя из Территориальной схемы с учетом пересмотренных нормативов накопления ТКО. </w:t>
      </w:r>
    </w:p>
    <w:p w:rsidR="00496883" w:rsidRPr="00496883"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496883">
        <w:rPr>
          <w:rFonts w:ascii="Times New Roman" w:hAnsi="Times New Roman" w:cs="Times New Roman"/>
          <w:sz w:val="28"/>
          <w:szCs w:val="28"/>
        </w:rPr>
        <w:t>Увеличение объема ТКО составляет 2,9% по сравнению с объемом, учтенным в тарифе 2022 г.</w:t>
      </w:r>
    </w:p>
    <w:tbl>
      <w:tblPr>
        <w:tblW w:w="2954" w:type="pct"/>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544"/>
        <w:gridCol w:w="1802"/>
      </w:tblGrid>
      <w:tr w:rsidR="00496883" w:rsidRPr="004771A5" w:rsidTr="00496883">
        <w:tc>
          <w:tcPr>
            <w:tcW w:w="1951"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8A3F28">
            <w:pPr>
              <w:autoSpaceDE w:val="0"/>
              <w:autoSpaceDN w:val="0"/>
              <w:adjustRightInd w:val="0"/>
              <w:jc w:val="both"/>
              <w:rPr>
                <w:rFonts w:ascii="Times New Roman" w:hAnsi="Times New Roman" w:cs="Times New Roman"/>
                <w:sz w:val="28"/>
                <w:szCs w:val="28"/>
              </w:rPr>
            </w:pPr>
            <w:r w:rsidRPr="00496883">
              <w:rPr>
                <w:rFonts w:ascii="Times New Roman" w:hAnsi="Times New Roman" w:cs="Times New Roman"/>
                <w:sz w:val="28"/>
                <w:szCs w:val="28"/>
              </w:rPr>
              <w:lastRenderedPageBreak/>
              <w:t>Показатели</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8A3F28">
            <w:pPr>
              <w:autoSpaceDE w:val="0"/>
              <w:autoSpaceDN w:val="0"/>
              <w:adjustRightInd w:val="0"/>
              <w:jc w:val="both"/>
              <w:rPr>
                <w:rFonts w:ascii="Times New Roman" w:hAnsi="Times New Roman" w:cs="Times New Roman"/>
                <w:sz w:val="28"/>
                <w:szCs w:val="28"/>
              </w:rPr>
            </w:pPr>
            <w:r w:rsidRPr="00496883">
              <w:rPr>
                <w:rFonts w:ascii="Times New Roman" w:hAnsi="Times New Roman" w:cs="Times New Roman"/>
                <w:sz w:val="28"/>
                <w:szCs w:val="28"/>
              </w:rPr>
              <w:t xml:space="preserve">Ед.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8A3F28">
            <w:pPr>
              <w:autoSpaceDE w:val="0"/>
              <w:autoSpaceDN w:val="0"/>
              <w:adjustRightInd w:val="0"/>
              <w:jc w:val="center"/>
              <w:rPr>
                <w:rFonts w:ascii="Times New Roman" w:hAnsi="Times New Roman" w:cs="Times New Roman"/>
                <w:sz w:val="28"/>
                <w:szCs w:val="28"/>
              </w:rPr>
            </w:pPr>
            <w:r w:rsidRPr="00496883">
              <w:rPr>
                <w:rFonts w:ascii="Times New Roman" w:hAnsi="Times New Roman" w:cs="Times New Roman"/>
                <w:sz w:val="28"/>
                <w:szCs w:val="28"/>
              </w:rPr>
              <w:t>2023 год</w:t>
            </w:r>
          </w:p>
        </w:tc>
      </w:tr>
      <w:tr w:rsidR="00496883" w:rsidRPr="004771A5" w:rsidTr="008A3F28">
        <w:tc>
          <w:tcPr>
            <w:tcW w:w="1951" w:type="pct"/>
            <w:vMerge w:val="restart"/>
            <w:tcBorders>
              <w:top w:val="single" w:sz="4" w:space="0" w:color="auto"/>
              <w:left w:val="single" w:sz="4" w:space="0" w:color="auto"/>
              <w:right w:val="single" w:sz="4" w:space="0" w:color="auto"/>
            </w:tcBorders>
            <w:shd w:val="clear" w:color="auto" w:fill="auto"/>
          </w:tcPr>
          <w:p w:rsidR="00496883" w:rsidRPr="00496883" w:rsidRDefault="00496883" w:rsidP="008A3F28">
            <w:pPr>
              <w:autoSpaceDE w:val="0"/>
              <w:autoSpaceDN w:val="0"/>
              <w:adjustRightInd w:val="0"/>
              <w:jc w:val="both"/>
              <w:rPr>
                <w:rFonts w:ascii="Times New Roman" w:hAnsi="Times New Roman" w:cs="Times New Roman"/>
                <w:sz w:val="28"/>
                <w:szCs w:val="28"/>
              </w:rPr>
            </w:pPr>
            <w:r w:rsidRPr="00496883">
              <w:rPr>
                <w:rFonts w:ascii="Times New Roman" w:hAnsi="Times New Roman" w:cs="Times New Roman"/>
                <w:sz w:val="28"/>
                <w:szCs w:val="28"/>
              </w:rPr>
              <w:t xml:space="preserve">Объем ТКО </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8A3F28">
            <w:pPr>
              <w:autoSpaceDE w:val="0"/>
              <w:autoSpaceDN w:val="0"/>
              <w:adjustRightInd w:val="0"/>
              <w:jc w:val="both"/>
              <w:rPr>
                <w:rFonts w:ascii="Times New Roman" w:hAnsi="Times New Roman" w:cs="Times New Roman"/>
                <w:sz w:val="28"/>
                <w:szCs w:val="28"/>
              </w:rPr>
            </w:pPr>
            <w:r w:rsidRPr="00496883">
              <w:rPr>
                <w:rFonts w:ascii="Times New Roman" w:hAnsi="Times New Roman" w:cs="Times New Roman"/>
                <w:sz w:val="28"/>
                <w:szCs w:val="28"/>
              </w:rPr>
              <w:t>тыс. куб.м.</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8A3F28">
            <w:pPr>
              <w:autoSpaceDE w:val="0"/>
              <w:autoSpaceDN w:val="0"/>
              <w:adjustRightInd w:val="0"/>
              <w:jc w:val="center"/>
              <w:rPr>
                <w:rFonts w:ascii="Times New Roman" w:hAnsi="Times New Roman" w:cs="Times New Roman"/>
                <w:sz w:val="28"/>
                <w:szCs w:val="28"/>
              </w:rPr>
            </w:pPr>
            <w:r w:rsidRPr="00496883">
              <w:rPr>
                <w:rFonts w:ascii="Times New Roman" w:hAnsi="Times New Roman" w:cs="Times New Roman"/>
                <w:sz w:val="28"/>
                <w:szCs w:val="28"/>
              </w:rPr>
              <w:t>1562,26</w:t>
            </w:r>
          </w:p>
        </w:tc>
      </w:tr>
      <w:tr w:rsidR="00496883" w:rsidRPr="004771A5" w:rsidTr="008A3F28">
        <w:tc>
          <w:tcPr>
            <w:tcW w:w="1951" w:type="pct"/>
            <w:vMerge/>
            <w:tcBorders>
              <w:left w:val="single" w:sz="4" w:space="0" w:color="auto"/>
              <w:right w:val="single" w:sz="4" w:space="0" w:color="auto"/>
            </w:tcBorders>
            <w:shd w:val="clear" w:color="auto" w:fill="auto"/>
          </w:tcPr>
          <w:p w:rsidR="00496883" w:rsidRPr="00496883" w:rsidRDefault="00496883" w:rsidP="008A3F28">
            <w:pPr>
              <w:autoSpaceDE w:val="0"/>
              <w:autoSpaceDN w:val="0"/>
              <w:adjustRightInd w:val="0"/>
              <w:jc w:val="both"/>
              <w:rPr>
                <w:rFonts w:ascii="Times New Roman" w:hAnsi="Times New Roman" w:cs="Times New Roman"/>
                <w:sz w:val="28"/>
                <w:szCs w:val="28"/>
              </w:rPr>
            </w:pP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8A3F28">
            <w:pPr>
              <w:autoSpaceDE w:val="0"/>
              <w:autoSpaceDN w:val="0"/>
              <w:adjustRightInd w:val="0"/>
              <w:jc w:val="both"/>
              <w:rPr>
                <w:rFonts w:ascii="Times New Roman" w:hAnsi="Times New Roman" w:cs="Times New Roman"/>
                <w:sz w:val="28"/>
                <w:szCs w:val="28"/>
              </w:rPr>
            </w:pPr>
            <w:proofErr w:type="spellStart"/>
            <w:r w:rsidRPr="00496883">
              <w:rPr>
                <w:rFonts w:ascii="Times New Roman" w:hAnsi="Times New Roman" w:cs="Times New Roman"/>
                <w:sz w:val="28"/>
                <w:szCs w:val="28"/>
              </w:rPr>
              <w:t>тыс</w:t>
            </w:r>
            <w:proofErr w:type="gramStart"/>
            <w:r w:rsidRPr="00496883">
              <w:rPr>
                <w:rFonts w:ascii="Times New Roman" w:hAnsi="Times New Roman" w:cs="Times New Roman"/>
                <w:sz w:val="28"/>
                <w:szCs w:val="28"/>
              </w:rPr>
              <w:t>.т</w:t>
            </w:r>
            <w:proofErr w:type="gramEnd"/>
            <w:r w:rsidRPr="00496883">
              <w:rPr>
                <w:rFonts w:ascii="Times New Roman" w:hAnsi="Times New Roman" w:cs="Times New Roman"/>
                <w:sz w:val="28"/>
                <w:szCs w:val="28"/>
              </w:rPr>
              <w:t>онн</w:t>
            </w:r>
            <w:proofErr w:type="spellEnd"/>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8A3F28">
            <w:pPr>
              <w:autoSpaceDE w:val="0"/>
              <w:autoSpaceDN w:val="0"/>
              <w:adjustRightInd w:val="0"/>
              <w:jc w:val="center"/>
              <w:rPr>
                <w:rFonts w:ascii="Times New Roman" w:hAnsi="Times New Roman" w:cs="Times New Roman"/>
                <w:sz w:val="28"/>
                <w:szCs w:val="28"/>
              </w:rPr>
            </w:pPr>
            <w:r w:rsidRPr="00496883">
              <w:rPr>
                <w:rFonts w:ascii="Times New Roman" w:hAnsi="Times New Roman" w:cs="Times New Roman"/>
                <w:sz w:val="28"/>
                <w:szCs w:val="28"/>
              </w:rPr>
              <w:t>165,44</w:t>
            </w:r>
          </w:p>
        </w:tc>
      </w:tr>
    </w:tbl>
    <w:p w:rsidR="00496883" w:rsidRPr="00895C49" w:rsidRDefault="00496883" w:rsidP="00496883">
      <w:pPr>
        <w:pStyle w:val="ConsPlusNormal"/>
        <w:spacing w:line="0" w:lineRule="atLeast"/>
        <w:ind w:firstLine="540"/>
        <w:jc w:val="both"/>
        <w:rPr>
          <w:b w:val="0"/>
        </w:rPr>
      </w:pPr>
      <w:r w:rsidRPr="00895C49">
        <w:rPr>
          <w:b w:val="0"/>
        </w:rPr>
        <w:t xml:space="preserve">Согласно структуре расходов Регионального оператора, определенной </w:t>
      </w:r>
      <w:r w:rsidRPr="00895C49">
        <w:rPr>
          <w:b w:val="0"/>
        </w:rPr>
        <w:br/>
      </w:r>
      <w:hyperlink r:id="rId10" w:history="1">
        <w:r w:rsidRPr="00895C49">
          <w:rPr>
            <w:b w:val="0"/>
          </w:rPr>
          <w:t>п. 85</w:t>
        </w:r>
      </w:hyperlink>
      <w:r w:rsidRPr="00895C49">
        <w:rPr>
          <w:b w:val="0"/>
        </w:rPr>
        <w:t xml:space="preserve"> Методических указаний, необходимая валовая выручка Регионального оператора определена как сумма следующих групп расходов:</w:t>
      </w:r>
    </w:p>
    <w:p w:rsidR="00496883" w:rsidRPr="00895C49" w:rsidRDefault="00496883" w:rsidP="00496883">
      <w:pPr>
        <w:spacing w:after="0" w:line="0" w:lineRule="atLeast"/>
        <w:ind w:firstLine="709"/>
        <w:jc w:val="both"/>
        <w:rPr>
          <w:rFonts w:ascii="Times New Roman" w:hAnsi="Times New Roman" w:cs="Times New Roman"/>
          <w:sz w:val="28"/>
          <w:szCs w:val="28"/>
        </w:rPr>
      </w:pPr>
      <w:proofErr w:type="gramStart"/>
      <w:r w:rsidRPr="00EC63A4">
        <w:rPr>
          <w:rFonts w:ascii="Times New Roman" w:hAnsi="Times New Roman" w:cs="Times New Roman"/>
          <w:sz w:val="28"/>
          <w:szCs w:val="28"/>
        </w:rPr>
        <w:t>Расходы регионального оператора по захоронению ТКО</w:t>
      </w:r>
      <w:r w:rsidRPr="00895C49">
        <w:rPr>
          <w:rFonts w:ascii="Times New Roman" w:hAnsi="Times New Roman" w:cs="Times New Roman"/>
          <w:sz w:val="28"/>
          <w:szCs w:val="28"/>
        </w:rPr>
        <w:t xml:space="preserve"> на объектах, используемых для обращения с ТКО</w:t>
      </w:r>
      <w:r>
        <w:rPr>
          <w:rFonts w:ascii="Times New Roman" w:hAnsi="Times New Roman" w:cs="Times New Roman"/>
          <w:sz w:val="28"/>
          <w:szCs w:val="28"/>
        </w:rPr>
        <w:t xml:space="preserve"> определены </w:t>
      </w:r>
      <w:r w:rsidRPr="00895C49">
        <w:rPr>
          <w:rFonts w:ascii="Times New Roman" w:hAnsi="Times New Roman" w:cs="Times New Roman"/>
          <w:sz w:val="28"/>
          <w:szCs w:val="28"/>
        </w:rPr>
        <w:t>исходя из предельных тарифов, установленных Министерством промышлености, экономического развития и торговли Республики Марий Эл на 202</w:t>
      </w:r>
      <w:r>
        <w:rPr>
          <w:rFonts w:ascii="Times New Roman" w:hAnsi="Times New Roman" w:cs="Times New Roman"/>
          <w:sz w:val="28"/>
          <w:szCs w:val="28"/>
        </w:rPr>
        <w:t>3</w:t>
      </w:r>
      <w:r w:rsidRPr="00895C49">
        <w:rPr>
          <w:rFonts w:ascii="Times New Roman" w:hAnsi="Times New Roman" w:cs="Times New Roman"/>
          <w:sz w:val="28"/>
          <w:szCs w:val="28"/>
        </w:rPr>
        <w:t xml:space="preserve"> год и объемов ТКО, учтенных при формировании тарифов для операторов, оказывающих услуги захоронения ТКО на регулируемый период. </w:t>
      </w:r>
      <w:proofErr w:type="gramEnd"/>
    </w:p>
    <w:p w:rsidR="00496883" w:rsidRPr="00895C49" w:rsidRDefault="00496883" w:rsidP="00496883">
      <w:pPr>
        <w:spacing w:after="0" w:line="0" w:lineRule="atLeast"/>
        <w:ind w:firstLine="709"/>
        <w:jc w:val="both"/>
        <w:rPr>
          <w:rFonts w:ascii="Times New Roman" w:hAnsi="Times New Roman" w:cs="Times New Roman"/>
          <w:sz w:val="28"/>
          <w:szCs w:val="28"/>
        </w:rPr>
      </w:pPr>
      <w:r w:rsidRPr="00895C49">
        <w:rPr>
          <w:rFonts w:ascii="Times New Roman" w:hAnsi="Times New Roman" w:cs="Times New Roman"/>
          <w:sz w:val="28"/>
          <w:szCs w:val="28"/>
        </w:rPr>
        <w:t>Расходы учтены в соответствии с пунктом 85 Методических указаний. Расходы по захоронению ТКО учтены на 202</w:t>
      </w:r>
      <w:r>
        <w:rPr>
          <w:rFonts w:ascii="Times New Roman" w:hAnsi="Times New Roman" w:cs="Times New Roman"/>
          <w:sz w:val="28"/>
          <w:szCs w:val="28"/>
        </w:rPr>
        <w:t>3</w:t>
      </w:r>
      <w:r w:rsidRPr="00895C49">
        <w:rPr>
          <w:rFonts w:ascii="Times New Roman" w:hAnsi="Times New Roman" w:cs="Times New Roman"/>
          <w:sz w:val="28"/>
          <w:szCs w:val="28"/>
        </w:rPr>
        <w:t xml:space="preserve"> год в размере </w:t>
      </w:r>
      <w:r w:rsidRPr="00496883">
        <w:rPr>
          <w:rFonts w:ascii="Times New Roman" w:hAnsi="Times New Roman" w:cs="Times New Roman"/>
          <w:sz w:val="28"/>
          <w:szCs w:val="28"/>
        </w:rPr>
        <w:t>105 673,48 тыс.руб</w:t>
      </w:r>
      <w:r>
        <w:rPr>
          <w:sz w:val="28"/>
          <w:szCs w:val="28"/>
        </w:rPr>
        <w:t xml:space="preserve">. </w:t>
      </w:r>
      <w:r w:rsidRPr="00895C49">
        <w:rPr>
          <w:rFonts w:ascii="Times New Roman" w:hAnsi="Times New Roman" w:cs="Times New Roman"/>
          <w:sz w:val="28"/>
          <w:szCs w:val="28"/>
        </w:rPr>
        <w:t>Учитывая освобождение регионального оператора от уплаты НДС, затраты сформированы с учетом «входного» НДС.</w:t>
      </w:r>
    </w:p>
    <w:p w:rsidR="00496883" w:rsidRPr="00895C49"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895C49">
        <w:rPr>
          <w:rFonts w:ascii="Times New Roman" w:hAnsi="Times New Roman" w:cs="Times New Roman"/>
          <w:sz w:val="28"/>
          <w:szCs w:val="28"/>
        </w:rPr>
        <w:t>Если иное не предусмотрено соглашением об организации деятельности по обращению с твердыми коммунальными отходами, индексация собственных расходов регионального оператора производится по формулам</w:t>
      </w:r>
      <w:r>
        <w:rPr>
          <w:rFonts w:ascii="Times New Roman" w:hAnsi="Times New Roman" w:cs="Times New Roman"/>
          <w:sz w:val="28"/>
          <w:szCs w:val="28"/>
        </w:rPr>
        <w:t xml:space="preserve"> 48,49,51 Методических указаний</w:t>
      </w:r>
      <w:r w:rsidRPr="00895C49">
        <w:rPr>
          <w:rFonts w:ascii="Times New Roman" w:hAnsi="Times New Roman" w:cs="Times New Roman"/>
          <w:sz w:val="28"/>
          <w:szCs w:val="28"/>
        </w:rPr>
        <w:t>:</w:t>
      </w:r>
    </w:p>
    <w:p w:rsidR="00496883" w:rsidRPr="00EC63A4" w:rsidRDefault="00496883" w:rsidP="00496883">
      <w:pPr>
        <w:autoSpaceDE w:val="0"/>
        <w:autoSpaceDN w:val="0"/>
        <w:adjustRightInd w:val="0"/>
        <w:spacing w:after="0" w:line="0" w:lineRule="atLeast"/>
        <w:ind w:left="709"/>
        <w:jc w:val="both"/>
        <w:rPr>
          <w:rFonts w:ascii="Times New Roman" w:hAnsi="Times New Roman" w:cs="Times New Roman"/>
          <w:sz w:val="28"/>
          <w:szCs w:val="28"/>
        </w:rPr>
      </w:pPr>
      <w:r>
        <w:rPr>
          <w:rFonts w:ascii="Times New Roman" w:hAnsi="Times New Roman" w:cs="Times New Roman"/>
          <w:sz w:val="28"/>
          <w:szCs w:val="28"/>
        </w:rPr>
        <w:t>Р</w:t>
      </w:r>
      <w:r w:rsidRPr="00EC63A4">
        <w:rPr>
          <w:rFonts w:ascii="Times New Roman" w:hAnsi="Times New Roman" w:cs="Times New Roman"/>
          <w:sz w:val="28"/>
          <w:szCs w:val="28"/>
        </w:rPr>
        <w:t>асходы на сбор и транспортирование ТКО</w:t>
      </w:r>
      <w:r>
        <w:rPr>
          <w:rFonts w:ascii="Times New Roman" w:hAnsi="Times New Roman" w:cs="Times New Roman"/>
          <w:sz w:val="28"/>
          <w:szCs w:val="28"/>
        </w:rPr>
        <w:t>:</w:t>
      </w:r>
    </w:p>
    <w:p w:rsidR="00496883" w:rsidRPr="00496883"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895C49">
        <w:rPr>
          <w:rFonts w:ascii="Times New Roman" w:hAnsi="Times New Roman" w:cs="Times New Roman"/>
          <w:sz w:val="28"/>
          <w:szCs w:val="28"/>
        </w:rPr>
        <w:t xml:space="preserve">ООО «Благоустройство» проведен аукцион в электронной форме для определения исполнителя на право заключения договора на оказание услуг по транспортированию твердых коммунальных отходов по пятнадцати муниципальным образованиям. </w:t>
      </w:r>
      <w:r w:rsidRPr="00496883">
        <w:rPr>
          <w:rFonts w:ascii="Times New Roman" w:hAnsi="Times New Roman" w:cs="Times New Roman"/>
          <w:sz w:val="28"/>
          <w:szCs w:val="28"/>
        </w:rPr>
        <w:t xml:space="preserve">Вся информация отражена </w:t>
      </w:r>
      <w:r>
        <w:rPr>
          <w:rFonts w:ascii="Times New Roman" w:hAnsi="Times New Roman" w:cs="Times New Roman"/>
          <w:sz w:val="28"/>
          <w:szCs w:val="28"/>
        </w:rPr>
        <w:br/>
      </w:r>
      <w:r w:rsidRPr="00496883">
        <w:rPr>
          <w:rFonts w:ascii="Times New Roman" w:hAnsi="Times New Roman" w:cs="Times New Roman"/>
          <w:sz w:val="28"/>
          <w:szCs w:val="28"/>
        </w:rPr>
        <w:t>на официальном сайте Единой информационной системы в сфере закупок. Действующие контракты заключены с 1 июля 2022 г. по 30 июня 2023 г.</w:t>
      </w:r>
    </w:p>
    <w:p w:rsidR="00496883" w:rsidRPr="00496883"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496883">
        <w:rPr>
          <w:rFonts w:ascii="Times New Roman" w:hAnsi="Times New Roman" w:cs="Times New Roman"/>
          <w:sz w:val="28"/>
          <w:szCs w:val="28"/>
        </w:rPr>
        <w:t>Расходы регионального оператора на транспортирование твердых коммунальных отходов определены по формуле 49 с учетом индекса потребительских цен, установленного в прогнозе социально-экономического развития на 2023 г. в размере 6,0%, с учетом изменения объема ТКО, а также с учетом затрат по транспортированию в первом полугодии 2023 г. в соответствии с заключенными контрактами.</w:t>
      </w:r>
    </w:p>
    <w:p w:rsidR="00496883" w:rsidRPr="00496883"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496883">
        <w:rPr>
          <w:rFonts w:ascii="Times New Roman" w:hAnsi="Times New Roman" w:cs="Times New Roman"/>
          <w:sz w:val="28"/>
          <w:szCs w:val="28"/>
        </w:rPr>
        <w:t>Расходы на сбор и транспортирование ТКО учтены в размере 683 807,70 тыс.руб.</w:t>
      </w:r>
    </w:p>
    <w:p w:rsidR="00496883" w:rsidRPr="00496883" w:rsidRDefault="00496883" w:rsidP="00496883">
      <w:pPr>
        <w:numPr>
          <w:ilvl w:val="0"/>
          <w:numId w:val="39"/>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EC63A4">
        <w:rPr>
          <w:rFonts w:ascii="Times New Roman" w:hAnsi="Times New Roman" w:cs="Times New Roman"/>
          <w:sz w:val="28"/>
          <w:szCs w:val="28"/>
        </w:rPr>
        <w:t xml:space="preserve">асходы на заключение и обслуживание договоров с собственниками ТКО  и операторами по обращению с ТКО, </w:t>
      </w:r>
      <w:r w:rsidRPr="00895C49">
        <w:rPr>
          <w:rFonts w:ascii="Times New Roman" w:hAnsi="Times New Roman" w:cs="Times New Roman"/>
          <w:sz w:val="28"/>
          <w:szCs w:val="28"/>
        </w:rPr>
        <w:t>учтены на 202</w:t>
      </w:r>
      <w:r>
        <w:rPr>
          <w:rFonts w:ascii="Times New Roman" w:hAnsi="Times New Roman" w:cs="Times New Roman"/>
          <w:sz w:val="28"/>
          <w:szCs w:val="28"/>
        </w:rPr>
        <w:t>3</w:t>
      </w:r>
      <w:r w:rsidRPr="00895C49">
        <w:rPr>
          <w:rFonts w:ascii="Times New Roman" w:hAnsi="Times New Roman" w:cs="Times New Roman"/>
          <w:sz w:val="28"/>
          <w:szCs w:val="28"/>
        </w:rPr>
        <w:t xml:space="preserve"> год по формуле 51 Методических указаний и с учетом экономически обоснованных расходов, учтенных при формировании предельного тарифа на 2021-2023 г.г. Данные расходы учтены в необходимой валовой выручке в размере </w:t>
      </w:r>
      <w:r w:rsidRPr="00895C49">
        <w:rPr>
          <w:rFonts w:ascii="Times New Roman" w:hAnsi="Times New Roman" w:cs="Times New Roman"/>
          <w:sz w:val="28"/>
          <w:szCs w:val="28"/>
        </w:rPr>
        <w:br/>
      </w:r>
      <w:r w:rsidRPr="00496883">
        <w:rPr>
          <w:rFonts w:ascii="Times New Roman" w:hAnsi="Times New Roman" w:cs="Times New Roman"/>
          <w:sz w:val="28"/>
          <w:szCs w:val="28"/>
        </w:rPr>
        <w:t>36 025,68 тыс.руб.</w:t>
      </w:r>
    </w:p>
    <w:p w:rsidR="00496883" w:rsidRPr="00895C49"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p>
    <w:p w:rsidR="00496883" w:rsidRPr="00895C49"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895C49">
        <w:rPr>
          <w:rFonts w:ascii="Times New Roman" w:hAnsi="Times New Roman" w:cs="Times New Roman"/>
          <w:sz w:val="28"/>
          <w:szCs w:val="28"/>
        </w:rPr>
        <w:t xml:space="preserve">В соответствии с действующим законодательством региональный оператор, как победитель конкурсного отбора, предоставляет </w:t>
      </w:r>
      <w:r w:rsidRPr="00EC63A4">
        <w:rPr>
          <w:rFonts w:ascii="Times New Roman" w:hAnsi="Times New Roman" w:cs="Times New Roman"/>
          <w:sz w:val="28"/>
          <w:szCs w:val="28"/>
        </w:rPr>
        <w:t>безотзывную банковскую гарантию,</w:t>
      </w:r>
      <w:r w:rsidRPr="00895C49">
        <w:rPr>
          <w:rFonts w:ascii="Times New Roman" w:hAnsi="Times New Roman" w:cs="Times New Roman"/>
          <w:sz w:val="28"/>
          <w:szCs w:val="28"/>
        </w:rPr>
        <w:t xml:space="preserve"> предоставляемую на каждый год срока действия соглашения. </w:t>
      </w:r>
    </w:p>
    <w:p w:rsidR="00496883" w:rsidRPr="00895C49"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895C49">
        <w:rPr>
          <w:rFonts w:ascii="Times New Roman" w:hAnsi="Times New Roman" w:cs="Times New Roman"/>
          <w:sz w:val="28"/>
          <w:szCs w:val="28"/>
        </w:rPr>
        <w:t xml:space="preserve">В соответствии с пунктом 83 Методических указаний данные расходы учтены при формировании необходимой валовой выручки в размере </w:t>
      </w:r>
      <w:r w:rsidRPr="00496883">
        <w:rPr>
          <w:rFonts w:ascii="Times New Roman" w:hAnsi="Times New Roman" w:cs="Times New Roman"/>
          <w:sz w:val="28"/>
          <w:szCs w:val="28"/>
        </w:rPr>
        <w:t xml:space="preserve">679,14 </w:t>
      </w:r>
      <w:r w:rsidRPr="00895C49">
        <w:rPr>
          <w:rFonts w:ascii="Times New Roman" w:hAnsi="Times New Roman" w:cs="Times New Roman"/>
          <w:sz w:val="28"/>
          <w:szCs w:val="28"/>
        </w:rPr>
        <w:t xml:space="preserve">тыс.руб. </w:t>
      </w:r>
    </w:p>
    <w:p w:rsidR="00496883" w:rsidRPr="00895C49"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496883">
        <w:rPr>
          <w:rFonts w:ascii="Times New Roman" w:hAnsi="Times New Roman" w:cs="Times New Roman"/>
          <w:sz w:val="28"/>
          <w:szCs w:val="28"/>
        </w:rPr>
        <w:t xml:space="preserve">Расходы на приобретение контейнеров учтены в размере </w:t>
      </w:r>
      <w:r w:rsidRPr="00496883">
        <w:rPr>
          <w:rFonts w:ascii="Times New Roman" w:hAnsi="Times New Roman" w:cs="Times New Roman"/>
          <w:sz w:val="28"/>
          <w:szCs w:val="28"/>
        </w:rPr>
        <w:br/>
        <w:t xml:space="preserve">5 675,74 тыс.руб. с учетом обосновывающих материалов по покупке контейнеров в 2022 г. </w:t>
      </w:r>
      <w:r w:rsidRPr="00895C49">
        <w:rPr>
          <w:rFonts w:ascii="Times New Roman" w:hAnsi="Times New Roman" w:cs="Times New Roman"/>
          <w:sz w:val="28"/>
          <w:szCs w:val="28"/>
        </w:rPr>
        <w:t>В соответствии с пунктом 90 Основ ценообразования расходы на приобретение контейнеров и их содержание определены в размере, не превышающем 1 процента необходимой валовой выручки регионального оператора.</w:t>
      </w:r>
    </w:p>
    <w:p w:rsidR="00496883" w:rsidRPr="00895C49" w:rsidRDefault="00496883" w:rsidP="00496883">
      <w:pPr>
        <w:autoSpaceDE w:val="0"/>
        <w:autoSpaceDN w:val="0"/>
        <w:adjustRightInd w:val="0"/>
        <w:spacing w:after="0" w:line="0" w:lineRule="atLeast"/>
        <w:ind w:firstLine="709"/>
        <w:jc w:val="both"/>
        <w:rPr>
          <w:rFonts w:ascii="Times New Roman" w:hAnsi="Times New Roman" w:cs="Times New Roman"/>
          <w:sz w:val="28"/>
          <w:szCs w:val="28"/>
        </w:rPr>
      </w:pPr>
      <w:r w:rsidRPr="00EC63A4">
        <w:rPr>
          <w:rFonts w:ascii="Times New Roman" w:hAnsi="Times New Roman" w:cs="Times New Roman"/>
          <w:sz w:val="28"/>
          <w:szCs w:val="28"/>
        </w:rPr>
        <w:t>Расчетная предпринимательская прибыль</w:t>
      </w:r>
      <w:r w:rsidRPr="00895C49">
        <w:rPr>
          <w:rFonts w:ascii="Times New Roman" w:hAnsi="Times New Roman" w:cs="Times New Roman"/>
          <w:sz w:val="28"/>
          <w:szCs w:val="28"/>
        </w:rPr>
        <w:t xml:space="preserve"> определена в размере 5  процентов от собственных расходов, а именно расходов на заключение и обслуживание договоров с собственниками ТКО и операторами по обращению с ТКО в размере </w:t>
      </w:r>
      <w:r w:rsidRPr="00496883">
        <w:rPr>
          <w:rFonts w:ascii="Times New Roman" w:hAnsi="Times New Roman" w:cs="Times New Roman"/>
          <w:sz w:val="28"/>
          <w:szCs w:val="28"/>
        </w:rPr>
        <w:t xml:space="preserve">1 801,28 </w:t>
      </w:r>
      <w:r w:rsidRPr="00895C49">
        <w:rPr>
          <w:rFonts w:ascii="Times New Roman" w:hAnsi="Times New Roman" w:cs="Times New Roman"/>
          <w:sz w:val="28"/>
          <w:szCs w:val="28"/>
        </w:rPr>
        <w:t>тыс.руб.</w:t>
      </w:r>
    </w:p>
    <w:p w:rsidR="00496883" w:rsidRPr="00895C49"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895C49">
        <w:rPr>
          <w:rFonts w:ascii="Times New Roman" w:hAnsi="Times New Roman" w:cs="Times New Roman"/>
          <w:sz w:val="28"/>
          <w:szCs w:val="28"/>
        </w:rPr>
        <w:t>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w:t>
      </w:r>
      <w:r>
        <w:rPr>
          <w:rFonts w:ascii="Times New Roman" w:hAnsi="Times New Roman" w:cs="Times New Roman"/>
          <w:sz w:val="28"/>
          <w:szCs w:val="28"/>
        </w:rPr>
        <w:t>ана</w:t>
      </w:r>
      <w:r w:rsidRPr="00895C49">
        <w:rPr>
          <w:rFonts w:ascii="Times New Roman" w:hAnsi="Times New Roman" w:cs="Times New Roman"/>
          <w:sz w:val="28"/>
          <w:szCs w:val="28"/>
        </w:rPr>
        <w:t xml:space="preserve"> по формуле</w:t>
      </w:r>
      <w:r>
        <w:rPr>
          <w:rFonts w:ascii="Times New Roman" w:hAnsi="Times New Roman" w:cs="Times New Roman"/>
          <w:sz w:val="28"/>
          <w:szCs w:val="28"/>
        </w:rPr>
        <w:t xml:space="preserve"> (52)</w:t>
      </w:r>
      <w:r w:rsidRPr="00895C49">
        <w:rPr>
          <w:rFonts w:ascii="Times New Roman" w:hAnsi="Times New Roman" w:cs="Times New Roman"/>
          <w:sz w:val="28"/>
          <w:szCs w:val="28"/>
        </w:rPr>
        <w:t>:</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EC63A4">
        <w:rPr>
          <w:rFonts w:ascii="Times New Roman" w:hAnsi="Times New Roman" w:cs="Times New Roman"/>
          <w:sz w:val="28"/>
          <w:szCs w:val="28"/>
          <w:shd w:val="clear" w:color="auto" w:fill="FFFFFF"/>
        </w:rPr>
        <w:t>Необходимая валовая выручка</w:t>
      </w:r>
      <w:r w:rsidRPr="00895C49">
        <w:rPr>
          <w:rFonts w:ascii="Times New Roman" w:hAnsi="Times New Roman" w:cs="Times New Roman"/>
          <w:sz w:val="28"/>
          <w:szCs w:val="28"/>
          <w:shd w:val="clear" w:color="auto" w:fill="FFFFFF"/>
        </w:rPr>
        <w:t xml:space="preserve"> на 202</w:t>
      </w:r>
      <w:r>
        <w:rPr>
          <w:rFonts w:ascii="Times New Roman" w:hAnsi="Times New Roman" w:cs="Times New Roman"/>
          <w:sz w:val="28"/>
          <w:szCs w:val="28"/>
          <w:shd w:val="clear" w:color="auto" w:fill="FFFFFF"/>
        </w:rPr>
        <w:t>3</w:t>
      </w:r>
      <w:r w:rsidRPr="00895C49">
        <w:rPr>
          <w:rFonts w:ascii="Times New Roman" w:hAnsi="Times New Roman" w:cs="Times New Roman"/>
          <w:sz w:val="28"/>
          <w:szCs w:val="28"/>
          <w:shd w:val="clear" w:color="auto" w:fill="FFFFFF"/>
        </w:rPr>
        <w:t xml:space="preserve"> год сформирована в размере </w:t>
      </w:r>
      <w:r w:rsidRPr="00496883">
        <w:rPr>
          <w:rFonts w:ascii="Times New Roman" w:hAnsi="Times New Roman" w:cs="Times New Roman"/>
          <w:sz w:val="28"/>
          <w:szCs w:val="28"/>
        </w:rPr>
        <w:t>857 190,85 тыс.руб.</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 xml:space="preserve">Министерством по результатам проведения корректировки предельный единый тариф на услугу по обращению с твёрдыми коммунальными отходами на 2023 год сформирован в размере </w:t>
      </w:r>
      <w:r>
        <w:rPr>
          <w:rFonts w:ascii="Times New Roman" w:hAnsi="Times New Roman" w:cs="Times New Roman"/>
          <w:sz w:val="28"/>
          <w:szCs w:val="28"/>
        </w:rPr>
        <w:br/>
      </w:r>
      <w:r w:rsidRPr="00496883">
        <w:rPr>
          <w:rFonts w:ascii="Times New Roman" w:hAnsi="Times New Roman" w:cs="Times New Roman"/>
          <w:sz w:val="28"/>
          <w:szCs w:val="28"/>
        </w:rPr>
        <w:t xml:space="preserve">548,69 руб./куб. м.  </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u w:val="single"/>
        </w:rPr>
      </w:pPr>
      <w:r w:rsidRPr="00496883">
        <w:rPr>
          <w:rFonts w:ascii="Times New Roman" w:hAnsi="Times New Roman" w:cs="Times New Roman"/>
          <w:sz w:val="28"/>
          <w:szCs w:val="28"/>
          <w:u w:val="single"/>
        </w:rPr>
        <w:t>Вторая зона деятельности.</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О</w:t>
      </w:r>
      <w:r w:rsidRPr="00496883">
        <w:rPr>
          <w:rFonts w:ascii="Times New Roman" w:hAnsi="Times New Roman" w:cs="Times New Roman"/>
          <w:sz w:val="28"/>
          <w:szCs w:val="28"/>
        </w:rPr>
        <w:t xml:space="preserve">бъем ТКО, подлежащий сбору и транспортированию, а также захоронению во 2 зоне деятельности регионального оператора учтен исходя из Территориальной схемы с учетом пересмотренных нормативов накопления ТКО (письмо Минприроды РМЭ от 07.10.2022 №12-06/7083). </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Снижение объема ТКО составляет 16,4% по сравнению с объемом</w:t>
      </w:r>
      <w:r>
        <w:rPr>
          <w:rFonts w:ascii="Times New Roman" w:hAnsi="Times New Roman" w:cs="Times New Roman"/>
          <w:sz w:val="28"/>
          <w:szCs w:val="28"/>
        </w:rPr>
        <w:t>,</w:t>
      </w:r>
      <w:r w:rsidRPr="00496883">
        <w:rPr>
          <w:rFonts w:ascii="Times New Roman" w:hAnsi="Times New Roman" w:cs="Times New Roman"/>
          <w:sz w:val="28"/>
          <w:szCs w:val="28"/>
        </w:rPr>
        <w:t xml:space="preserve"> учтенным в тарифе 2022 г.</w:t>
      </w:r>
    </w:p>
    <w:tbl>
      <w:tblPr>
        <w:tblW w:w="3637" w:type="pct"/>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410"/>
        <w:gridCol w:w="1843"/>
      </w:tblGrid>
      <w:tr w:rsidR="00496883" w:rsidRPr="00496883" w:rsidTr="00496883">
        <w:tc>
          <w:tcPr>
            <w:tcW w:w="1852"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Показатели</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 xml:space="preserve">Ед. </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center"/>
              <w:rPr>
                <w:rFonts w:ascii="Times New Roman" w:hAnsi="Times New Roman" w:cs="Times New Roman"/>
                <w:sz w:val="28"/>
                <w:szCs w:val="28"/>
              </w:rPr>
            </w:pPr>
            <w:r w:rsidRPr="00496883">
              <w:rPr>
                <w:rFonts w:ascii="Times New Roman" w:hAnsi="Times New Roman" w:cs="Times New Roman"/>
                <w:sz w:val="28"/>
                <w:szCs w:val="28"/>
              </w:rPr>
              <w:t>2023 год</w:t>
            </w:r>
          </w:p>
        </w:tc>
      </w:tr>
      <w:tr w:rsidR="00496883" w:rsidRPr="00496883" w:rsidTr="00496883">
        <w:tc>
          <w:tcPr>
            <w:tcW w:w="1852" w:type="pct"/>
            <w:vMerge w:val="restart"/>
            <w:tcBorders>
              <w:top w:val="single" w:sz="4" w:space="0" w:color="auto"/>
              <w:left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 xml:space="preserve">Объем ТКО </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тыс. куб.м.</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85,8</w:t>
            </w:r>
          </w:p>
        </w:tc>
      </w:tr>
      <w:tr w:rsidR="00496883" w:rsidRPr="00496883" w:rsidTr="00496883">
        <w:tc>
          <w:tcPr>
            <w:tcW w:w="1852" w:type="pct"/>
            <w:vMerge/>
            <w:tcBorders>
              <w:left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proofErr w:type="spellStart"/>
            <w:r w:rsidRPr="00496883">
              <w:rPr>
                <w:rFonts w:ascii="Times New Roman" w:hAnsi="Times New Roman" w:cs="Times New Roman"/>
                <w:sz w:val="28"/>
                <w:szCs w:val="28"/>
              </w:rPr>
              <w:t>тыс</w:t>
            </w:r>
            <w:proofErr w:type="gramStart"/>
            <w:r w:rsidRPr="00496883">
              <w:rPr>
                <w:rFonts w:ascii="Times New Roman" w:hAnsi="Times New Roman" w:cs="Times New Roman"/>
                <w:sz w:val="28"/>
                <w:szCs w:val="28"/>
              </w:rPr>
              <w:t>.т</w:t>
            </w:r>
            <w:proofErr w:type="gramEnd"/>
            <w:r w:rsidRPr="00496883">
              <w:rPr>
                <w:rFonts w:ascii="Times New Roman" w:hAnsi="Times New Roman" w:cs="Times New Roman"/>
                <w:sz w:val="28"/>
                <w:szCs w:val="28"/>
              </w:rPr>
              <w:t>онн</w:t>
            </w:r>
            <w:proofErr w:type="spellEnd"/>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9,2</w:t>
            </w:r>
          </w:p>
        </w:tc>
      </w:tr>
    </w:tbl>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 xml:space="preserve">Расходы Регионального оператора по захоронению ТКО учтены на 2023 год в размере 29 823,5 тыс.руб. </w:t>
      </w:r>
    </w:p>
    <w:p w:rsidR="00496883" w:rsidRPr="00EC63A4"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Р</w:t>
      </w:r>
      <w:r w:rsidRPr="00EC63A4">
        <w:rPr>
          <w:rFonts w:ascii="Times New Roman" w:hAnsi="Times New Roman" w:cs="Times New Roman"/>
          <w:sz w:val="28"/>
          <w:szCs w:val="28"/>
        </w:rPr>
        <w:t>асходы на сбор и транспортирование ТКО,</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EC63A4">
        <w:rPr>
          <w:rFonts w:ascii="Times New Roman" w:hAnsi="Times New Roman" w:cs="Times New Roman"/>
          <w:sz w:val="28"/>
          <w:szCs w:val="28"/>
        </w:rPr>
        <w:t xml:space="preserve">Региональным оператором проведен аукцион </w:t>
      </w:r>
      <w:proofErr w:type="gramStart"/>
      <w:r w:rsidRPr="00EC63A4">
        <w:rPr>
          <w:rFonts w:ascii="Times New Roman" w:hAnsi="Times New Roman" w:cs="Times New Roman"/>
          <w:sz w:val="28"/>
          <w:szCs w:val="28"/>
        </w:rPr>
        <w:t>в электронной форме для определения исполнителя на право заключения договора на оказание</w:t>
      </w:r>
      <w:proofErr w:type="gramEnd"/>
      <w:r w:rsidRPr="00EC63A4">
        <w:rPr>
          <w:rFonts w:ascii="Times New Roman" w:hAnsi="Times New Roman" w:cs="Times New Roman"/>
          <w:sz w:val="28"/>
          <w:szCs w:val="28"/>
        </w:rPr>
        <w:t xml:space="preserve"> услуг по транспортированию твердых коммунальных отходов в зоне деятельности</w:t>
      </w:r>
      <w:r w:rsidRPr="00496883">
        <w:rPr>
          <w:rFonts w:ascii="Times New Roman" w:hAnsi="Times New Roman" w:cs="Times New Roman"/>
          <w:sz w:val="28"/>
          <w:szCs w:val="28"/>
        </w:rPr>
        <w:t xml:space="preserve"> Контракт заключен с ООО «</w:t>
      </w:r>
      <w:proofErr w:type="spellStart"/>
      <w:r w:rsidRPr="00496883">
        <w:rPr>
          <w:rFonts w:ascii="Times New Roman" w:hAnsi="Times New Roman" w:cs="Times New Roman"/>
          <w:sz w:val="28"/>
          <w:szCs w:val="28"/>
        </w:rPr>
        <w:t>СоветскКоммунКомплект</w:t>
      </w:r>
      <w:proofErr w:type="spellEnd"/>
      <w:r w:rsidRPr="00496883">
        <w:rPr>
          <w:rFonts w:ascii="Times New Roman" w:hAnsi="Times New Roman" w:cs="Times New Roman"/>
          <w:sz w:val="28"/>
          <w:szCs w:val="28"/>
        </w:rPr>
        <w:t xml:space="preserve">» (действующий с 1 июля 2022 г. по 30 июня 2023 г.). Вся информация </w:t>
      </w:r>
      <w:r w:rsidRPr="00496883">
        <w:rPr>
          <w:rFonts w:ascii="Times New Roman" w:hAnsi="Times New Roman" w:cs="Times New Roman"/>
          <w:sz w:val="28"/>
          <w:szCs w:val="28"/>
        </w:rPr>
        <w:lastRenderedPageBreak/>
        <w:t>отражена на официальном сайте Единой информационной системы в сфере закупок.</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Расходы регионального оператора на транспортирование твердых коммунальных отходов определены по формуле 49 с учетом индекса потребительских цен, установленного в прогнозе социально-экономического развития на 2023 г., с учетом изменения объема ТКО, а также с учетом затрат по транспортированию в первом полугодии 2023 г. в соответствии с заключенными контрактами</w:t>
      </w:r>
      <w:r>
        <w:rPr>
          <w:rFonts w:ascii="Times New Roman" w:hAnsi="Times New Roman" w:cs="Times New Roman"/>
          <w:sz w:val="28"/>
          <w:szCs w:val="28"/>
        </w:rPr>
        <w:t>.</w:t>
      </w:r>
      <w:r w:rsidRPr="00496883">
        <w:rPr>
          <w:rFonts w:ascii="Times New Roman" w:hAnsi="Times New Roman" w:cs="Times New Roman"/>
          <w:sz w:val="28"/>
          <w:szCs w:val="28"/>
        </w:rPr>
        <w:t xml:space="preserve"> Расходы на сбор и транспортирование ТКО учтены в размере 26 305,8 тыс.руб. </w:t>
      </w:r>
    </w:p>
    <w:p w:rsidR="00496883" w:rsidRPr="00EC63A4"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Р</w:t>
      </w:r>
      <w:r w:rsidRPr="00EC63A4">
        <w:rPr>
          <w:rFonts w:ascii="Times New Roman" w:hAnsi="Times New Roman" w:cs="Times New Roman"/>
          <w:sz w:val="28"/>
          <w:szCs w:val="28"/>
        </w:rPr>
        <w:t>асходы на заключение и обслуживание договоров с собственниками ТКО  и операторами по обращению с ТКО, учтены на 202</w:t>
      </w:r>
      <w:r>
        <w:rPr>
          <w:rFonts w:ascii="Times New Roman" w:hAnsi="Times New Roman" w:cs="Times New Roman"/>
          <w:sz w:val="28"/>
          <w:szCs w:val="28"/>
        </w:rPr>
        <w:t>3</w:t>
      </w:r>
      <w:r w:rsidRPr="00EC63A4">
        <w:rPr>
          <w:rFonts w:ascii="Times New Roman" w:hAnsi="Times New Roman" w:cs="Times New Roman"/>
          <w:sz w:val="28"/>
          <w:szCs w:val="28"/>
        </w:rPr>
        <w:t xml:space="preserve"> год по формуле 51 Методических указаний и с учетом экономически обоснованных расходов, учтенных при формировании предельного тарифа на 2021-</w:t>
      </w:r>
      <w:r>
        <w:rPr>
          <w:rFonts w:ascii="Times New Roman" w:hAnsi="Times New Roman" w:cs="Times New Roman"/>
          <w:sz w:val="28"/>
          <w:szCs w:val="28"/>
        </w:rPr>
        <w:br/>
      </w:r>
      <w:r w:rsidRPr="00EC63A4">
        <w:rPr>
          <w:rFonts w:ascii="Times New Roman" w:hAnsi="Times New Roman" w:cs="Times New Roman"/>
          <w:sz w:val="28"/>
          <w:szCs w:val="28"/>
        </w:rPr>
        <w:t xml:space="preserve">2023 г.г. Данные расходы учтены в необходимой валовой выручке в размере </w:t>
      </w:r>
      <w:r w:rsidRPr="00496883">
        <w:rPr>
          <w:rFonts w:ascii="Times New Roman" w:hAnsi="Times New Roman" w:cs="Times New Roman"/>
          <w:sz w:val="28"/>
          <w:szCs w:val="28"/>
        </w:rPr>
        <w:t>2 907,3</w:t>
      </w:r>
      <w:r w:rsidRPr="00EC63A4">
        <w:rPr>
          <w:rFonts w:ascii="Times New Roman" w:hAnsi="Times New Roman" w:cs="Times New Roman"/>
          <w:sz w:val="28"/>
          <w:szCs w:val="28"/>
        </w:rPr>
        <w:t xml:space="preserve"> тыс</w:t>
      </w:r>
      <w:proofErr w:type="gramStart"/>
      <w:r w:rsidRPr="00EC63A4">
        <w:rPr>
          <w:rFonts w:ascii="Times New Roman" w:hAnsi="Times New Roman" w:cs="Times New Roman"/>
          <w:sz w:val="28"/>
          <w:szCs w:val="28"/>
        </w:rPr>
        <w:t>.р</w:t>
      </w:r>
      <w:proofErr w:type="gramEnd"/>
      <w:r w:rsidRPr="00EC63A4">
        <w:rPr>
          <w:rFonts w:ascii="Times New Roman" w:hAnsi="Times New Roman" w:cs="Times New Roman"/>
          <w:sz w:val="28"/>
          <w:szCs w:val="28"/>
        </w:rPr>
        <w:t>уб.</w:t>
      </w:r>
    </w:p>
    <w:p w:rsidR="00496883" w:rsidRPr="00EC63A4"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EC63A4">
        <w:rPr>
          <w:rFonts w:ascii="Times New Roman" w:hAnsi="Times New Roman" w:cs="Times New Roman"/>
          <w:sz w:val="28"/>
          <w:szCs w:val="28"/>
        </w:rPr>
        <w:t>Региональным оператором представлены договор о выдаче банковской гарант</w:t>
      </w:r>
      <w:proofErr w:type="gramStart"/>
      <w:r w:rsidRPr="00EC63A4">
        <w:rPr>
          <w:rFonts w:ascii="Times New Roman" w:hAnsi="Times New Roman" w:cs="Times New Roman"/>
          <w:sz w:val="28"/>
          <w:szCs w:val="28"/>
        </w:rPr>
        <w:t>ии АО</w:t>
      </w:r>
      <w:proofErr w:type="gramEnd"/>
      <w:r w:rsidRPr="00EC63A4">
        <w:rPr>
          <w:rFonts w:ascii="Times New Roman" w:hAnsi="Times New Roman" w:cs="Times New Roman"/>
          <w:sz w:val="28"/>
          <w:szCs w:val="28"/>
        </w:rPr>
        <w:t xml:space="preserve"> Коммерческий банк «Хлынов» от </w:t>
      </w:r>
      <w:r>
        <w:rPr>
          <w:rFonts w:ascii="Times New Roman" w:hAnsi="Times New Roman" w:cs="Times New Roman"/>
          <w:sz w:val="28"/>
          <w:szCs w:val="28"/>
        </w:rPr>
        <w:t>6</w:t>
      </w:r>
      <w:r w:rsidRPr="00EC63A4">
        <w:rPr>
          <w:rFonts w:ascii="Times New Roman" w:hAnsi="Times New Roman" w:cs="Times New Roman"/>
          <w:sz w:val="28"/>
          <w:szCs w:val="28"/>
        </w:rPr>
        <w:t xml:space="preserve"> июля 202</w:t>
      </w:r>
      <w:r>
        <w:rPr>
          <w:rFonts w:ascii="Times New Roman" w:hAnsi="Times New Roman" w:cs="Times New Roman"/>
          <w:sz w:val="28"/>
          <w:szCs w:val="28"/>
        </w:rPr>
        <w:t>2</w:t>
      </w:r>
      <w:r w:rsidRPr="00EC63A4">
        <w:rPr>
          <w:rFonts w:ascii="Times New Roman" w:hAnsi="Times New Roman" w:cs="Times New Roman"/>
          <w:sz w:val="28"/>
          <w:szCs w:val="28"/>
        </w:rPr>
        <w:t xml:space="preserve"> г. </w:t>
      </w:r>
    </w:p>
    <w:p w:rsidR="00496883" w:rsidRPr="00EC63A4"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EC63A4">
        <w:rPr>
          <w:rFonts w:ascii="Times New Roman" w:hAnsi="Times New Roman" w:cs="Times New Roman"/>
          <w:sz w:val="28"/>
          <w:szCs w:val="28"/>
        </w:rPr>
        <w:t xml:space="preserve">В соответствии с пунктом 83 Методических указаний данные расходы учтены при формировании необходимой валовой выручки в размере </w:t>
      </w:r>
      <w:r>
        <w:rPr>
          <w:rFonts w:ascii="Times New Roman" w:hAnsi="Times New Roman" w:cs="Times New Roman"/>
          <w:sz w:val="28"/>
          <w:szCs w:val="28"/>
        </w:rPr>
        <w:br/>
        <w:t>27,7</w:t>
      </w:r>
      <w:r w:rsidRPr="00EC63A4">
        <w:rPr>
          <w:rFonts w:ascii="Times New Roman" w:hAnsi="Times New Roman" w:cs="Times New Roman"/>
          <w:sz w:val="28"/>
          <w:szCs w:val="28"/>
        </w:rPr>
        <w:t xml:space="preserve"> тыс.руб. </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EC63A4">
        <w:rPr>
          <w:rFonts w:ascii="Times New Roman" w:hAnsi="Times New Roman" w:cs="Times New Roman"/>
          <w:sz w:val="28"/>
          <w:szCs w:val="28"/>
        </w:rPr>
        <w:t xml:space="preserve">Расходы на приобретение контейнеров. В соответствии с пунктом 90 Основ ценообразования расходы на приобретение контейнеров и их содержание определены в размере, не превышающем 1 процента необходимой валовой выручки регионального оператора, </w:t>
      </w:r>
      <w:r w:rsidRPr="00496883">
        <w:rPr>
          <w:rFonts w:ascii="Times New Roman" w:hAnsi="Times New Roman" w:cs="Times New Roman"/>
          <w:sz w:val="28"/>
          <w:szCs w:val="28"/>
        </w:rPr>
        <w:t xml:space="preserve">в размере </w:t>
      </w:r>
      <w:r w:rsidRPr="00496883">
        <w:rPr>
          <w:rFonts w:ascii="Times New Roman" w:hAnsi="Times New Roman" w:cs="Times New Roman"/>
          <w:sz w:val="28"/>
          <w:szCs w:val="28"/>
        </w:rPr>
        <w:br/>
        <w:t>594,3 тыс.руб. с учетом представленных обосновывающих материалов. Планируется установка 50 контейнеров. Представлен договор лизинга на приобретение контейнеров от 14.10.2022 г.</w:t>
      </w:r>
    </w:p>
    <w:p w:rsidR="00496883" w:rsidRPr="00EC63A4"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EC63A4">
        <w:rPr>
          <w:rFonts w:ascii="Times New Roman" w:hAnsi="Times New Roman" w:cs="Times New Roman"/>
          <w:sz w:val="28"/>
          <w:szCs w:val="28"/>
        </w:rPr>
        <w:t xml:space="preserve">Расчетная предпринимательская прибыль определена в размере 5  процентов от собственных расходов, а именно расходов на заключение и обслуживание договоров с собственниками ТКО и операторами по обращению с ТКО в размере </w:t>
      </w:r>
      <w:r>
        <w:rPr>
          <w:rFonts w:ascii="Times New Roman" w:hAnsi="Times New Roman" w:cs="Times New Roman"/>
          <w:sz w:val="28"/>
          <w:szCs w:val="28"/>
        </w:rPr>
        <w:t>145,4</w:t>
      </w:r>
      <w:r w:rsidRPr="00EC63A4">
        <w:rPr>
          <w:rFonts w:ascii="Times New Roman" w:hAnsi="Times New Roman" w:cs="Times New Roman"/>
          <w:sz w:val="28"/>
          <w:szCs w:val="28"/>
        </w:rPr>
        <w:t xml:space="preserve"> тыс.руб.</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Фактическая величина необходимой валовой выручки за 2021 год определена в размере 48 083,4 тыс.руб.</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Товарная выручка определена исходя из фактического вывезенного объема ТКО (99,51 тыс.куб.м) и предельных тарифов, установленных на 2021 год в размере 58 453,07 тыс.руб.</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Недополученные доходы организацией не заявлены.</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Величина корректировки необходимой валовой выручки на 2023 год рассчитана в размере - 10 369,7 тыс.руб.</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Необходимая валовая выручка на 2023 год сформирована в размере 49 434,3 тыс.руб.</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r w:rsidRPr="00496883">
        <w:rPr>
          <w:rFonts w:ascii="Times New Roman" w:hAnsi="Times New Roman" w:cs="Times New Roman"/>
          <w:sz w:val="28"/>
          <w:szCs w:val="28"/>
        </w:rPr>
        <w:t xml:space="preserve">Министерством по результатам проведения корректировки предельные единый тариф на услугу по обращению с твёрдыми коммунальными отходами на 2023 год сформирован с 01.12.2022 г. в размере 578,18 руб./куб. м. </w:t>
      </w:r>
    </w:p>
    <w:p w:rsidR="00496883" w:rsidRPr="00822AEE" w:rsidRDefault="00496883" w:rsidP="00496883">
      <w:pPr>
        <w:autoSpaceDE w:val="0"/>
        <w:autoSpaceDN w:val="0"/>
        <w:adjustRightInd w:val="0"/>
        <w:spacing w:after="0" w:line="0" w:lineRule="atLeast"/>
        <w:ind w:firstLine="567"/>
        <w:jc w:val="both"/>
        <w:rPr>
          <w:rFonts w:ascii="Times New Roman" w:hAnsi="Times New Roman" w:cs="Times New Roman"/>
          <w:b/>
          <w:sz w:val="28"/>
          <w:szCs w:val="28"/>
        </w:rPr>
      </w:pPr>
      <w:r w:rsidRPr="00822AEE">
        <w:rPr>
          <w:rFonts w:ascii="Times New Roman" w:hAnsi="Times New Roman" w:cs="Times New Roman"/>
          <w:b/>
          <w:sz w:val="28"/>
          <w:szCs w:val="28"/>
        </w:rPr>
        <w:lastRenderedPageBreak/>
        <w:t xml:space="preserve">РЕШИЛИ: </w:t>
      </w:r>
    </w:p>
    <w:p w:rsid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proofErr w:type="gramStart"/>
      <w:r w:rsidRPr="00EC63A4">
        <w:rPr>
          <w:rFonts w:ascii="Times New Roman" w:hAnsi="Times New Roman" w:cs="Times New Roman"/>
          <w:sz w:val="28"/>
          <w:szCs w:val="28"/>
        </w:rPr>
        <w:t>Внести изменени</w:t>
      </w:r>
      <w:r>
        <w:rPr>
          <w:rFonts w:ascii="Times New Roman" w:hAnsi="Times New Roman" w:cs="Times New Roman"/>
          <w:sz w:val="28"/>
          <w:szCs w:val="28"/>
        </w:rPr>
        <w:t>я</w:t>
      </w:r>
      <w:r w:rsidRPr="00EC63A4">
        <w:rPr>
          <w:rFonts w:ascii="Times New Roman" w:hAnsi="Times New Roman" w:cs="Times New Roman"/>
          <w:sz w:val="28"/>
          <w:szCs w:val="28"/>
        </w:rPr>
        <w:t xml:space="preserve"> в приказ</w:t>
      </w:r>
      <w:r>
        <w:rPr>
          <w:rFonts w:ascii="Times New Roman" w:hAnsi="Times New Roman" w:cs="Times New Roman"/>
          <w:sz w:val="28"/>
          <w:szCs w:val="28"/>
        </w:rPr>
        <w:t>ы</w:t>
      </w:r>
      <w:r w:rsidRPr="00EC63A4">
        <w:rPr>
          <w:rFonts w:ascii="Times New Roman" w:hAnsi="Times New Roman" w:cs="Times New Roman"/>
          <w:sz w:val="28"/>
          <w:szCs w:val="28"/>
        </w:rPr>
        <w:t xml:space="preserve"> Министерства промышленности, экономического развития и торговли Республики Марий Эл </w:t>
      </w:r>
      <w:r w:rsidRPr="00EC63A4">
        <w:rPr>
          <w:rFonts w:ascii="Times New Roman" w:hAnsi="Times New Roman" w:cs="Times New Roman"/>
          <w:sz w:val="28"/>
          <w:szCs w:val="28"/>
        </w:rPr>
        <w:br/>
        <w:t xml:space="preserve">от 18 декабря 2020 г. № 174 т «Об установлении предельных единых тарифов на услугу регионального оператора по обращению с твердыми коммунальными отходами на территории Республики Марий Эл </w:t>
      </w:r>
      <w:r w:rsidRPr="00EC63A4">
        <w:rPr>
          <w:rFonts w:ascii="Times New Roman" w:hAnsi="Times New Roman" w:cs="Times New Roman"/>
          <w:sz w:val="28"/>
          <w:szCs w:val="28"/>
        </w:rPr>
        <w:br/>
        <w:t xml:space="preserve">(в зоне деятельности регионального оператора № 1) </w:t>
      </w:r>
      <w:r>
        <w:rPr>
          <w:rFonts w:ascii="Times New Roman" w:hAnsi="Times New Roman" w:cs="Times New Roman"/>
          <w:sz w:val="28"/>
          <w:szCs w:val="28"/>
        </w:rPr>
        <w:br/>
      </w:r>
      <w:r w:rsidRPr="00EC63A4">
        <w:rPr>
          <w:rFonts w:ascii="Times New Roman" w:hAnsi="Times New Roman" w:cs="Times New Roman"/>
          <w:sz w:val="28"/>
          <w:szCs w:val="28"/>
        </w:rPr>
        <w:t>для ООО «Благоустройство» на 2021-2023 годы»</w:t>
      </w:r>
      <w:r>
        <w:rPr>
          <w:rFonts w:ascii="Times New Roman" w:hAnsi="Times New Roman" w:cs="Times New Roman"/>
          <w:sz w:val="28"/>
          <w:szCs w:val="28"/>
        </w:rPr>
        <w:t xml:space="preserve"> и №</w:t>
      </w:r>
      <w:r w:rsidR="00822AEE">
        <w:rPr>
          <w:rFonts w:ascii="Times New Roman" w:hAnsi="Times New Roman" w:cs="Times New Roman"/>
          <w:sz w:val="28"/>
          <w:szCs w:val="28"/>
        </w:rPr>
        <w:t> </w:t>
      </w:r>
      <w:r>
        <w:rPr>
          <w:rFonts w:ascii="Times New Roman" w:hAnsi="Times New Roman" w:cs="Times New Roman"/>
          <w:sz w:val="28"/>
          <w:szCs w:val="28"/>
        </w:rPr>
        <w:t>175</w:t>
      </w:r>
      <w:r w:rsidR="00822AEE">
        <w:rPr>
          <w:rFonts w:ascii="Times New Roman" w:hAnsi="Times New Roman" w:cs="Times New Roman"/>
          <w:sz w:val="28"/>
          <w:szCs w:val="28"/>
        </w:rPr>
        <w:t> </w:t>
      </w:r>
      <w:r>
        <w:rPr>
          <w:rFonts w:ascii="Times New Roman" w:hAnsi="Times New Roman" w:cs="Times New Roman"/>
          <w:sz w:val="28"/>
          <w:szCs w:val="28"/>
        </w:rPr>
        <w:t xml:space="preserve">т </w:t>
      </w:r>
      <w:r w:rsidR="00822AEE">
        <w:rPr>
          <w:rFonts w:ascii="Times New Roman" w:hAnsi="Times New Roman" w:cs="Times New Roman"/>
          <w:sz w:val="28"/>
          <w:szCs w:val="28"/>
        </w:rPr>
        <w:br/>
      </w:r>
      <w:r w:rsidRPr="00EC63A4">
        <w:rPr>
          <w:rFonts w:ascii="Times New Roman" w:hAnsi="Times New Roman" w:cs="Times New Roman"/>
          <w:sz w:val="28"/>
          <w:szCs w:val="28"/>
        </w:rPr>
        <w:t>«Об установлении предельных единых тарифов</w:t>
      </w:r>
      <w:proofErr w:type="gramEnd"/>
      <w:r w:rsidRPr="00EC63A4">
        <w:rPr>
          <w:rFonts w:ascii="Times New Roman" w:hAnsi="Times New Roman" w:cs="Times New Roman"/>
          <w:sz w:val="28"/>
          <w:szCs w:val="28"/>
        </w:rPr>
        <w:t xml:space="preserve"> на услугу регионального оператора по обращению с твердыми коммунальными отходами на территории Республики Марий Эл (в зоне деятельности регионального оператора № </w:t>
      </w:r>
      <w:r>
        <w:rPr>
          <w:rFonts w:ascii="Times New Roman" w:hAnsi="Times New Roman" w:cs="Times New Roman"/>
          <w:sz w:val="28"/>
          <w:szCs w:val="28"/>
        </w:rPr>
        <w:t>2</w:t>
      </w:r>
      <w:r w:rsidRPr="00EC63A4">
        <w:rPr>
          <w:rFonts w:ascii="Times New Roman" w:hAnsi="Times New Roman" w:cs="Times New Roman"/>
          <w:sz w:val="28"/>
          <w:szCs w:val="28"/>
        </w:rPr>
        <w:t>) для ООО «Благоустройство» на 2021-2023 годы»</w:t>
      </w:r>
      <w:r w:rsidR="00822AEE">
        <w:rPr>
          <w:rFonts w:ascii="Times New Roman" w:hAnsi="Times New Roman" w:cs="Times New Roman"/>
          <w:sz w:val="28"/>
          <w:szCs w:val="28"/>
        </w:rPr>
        <w:t>.</w:t>
      </w:r>
    </w:p>
    <w:p w:rsidR="00496883" w:rsidRPr="00496883" w:rsidRDefault="00496883" w:rsidP="00496883">
      <w:pPr>
        <w:autoSpaceDE w:val="0"/>
        <w:autoSpaceDN w:val="0"/>
        <w:adjustRightInd w:val="0"/>
        <w:spacing w:after="0" w:line="0" w:lineRule="atLeast"/>
        <w:ind w:firstLine="567"/>
        <w:jc w:val="both"/>
        <w:rPr>
          <w:rFonts w:ascii="Times New Roman" w:hAnsi="Times New Roman" w:cs="Times New Roman"/>
          <w:sz w:val="28"/>
          <w:szCs w:val="28"/>
        </w:rPr>
      </w:pPr>
    </w:p>
    <w:p w:rsidR="00D03D0F" w:rsidRPr="00C64D47" w:rsidRDefault="00D03D0F" w:rsidP="00C64D47">
      <w:pPr>
        <w:tabs>
          <w:tab w:val="left" w:pos="426"/>
        </w:tabs>
        <w:spacing w:after="0" w:line="240" w:lineRule="auto"/>
        <w:ind w:firstLine="720"/>
        <w:jc w:val="both"/>
        <w:rPr>
          <w:rFonts w:ascii="Times New Roman" w:eastAsia="Calibri" w:hAnsi="Times New Roman" w:cs="Times New Roman"/>
          <w:b/>
          <w:sz w:val="28"/>
          <w:szCs w:val="28"/>
        </w:rPr>
      </w:pPr>
      <w:r w:rsidRPr="00E42253">
        <w:rPr>
          <w:rFonts w:ascii="Times New Roman" w:eastAsia="Calibri" w:hAnsi="Times New Roman" w:cs="Times New Roman"/>
          <w:b/>
          <w:sz w:val="28"/>
          <w:szCs w:val="28"/>
        </w:rPr>
        <w:t xml:space="preserve">Принято: за – </w:t>
      </w:r>
      <w:r>
        <w:rPr>
          <w:rFonts w:ascii="Times New Roman" w:eastAsia="Calibri" w:hAnsi="Times New Roman" w:cs="Times New Roman"/>
          <w:b/>
          <w:sz w:val="28"/>
          <w:szCs w:val="28"/>
        </w:rPr>
        <w:t xml:space="preserve">7 </w:t>
      </w:r>
      <w:r w:rsidRPr="00E42253">
        <w:rPr>
          <w:rFonts w:ascii="Times New Roman" w:eastAsia="Calibri" w:hAnsi="Times New Roman" w:cs="Times New Roman"/>
          <w:b/>
          <w:sz w:val="28"/>
          <w:szCs w:val="28"/>
        </w:rPr>
        <w:t>чел. (единогласно).</w:t>
      </w: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7A31CB" w:rsidRPr="00A30DFB" w:rsidTr="00303E39">
        <w:tc>
          <w:tcPr>
            <w:tcW w:w="5491" w:type="dxa"/>
          </w:tcPr>
          <w:p w:rsidR="007A31CB" w:rsidRDefault="007A31CB" w:rsidP="00B438D6">
            <w:pPr>
              <w:tabs>
                <w:tab w:val="left" w:pos="0"/>
              </w:tabs>
              <w:spacing w:after="0" w:line="0" w:lineRule="atLeast"/>
              <w:rPr>
                <w:rFonts w:ascii="Times New Roman" w:eastAsia="Times New Roman" w:hAnsi="Times New Roman"/>
                <w:sz w:val="28"/>
                <w:szCs w:val="28"/>
                <w:lang w:eastAsia="ru-RU"/>
              </w:rPr>
            </w:pPr>
          </w:p>
          <w:p w:rsidR="00822AEE" w:rsidRDefault="00822AEE" w:rsidP="00B438D6">
            <w:pPr>
              <w:tabs>
                <w:tab w:val="left" w:pos="0"/>
              </w:tabs>
              <w:spacing w:after="0" w:line="0" w:lineRule="atLeast"/>
              <w:rPr>
                <w:rFonts w:ascii="Times New Roman" w:eastAsia="Times New Roman" w:hAnsi="Times New Roman"/>
                <w:sz w:val="28"/>
                <w:szCs w:val="28"/>
                <w:lang w:eastAsia="ru-RU"/>
              </w:rPr>
            </w:pPr>
          </w:p>
          <w:p w:rsidR="00822AEE" w:rsidRDefault="00822AEE" w:rsidP="00B438D6">
            <w:pPr>
              <w:tabs>
                <w:tab w:val="left" w:pos="0"/>
              </w:tabs>
              <w:spacing w:after="0" w:line="0" w:lineRule="atLeast"/>
              <w:rPr>
                <w:rFonts w:ascii="Times New Roman" w:eastAsia="Times New Roman" w:hAnsi="Times New Roman"/>
                <w:sz w:val="28"/>
                <w:szCs w:val="28"/>
                <w:lang w:eastAsia="ru-RU"/>
              </w:rPr>
            </w:pPr>
          </w:p>
          <w:p w:rsidR="007A31CB" w:rsidRPr="00A30DFB" w:rsidRDefault="007A31CB" w:rsidP="000E4E84">
            <w:pPr>
              <w:tabs>
                <w:tab w:val="left" w:pos="-108"/>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30DFB">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Pr="00A30DFB">
              <w:rPr>
                <w:rFonts w:ascii="Times New Roman" w:eastAsia="Times New Roman" w:hAnsi="Times New Roman"/>
                <w:sz w:val="28"/>
                <w:szCs w:val="28"/>
                <w:lang w:eastAsia="ru-RU"/>
              </w:rPr>
              <w:t xml:space="preserve"> правления, </w:t>
            </w:r>
          </w:p>
          <w:p w:rsidR="007A31CB" w:rsidRDefault="00DF1C17" w:rsidP="00B438D6">
            <w:pPr>
              <w:tabs>
                <w:tab w:val="left" w:pos="0"/>
              </w:tabs>
              <w:spacing w:after="0" w:line="0" w:lineRule="atLeast"/>
              <w:rPr>
                <w:rFonts w:ascii="Times New Roman" w:eastAsia="Times New Roman" w:hAnsi="Times New Roman"/>
                <w:sz w:val="28"/>
                <w:szCs w:val="28"/>
                <w:lang w:eastAsia="ru-RU"/>
              </w:rPr>
            </w:pPr>
            <w:proofErr w:type="spellStart"/>
            <w:r w:rsidRPr="00285085">
              <w:rPr>
                <w:rFonts w:ascii="Times New Roman" w:eastAsia="Times New Roman" w:hAnsi="Times New Roman"/>
                <w:sz w:val="28"/>
                <w:szCs w:val="28"/>
                <w:lang w:eastAsia="ru-RU"/>
              </w:rPr>
              <w:t>и.о</w:t>
            </w:r>
            <w:proofErr w:type="gramStart"/>
            <w:r w:rsidRPr="00285085">
              <w:rPr>
                <w:rFonts w:ascii="Times New Roman" w:eastAsia="Times New Roman" w:hAnsi="Times New Roman"/>
                <w:sz w:val="28"/>
                <w:szCs w:val="28"/>
                <w:lang w:eastAsia="ru-RU"/>
              </w:rPr>
              <w:t>.</w:t>
            </w:r>
            <w:r w:rsidR="007A31CB" w:rsidRPr="00285085">
              <w:rPr>
                <w:rFonts w:ascii="Times New Roman" w:eastAsia="Times New Roman" w:hAnsi="Times New Roman"/>
                <w:sz w:val="28"/>
                <w:szCs w:val="28"/>
                <w:lang w:eastAsia="ru-RU"/>
              </w:rPr>
              <w:t>м</w:t>
            </w:r>
            <w:proofErr w:type="gramEnd"/>
            <w:r w:rsidR="007A31CB" w:rsidRPr="00285085">
              <w:rPr>
                <w:rFonts w:ascii="Times New Roman" w:eastAsia="Times New Roman" w:hAnsi="Times New Roman"/>
                <w:sz w:val="28"/>
                <w:szCs w:val="28"/>
                <w:lang w:eastAsia="ru-RU"/>
              </w:rPr>
              <w:t>инистр</w:t>
            </w:r>
            <w:r w:rsidRPr="00285085">
              <w:rPr>
                <w:rFonts w:ascii="Times New Roman" w:eastAsia="Times New Roman" w:hAnsi="Times New Roman"/>
                <w:sz w:val="28"/>
                <w:szCs w:val="28"/>
                <w:lang w:eastAsia="ru-RU"/>
              </w:rPr>
              <w:t>а</w:t>
            </w:r>
            <w:proofErr w:type="spellEnd"/>
            <w:r w:rsidR="007A31CB">
              <w:rPr>
                <w:rFonts w:ascii="Times New Roman" w:eastAsia="Times New Roman" w:hAnsi="Times New Roman"/>
                <w:sz w:val="28"/>
                <w:szCs w:val="28"/>
                <w:lang w:eastAsia="ru-RU"/>
              </w:rPr>
              <w:t xml:space="preserve"> промышленности,</w:t>
            </w:r>
          </w:p>
          <w:p w:rsidR="007A31C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экономического развития</w:t>
            </w:r>
          </w:p>
          <w:p w:rsidR="007A31CB" w:rsidRPr="00A30DFB" w:rsidRDefault="007A31CB" w:rsidP="00B438D6">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торговли </w:t>
            </w:r>
            <w:r w:rsidRPr="00A30DFB">
              <w:rPr>
                <w:rFonts w:ascii="Times New Roman" w:eastAsia="Times New Roman" w:hAnsi="Times New Roman"/>
                <w:sz w:val="28"/>
                <w:szCs w:val="28"/>
                <w:lang w:eastAsia="ru-RU"/>
              </w:rPr>
              <w:t>Республики Марий Эл</w:t>
            </w:r>
          </w:p>
          <w:p w:rsidR="007A31CB" w:rsidRDefault="007A31CB" w:rsidP="00C64D47">
            <w:pPr>
              <w:spacing w:after="0" w:line="0" w:lineRule="atLeast"/>
              <w:rPr>
                <w:rFonts w:ascii="Times New Roman" w:eastAsia="Times New Roman" w:hAnsi="Times New Roman"/>
                <w:sz w:val="28"/>
                <w:szCs w:val="28"/>
                <w:lang w:eastAsia="ru-RU"/>
              </w:rPr>
            </w:pPr>
          </w:p>
          <w:p w:rsidR="00C64D47" w:rsidRDefault="00C64D47" w:rsidP="00C64D47">
            <w:pPr>
              <w:spacing w:after="0" w:line="0" w:lineRule="atLeast"/>
              <w:rPr>
                <w:rFonts w:ascii="Times New Roman" w:eastAsia="Times New Roman" w:hAnsi="Times New Roman"/>
                <w:sz w:val="28"/>
                <w:szCs w:val="28"/>
                <w:lang w:eastAsia="ru-RU"/>
              </w:rPr>
            </w:pPr>
          </w:p>
          <w:p w:rsidR="007A31CB" w:rsidRPr="00A30DFB" w:rsidRDefault="007A31CB" w:rsidP="00B438D6">
            <w:pPr>
              <w:spacing w:after="0" w:line="0" w:lineRule="atLeast"/>
              <w:ind w:left="34" w:hanging="34"/>
              <w:rPr>
                <w:rFonts w:ascii="Times New Roman" w:eastAsia="Times New Roman" w:hAnsi="Times New Roman"/>
                <w:sz w:val="28"/>
                <w:szCs w:val="28"/>
                <w:lang w:eastAsia="ru-RU"/>
              </w:rPr>
            </w:pPr>
            <w:r w:rsidRPr="00A30DFB">
              <w:rPr>
                <w:rFonts w:ascii="Times New Roman" w:eastAsia="Times New Roman" w:hAnsi="Times New Roman"/>
                <w:sz w:val="28"/>
                <w:szCs w:val="28"/>
                <w:lang w:eastAsia="ru-RU"/>
              </w:rPr>
              <w:t>Секретарь правления</w:t>
            </w:r>
          </w:p>
        </w:tc>
        <w:tc>
          <w:tcPr>
            <w:tcW w:w="3760" w:type="dxa"/>
          </w:tcPr>
          <w:p w:rsidR="007A31CB" w:rsidRPr="00A30DFB" w:rsidRDefault="007A31CB" w:rsidP="00B438D6">
            <w:pPr>
              <w:spacing w:after="0" w:line="0" w:lineRule="atLeast"/>
              <w:rPr>
                <w:rFonts w:ascii="Times New Roman" w:eastAsia="Times New Roman" w:hAnsi="Times New Roman"/>
                <w:sz w:val="28"/>
                <w:szCs w:val="28"/>
                <w:lang w:eastAsia="ru-RU"/>
              </w:rPr>
            </w:pPr>
          </w:p>
          <w:p w:rsidR="007A31CB" w:rsidRPr="00A30DFB" w:rsidRDefault="007A31CB" w:rsidP="00B438D6">
            <w:pPr>
              <w:spacing w:after="0" w:line="0" w:lineRule="atLeast"/>
              <w:rPr>
                <w:rFonts w:ascii="Times New Roman" w:eastAsia="Times New Roman" w:hAnsi="Times New Roman"/>
                <w:sz w:val="28"/>
                <w:szCs w:val="28"/>
                <w:lang w:eastAsia="ru-RU"/>
              </w:rPr>
            </w:pPr>
          </w:p>
          <w:p w:rsidR="007A31CB" w:rsidRDefault="007A31CB" w:rsidP="00C64D47">
            <w:pPr>
              <w:spacing w:after="0" w:line="0" w:lineRule="atLeast"/>
              <w:rPr>
                <w:rFonts w:ascii="Times New Roman" w:eastAsia="Times New Roman" w:hAnsi="Times New Roman"/>
                <w:sz w:val="28"/>
                <w:szCs w:val="28"/>
                <w:lang w:eastAsia="ru-RU"/>
              </w:rPr>
            </w:pPr>
          </w:p>
          <w:p w:rsidR="00C64D47" w:rsidRDefault="00C64D47" w:rsidP="0054016B">
            <w:pPr>
              <w:spacing w:after="0" w:line="0" w:lineRule="atLeast"/>
              <w:jc w:val="right"/>
              <w:rPr>
                <w:rFonts w:ascii="Times New Roman" w:eastAsia="Times New Roman" w:hAnsi="Times New Roman"/>
                <w:sz w:val="28"/>
                <w:szCs w:val="28"/>
                <w:lang w:eastAsia="ru-RU"/>
              </w:rPr>
            </w:pPr>
          </w:p>
          <w:p w:rsidR="00822AEE" w:rsidRDefault="00822AEE" w:rsidP="0054016B">
            <w:pPr>
              <w:spacing w:after="0" w:line="0" w:lineRule="atLeast"/>
              <w:jc w:val="right"/>
              <w:rPr>
                <w:rFonts w:ascii="Times New Roman" w:eastAsia="Times New Roman" w:hAnsi="Times New Roman"/>
                <w:sz w:val="28"/>
                <w:szCs w:val="28"/>
                <w:lang w:eastAsia="ru-RU"/>
              </w:rPr>
            </w:pPr>
          </w:p>
          <w:p w:rsidR="00822AEE" w:rsidRDefault="00822AEE" w:rsidP="0054016B">
            <w:pPr>
              <w:spacing w:after="0" w:line="0" w:lineRule="atLeast"/>
              <w:jc w:val="right"/>
              <w:rPr>
                <w:rFonts w:ascii="Times New Roman" w:eastAsia="Times New Roman" w:hAnsi="Times New Roman"/>
                <w:sz w:val="28"/>
                <w:szCs w:val="28"/>
                <w:lang w:eastAsia="ru-RU"/>
              </w:rPr>
            </w:pPr>
            <w:bookmarkStart w:id="0" w:name="_GoBack"/>
            <w:bookmarkEnd w:id="0"/>
          </w:p>
          <w:p w:rsidR="007A31CB" w:rsidRPr="00A30DFB" w:rsidRDefault="007A31CB" w:rsidP="0054016B">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7A31CB" w:rsidRDefault="007A31CB" w:rsidP="00C64D47">
            <w:pPr>
              <w:spacing w:after="0" w:line="0" w:lineRule="atLeast"/>
              <w:rPr>
                <w:rFonts w:ascii="Times New Roman" w:eastAsia="Times New Roman" w:hAnsi="Times New Roman"/>
                <w:sz w:val="28"/>
                <w:szCs w:val="28"/>
                <w:lang w:eastAsia="ru-RU"/>
              </w:rPr>
            </w:pPr>
          </w:p>
          <w:p w:rsidR="00C64D47" w:rsidRDefault="00C64D47" w:rsidP="00C64D47">
            <w:pPr>
              <w:spacing w:after="0" w:line="0" w:lineRule="atLeast"/>
              <w:rPr>
                <w:rFonts w:ascii="Times New Roman" w:eastAsia="Times New Roman" w:hAnsi="Times New Roman"/>
                <w:sz w:val="28"/>
                <w:szCs w:val="28"/>
                <w:lang w:eastAsia="ru-RU"/>
              </w:rPr>
            </w:pPr>
          </w:p>
          <w:p w:rsidR="00303E39" w:rsidRPr="00A30DFB" w:rsidRDefault="00E471AC" w:rsidP="00C64D47">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Т.В.Беляева</w:t>
            </w:r>
            <w:proofErr w:type="spellEnd"/>
          </w:p>
        </w:tc>
      </w:tr>
    </w:tbl>
    <w:p w:rsidR="00047B69" w:rsidRDefault="00047B69" w:rsidP="00C64D47">
      <w:pPr>
        <w:spacing w:line="0" w:lineRule="atLeast"/>
      </w:pPr>
    </w:p>
    <w:sectPr w:rsidR="00047B69" w:rsidSect="006B3CFA">
      <w:headerReference w:type="default" r:id="rId11"/>
      <w:pgSz w:w="11906" w:h="16838"/>
      <w:pgMar w:top="851"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1F" w:rsidRDefault="009A391F" w:rsidP="00164E98">
      <w:pPr>
        <w:spacing w:after="0" w:line="240" w:lineRule="auto"/>
      </w:pPr>
      <w:r>
        <w:separator/>
      </w:r>
    </w:p>
  </w:endnote>
  <w:endnote w:type="continuationSeparator" w:id="0">
    <w:p w:rsidR="009A391F" w:rsidRDefault="009A391F"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1F" w:rsidRDefault="009A391F" w:rsidP="00164E98">
      <w:pPr>
        <w:spacing w:after="0" w:line="240" w:lineRule="auto"/>
      </w:pPr>
      <w:r>
        <w:separator/>
      </w:r>
    </w:p>
  </w:footnote>
  <w:footnote w:type="continuationSeparator" w:id="0">
    <w:p w:rsidR="009A391F" w:rsidRDefault="009A391F"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9A391F" w:rsidRPr="00164E98" w:rsidRDefault="009A391F">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822AEE">
          <w:rPr>
            <w:rFonts w:ascii="Times New Roman" w:hAnsi="Times New Roman" w:cs="Times New Roman"/>
            <w:noProof/>
            <w:sz w:val="24"/>
            <w:szCs w:val="24"/>
          </w:rPr>
          <w:t>59</w:t>
        </w:r>
        <w:r w:rsidRPr="00164E98">
          <w:rPr>
            <w:rFonts w:ascii="Times New Roman" w:hAnsi="Times New Roman" w:cs="Times New Roman"/>
            <w:sz w:val="24"/>
            <w:szCs w:val="24"/>
          </w:rPr>
          <w:fldChar w:fldCharType="end"/>
        </w:r>
      </w:p>
    </w:sdtContent>
  </w:sdt>
  <w:p w:rsidR="009A391F" w:rsidRDefault="009A39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001"/>
    <w:multiLevelType w:val="multilevel"/>
    <w:tmpl w:val="74E2974C"/>
    <w:lvl w:ilvl="0">
      <w:start w:val="4"/>
      <w:numFmt w:val="decimal"/>
      <w:lvlText w:val="%1."/>
      <w:lvlJc w:val="left"/>
      <w:pPr>
        <w:tabs>
          <w:tab w:val="num" w:pos="2769"/>
        </w:tabs>
        <w:ind w:left="2769" w:hanging="360"/>
      </w:pPr>
      <w:rPr>
        <w:rFonts w:hint="default"/>
        <w:b w:val="0"/>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35207FC"/>
    <w:multiLevelType w:val="hybridMultilevel"/>
    <w:tmpl w:val="50924A0C"/>
    <w:lvl w:ilvl="0" w:tplc="0CE62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8977A0"/>
    <w:multiLevelType w:val="hybridMultilevel"/>
    <w:tmpl w:val="6F8CA73E"/>
    <w:lvl w:ilvl="0" w:tplc="7F28B610">
      <w:start w:val="4"/>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35E"/>
    <w:multiLevelType w:val="multilevel"/>
    <w:tmpl w:val="B4F6D90A"/>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nsid w:val="09843793"/>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240E15"/>
    <w:multiLevelType w:val="multilevel"/>
    <w:tmpl w:val="8F8C78F0"/>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nsid w:val="0B9757C0"/>
    <w:multiLevelType w:val="multilevel"/>
    <w:tmpl w:val="728A98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CDA3897"/>
    <w:multiLevelType w:val="hybridMultilevel"/>
    <w:tmpl w:val="9B5C8E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1E6D21"/>
    <w:multiLevelType w:val="hybridMultilevel"/>
    <w:tmpl w:val="1F3A587E"/>
    <w:lvl w:ilvl="0" w:tplc="2050EFE6">
      <w:start w:val="2"/>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C7734F"/>
    <w:multiLevelType w:val="hybridMultilevel"/>
    <w:tmpl w:val="D2688FE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4B661F"/>
    <w:multiLevelType w:val="hybridMultilevel"/>
    <w:tmpl w:val="818C46DA"/>
    <w:lvl w:ilvl="0" w:tplc="B07A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A01330"/>
    <w:multiLevelType w:val="hybridMultilevel"/>
    <w:tmpl w:val="F5B6E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3016FB"/>
    <w:multiLevelType w:val="multilevel"/>
    <w:tmpl w:val="876CDD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90E31"/>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nsid w:val="3ED703E5"/>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5">
    <w:nsid w:val="3F387C9F"/>
    <w:multiLevelType w:val="hybridMultilevel"/>
    <w:tmpl w:val="6F384732"/>
    <w:lvl w:ilvl="0" w:tplc="781C6B76">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16C1F1D"/>
    <w:multiLevelType w:val="hybridMultilevel"/>
    <w:tmpl w:val="375E8FAA"/>
    <w:lvl w:ilvl="0" w:tplc="35C2E0E6">
      <w:start w:val="1"/>
      <w:numFmt w:val="decimal"/>
      <w:lvlText w:val="%1)"/>
      <w:lvlJc w:val="left"/>
      <w:pPr>
        <w:ind w:left="1080" w:hanging="360"/>
      </w:pPr>
      <w:rPr>
        <w:rFonts w:hint="default"/>
      </w:rPr>
    </w:lvl>
    <w:lvl w:ilvl="1" w:tplc="04190001">
      <w:start w:val="1"/>
      <w:numFmt w:val="bullet"/>
      <w:lvlText w:val=""/>
      <w:lvlJc w:val="left"/>
      <w:pPr>
        <w:ind w:left="1920" w:hanging="360"/>
      </w:pPr>
      <w:rPr>
        <w:rFonts w:ascii="Symbol" w:hAnsi="Symbol"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C910AB"/>
    <w:multiLevelType w:val="hybridMultilevel"/>
    <w:tmpl w:val="2DE2BC66"/>
    <w:lvl w:ilvl="0" w:tplc="781C6B7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D3776"/>
    <w:multiLevelType w:val="multilevel"/>
    <w:tmpl w:val="ADD8D5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42218B3"/>
    <w:multiLevelType w:val="hybridMultilevel"/>
    <w:tmpl w:val="FD1841A4"/>
    <w:lvl w:ilvl="0" w:tplc="828A67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DF3F30"/>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6353F5"/>
    <w:multiLevelType w:val="hybridMultilevel"/>
    <w:tmpl w:val="F94EC4CA"/>
    <w:lvl w:ilvl="0" w:tplc="7A6CE240">
      <w:start w:val="1"/>
      <w:numFmt w:val="bullet"/>
      <w:lvlText w:val=""/>
      <w:lvlJc w:val="left"/>
      <w:pPr>
        <w:tabs>
          <w:tab w:val="num" w:pos="2880"/>
        </w:tabs>
        <w:ind w:left="2880" w:hanging="360"/>
      </w:pPr>
      <w:rPr>
        <w:rFonts w:ascii="Symbol" w:hAnsi="Symbol" w:hint="default"/>
        <w:color w:val="auto"/>
      </w:rPr>
    </w:lvl>
    <w:lvl w:ilvl="1" w:tplc="7A6CE240">
      <w:start w:val="1"/>
      <w:numFmt w:val="bullet"/>
      <w:lvlText w:val=""/>
      <w:lvlJc w:val="left"/>
      <w:pPr>
        <w:tabs>
          <w:tab w:val="num" w:pos="1070"/>
        </w:tabs>
        <w:ind w:left="107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6AD7D76"/>
    <w:multiLevelType w:val="hybridMultilevel"/>
    <w:tmpl w:val="C164B40E"/>
    <w:lvl w:ilvl="0" w:tplc="9E8CD158">
      <w:start w:val="1"/>
      <w:numFmt w:val="decimal"/>
      <w:lvlText w:val="%1)"/>
      <w:lvlJc w:val="left"/>
      <w:pPr>
        <w:ind w:left="107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3">
    <w:nsid w:val="5EA36405"/>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A60B67"/>
    <w:multiLevelType w:val="hybridMultilevel"/>
    <w:tmpl w:val="28F21E3A"/>
    <w:lvl w:ilvl="0" w:tplc="5BFEB652">
      <w:start w:val="3"/>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E09C8"/>
    <w:multiLevelType w:val="hybridMultilevel"/>
    <w:tmpl w:val="51FEE35E"/>
    <w:lvl w:ilvl="0" w:tplc="EF2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FD5391"/>
    <w:multiLevelType w:val="hybridMultilevel"/>
    <w:tmpl w:val="680E8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3F6339"/>
    <w:multiLevelType w:val="multilevel"/>
    <w:tmpl w:val="7AC69F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AF0534C"/>
    <w:multiLevelType w:val="multilevel"/>
    <w:tmpl w:val="83E8025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1D54BE6"/>
    <w:multiLevelType w:val="hybridMultilevel"/>
    <w:tmpl w:val="E3409F32"/>
    <w:lvl w:ilvl="0" w:tplc="781C6B7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DC218B"/>
    <w:multiLevelType w:val="hybridMultilevel"/>
    <w:tmpl w:val="6BAADB2E"/>
    <w:lvl w:ilvl="0" w:tplc="9800B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6404096"/>
    <w:multiLevelType w:val="multilevel"/>
    <w:tmpl w:val="04348A62"/>
    <w:lvl w:ilvl="0">
      <w:start w:val="1"/>
      <w:numFmt w:val="decimal"/>
      <w:lvlText w:val="%1."/>
      <w:lvlJc w:val="left"/>
      <w:pPr>
        <w:ind w:left="450" w:hanging="450"/>
      </w:pPr>
      <w:rPr>
        <w:rFonts w:cstheme="minorBidi" w:hint="default"/>
      </w:rPr>
    </w:lvl>
    <w:lvl w:ilvl="1">
      <w:start w:val="1"/>
      <w:numFmt w:val="decimal"/>
      <w:lvlText w:val="%1.%2."/>
      <w:lvlJc w:val="left"/>
      <w:pPr>
        <w:ind w:left="1428" w:hanging="72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3204" w:hanging="108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980" w:hanging="1440"/>
      </w:pPr>
      <w:rPr>
        <w:rFonts w:cstheme="minorBidi" w:hint="default"/>
      </w:rPr>
    </w:lvl>
    <w:lvl w:ilvl="6">
      <w:start w:val="1"/>
      <w:numFmt w:val="decimal"/>
      <w:lvlText w:val="%1.%2.%3.%4.%5.%6.%7."/>
      <w:lvlJc w:val="left"/>
      <w:pPr>
        <w:ind w:left="6048" w:hanging="1800"/>
      </w:pPr>
      <w:rPr>
        <w:rFonts w:cstheme="minorBidi" w:hint="default"/>
      </w:rPr>
    </w:lvl>
    <w:lvl w:ilvl="7">
      <w:start w:val="1"/>
      <w:numFmt w:val="decimal"/>
      <w:lvlText w:val="%1.%2.%3.%4.%5.%6.%7.%8."/>
      <w:lvlJc w:val="left"/>
      <w:pPr>
        <w:ind w:left="6756" w:hanging="1800"/>
      </w:pPr>
      <w:rPr>
        <w:rFonts w:cstheme="minorBidi" w:hint="default"/>
      </w:rPr>
    </w:lvl>
    <w:lvl w:ilvl="8">
      <w:start w:val="1"/>
      <w:numFmt w:val="decimal"/>
      <w:lvlText w:val="%1.%2.%3.%4.%5.%6.%7.%8.%9."/>
      <w:lvlJc w:val="left"/>
      <w:pPr>
        <w:ind w:left="7824" w:hanging="2160"/>
      </w:pPr>
      <w:rPr>
        <w:rFonts w:cstheme="minorBidi" w:hint="default"/>
      </w:rPr>
    </w:lvl>
  </w:abstractNum>
  <w:abstractNum w:abstractNumId="32">
    <w:nsid w:val="7B8A216A"/>
    <w:multiLevelType w:val="hybridMultilevel"/>
    <w:tmpl w:val="2F6E1550"/>
    <w:lvl w:ilvl="0" w:tplc="D868A8BE">
      <w:start w:val="3"/>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AE247D"/>
    <w:multiLevelType w:val="hybridMultilevel"/>
    <w:tmpl w:val="FC4A47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nsid w:val="7C4541CF"/>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3C2AC0"/>
    <w:multiLevelType w:val="multilevel"/>
    <w:tmpl w:val="1C08E51C"/>
    <w:lvl w:ilvl="0">
      <w:start w:val="1"/>
      <w:numFmt w:val="decimal"/>
      <w:lvlText w:val="%1."/>
      <w:lvlJc w:val="left"/>
      <w:pPr>
        <w:ind w:left="450" w:hanging="450"/>
      </w:pPr>
      <w:rPr>
        <w:rFonts w:cstheme="minorBidi" w:hint="default"/>
      </w:rPr>
    </w:lvl>
    <w:lvl w:ilvl="1">
      <w:start w:val="1"/>
      <w:numFmt w:val="decimal"/>
      <w:lvlText w:val="%1.%2."/>
      <w:lvlJc w:val="left"/>
      <w:pPr>
        <w:ind w:left="1428" w:hanging="72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3204" w:hanging="108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980" w:hanging="1440"/>
      </w:pPr>
      <w:rPr>
        <w:rFonts w:cstheme="minorBidi" w:hint="default"/>
      </w:rPr>
    </w:lvl>
    <w:lvl w:ilvl="6">
      <w:start w:val="1"/>
      <w:numFmt w:val="decimal"/>
      <w:lvlText w:val="%1.%2.%3.%4.%5.%6.%7."/>
      <w:lvlJc w:val="left"/>
      <w:pPr>
        <w:ind w:left="6048" w:hanging="1800"/>
      </w:pPr>
      <w:rPr>
        <w:rFonts w:cstheme="minorBidi" w:hint="default"/>
      </w:rPr>
    </w:lvl>
    <w:lvl w:ilvl="7">
      <w:start w:val="1"/>
      <w:numFmt w:val="decimal"/>
      <w:lvlText w:val="%1.%2.%3.%4.%5.%6.%7.%8."/>
      <w:lvlJc w:val="left"/>
      <w:pPr>
        <w:ind w:left="6756" w:hanging="1800"/>
      </w:pPr>
      <w:rPr>
        <w:rFonts w:cstheme="minorBidi" w:hint="default"/>
      </w:rPr>
    </w:lvl>
    <w:lvl w:ilvl="8">
      <w:start w:val="1"/>
      <w:numFmt w:val="decimal"/>
      <w:lvlText w:val="%1.%2.%3.%4.%5.%6.%7.%8.%9."/>
      <w:lvlJc w:val="left"/>
      <w:pPr>
        <w:ind w:left="7824" w:hanging="2160"/>
      </w:pPr>
      <w:rPr>
        <w:rFonts w:cstheme="minorBidi" w:hint="default"/>
      </w:rPr>
    </w:lvl>
  </w:abstractNum>
  <w:abstractNum w:abstractNumId="37">
    <w:nsid w:val="7D7832C3"/>
    <w:multiLevelType w:val="hybridMultilevel"/>
    <w:tmpl w:val="4868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0"/>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 w:numId="11">
    <w:abstractNumId w:val="24"/>
  </w:num>
  <w:num w:numId="12">
    <w:abstractNumId w:val="0"/>
  </w:num>
  <w:num w:numId="13">
    <w:abstractNumId w:val="26"/>
  </w:num>
  <w:num w:numId="14">
    <w:abstractNumId w:val="20"/>
  </w:num>
  <w:num w:numId="15">
    <w:abstractNumId w:val="34"/>
  </w:num>
  <w:num w:numId="16">
    <w:abstractNumId w:val="4"/>
  </w:num>
  <w:num w:numId="17">
    <w:abstractNumId w:val="32"/>
  </w:num>
  <w:num w:numId="18">
    <w:abstractNumId w:val="2"/>
  </w:num>
  <w:num w:numId="19">
    <w:abstractNumId w:val="27"/>
  </w:num>
  <w:num w:numId="20">
    <w:abstractNumId w:val="6"/>
  </w:num>
  <w:num w:numId="21">
    <w:abstractNumId w:val="12"/>
  </w:num>
  <w:num w:numId="22">
    <w:abstractNumId w:val="28"/>
  </w:num>
  <w:num w:numId="23">
    <w:abstractNumId w:val="18"/>
  </w:num>
  <w:num w:numId="24">
    <w:abstractNumId w:val="19"/>
  </w:num>
  <w:num w:numId="25">
    <w:abstractNumId w:val="17"/>
  </w:num>
  <w:num w:numId="26">
    <w:abstractNumId w:val="7"/>
  </w:num>
  <w:num w:numId="27">
    <w:abstractNumId w:val="29"/>
  </w:num>
  <w:num w:numId="28">
    <w:abstractNumId w:val="37"/>
  </w:num>
  <w:num w:numId="29">
    <w:abstractNumId w:val="35"/>
  </w:num>
  <w:num w:numId="30">
    <w:abstractNumId w:val="23"/>
  </w:num>
  <w:num w:numId="31">
    <w:abstractNumId w:val="15"/>
  </w:num>
  <w:num w:numId="32">
    <w:abstractNumId w:val="25"/>
  </w:num>
  <w:num w:numId="33">
    <w:abstractNumId w:val="22"/>
  </w:num>
  <w:num w:numId="34">
    <w:abstractNumId w:val="31"/>
  </w:num>
  <w:num w:numId="35">
    <w:abstractNumId w:val="21"/>
  </w:num>
  <w:num w:numId="36">
    <w:abstractNumId w:val="30"/>
  </w:num>
  <w:num w:numId="37">
    <w:abstractNumId w:val="1"/>
  </w:num>
  <w:num w:numId="38">
    <w:abstractNumId w:val="36"/>
  </w:num>
  <w:num w:numId="39">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3A21"/>
    <w:rsid w:val="000102BA"/>
    <w:rsid w:val="000113FC"/>
    <w:rsid w:val="00012C8E"/>
    <w:rsid w:val="00014226"/>
    <w:rsid w:val="000157BF"/>
    <w:rsid w:val="000174DF"/>
    <w:rsid w:val="00023FAB"/>
    <w:rsid w:val="0002773B"/>
    <w:rsid w:val="000311F4"/>
    <w:rsid w:val="0003525C"/>
    <w:rsid w:val="00047B69"/>
    <w:rsid w:val="00071E24"/>
    <w:rsid w:val="00072C71"/>
    <w:rsid w:val="00074196"/>
    <w:rsid w:val="00085CEE"/>
    <w:rsid w:val="0009343E"/>
    <w:rsid w:val="000A1259"/>
    <w:rsid w:val="000B576F"/>
    <w:rsid w:val="000C3CC4"/>
    <w:rsid w:val="000D27BE"/>
    <w:rsid w:val="000E17CC"/>
    <w:rsid w:val="000E4E84"/>
    <w:rsid w:val="000E5FBF"/>
    <w:rsid w:val="000E7079"/>
    <w:rsid w:val="000F689F"/>
    <w:rsid w:val="0010494E"/>
    <w:rsid w:val="001058EE"/>
    <w:rsid w:val="0011015C"/>
    <w:rsid w:val="001147AA"/>
    <w:rsid w:val="00123151"/>
    <w:rsid w:val="00130310"/>
    <w:rsid w:val="00131A81"/>
    <w:rsid w:val="00133527"/>
    <w:rsid w:val="00134AEA"/>
    <w:rsid w:val="00135D29"/>
    <w:rsid w:val="00143DC9"/>
    <w:rsid w:val="001458FE"/>
    <w:rsid w:val="00150343"/>
    <w:rsid w:val="001605B1"/>
    <w:rsid w:val="00161012"/>
    <w:rsid w:val="00161A74"/>
    <w:rsid w:val="00164E98"/>
    <w:rsid w:val="001659F1"/>
    <w:rsid w:val="001703E3"/>
    <w:rsid w:val="001719AA"/>
    <w:rsid w:val="00172B29"/>
    <w:rsid w:val="00180F08"/>
    <w:rsid w:val="00185672"/>
    <w:rsid w:val="00186827"/>
    <w:rsid w:val="001871BD"/>
    <w:rsid w:val="001A2BB4"/>
    <w:rsid w:val="001A3C11"/>
    <w:rsid w:val="001A4C6E"/>
    <w:rsid w:val="001A6F38"/>
    <w:rsid w:val="001B2C8B"/>
    <w:rsid w:val="001B37DC"/>
    <w:rsid w:val="001B4139"/>
    <w:rsid w:val="001B43F2"/>
    <w:rsid w:val="001B7BEE"/>
    <w:rsid w:val="001B7DBE"/>
    <w:rsid w:val="001D3BDA"/>
    <w:rsid w:val="001D624F"/>
    <w:rsid w:val="001E2F43"/>
    <w:rsid w:val="001F12A1"/>
    <w:rsid w:val="001F5554"/>
    <w:rsid w:val="00200580"/>
    <w:rsid w:val="0020514D"/>
    <w:rsid w:val="00207D8D"/>
    <w:rsid w:val="00211A96"/>
    <w:rsid w:val="002163DD"/>
    <w:rsid w:val="002206D1"/>
    <w:rsid w:val="00226137"/>
    <w:rsid w:val="002419F8"/>
    <w:rsid w:val="00246352"/>
    <w:rsid w:val="002476EB"/>
    <w:rsid w:val="002518A1"/>
    <w:rsid w:val="002531A1"/>
    <w:rsid w:val="00260213"/>
    <w:rsid w:val="00265A90"/>
    <w:rsid w:val="00267330"/>
    <w:rsid w:val="00276752"/>
    <w:rsid w:val="002773BF"/>
    <w:rsid w:val="00285085"/>
    <w:rsid w:val="0028759B"/>
    <w:rsid w:val="002951CB"/>
    <w:rsid w:val="00295519"/>
    <w:rsid w:val="002A06C8"/>
    <w:rsid w:val="002A327E"/>
    <w:rsid w:val="002A7CC0"/>
    <w:rsid w:val="002B165A"/>
    <w:rsid w:val="002B6C55"/>
    <w:rsid w:val="002B6E5F"/>
    <w:rsid w:val="002C04E4"/>
    <w:rsid w:val="002C2D45"/>
    <w:rsid w:val="002C34CD"/>
    <w:rsid w:val="002C592E"/>
    <w:rsid w:val="002D18BD"/>
    <w:rsid w:val="002D38D6"/>
    <w:rsid w:val="002D449F"/>
    <w:rsid w:val="002D66FB"/>
    <w:rsid w:val="002E1FBC"/>
    <w:rsid w:val="002E4665"/>
    <w:rsid w:val="002E5712"/>
    <w:rsid w:val="0030080D"/>
    <w:rsid w:val="00303DC1"/>
    <w:rsid w:val="00303E39"/>
    <w:rsid w:val="00304C6F"/>
    <w:rsid w:val="00306F94"/>
    <w:rsid w:val="003166BB"/>
    <w:rsid w:val="00320599"/>
    <w:rsid w:val="00321EFC"/>
    <w:rsid w:val="003225A7"/>
    <w:rsid w:val="00323401"/>
    <w:rsid w:val="00323784"/>
    <w:rsid w:val="00324210"/>
    <w:rsid w:val="00324BD6"/>
    <w:rsid w:val="003334BE"/>
    <w:rsid w:val="00343D57"/>
    <w:rsid w:val="0034447F"/>
    <w:rsid w:val="00350010"/>
    <w:rsid w:val="003500B0"/>
    <w:rsid w:val="00352435"/>
    <w:rsid w:val="00365224"/>
    <w:rsid w:val="00366BFD"/>
    <w:rsid w:val="00371813"/>
    <w:rsid w:val="0037559A"/>
    <w:rsid w:val="003769B4"/>
    <w:rsid w:val="00380AA8"/>
    <w:rsid w:val="00386F5F"/>
    <w:rsid w:val="00387708"/>
    <w:rsid w:val="00387D00"/>
    <w:rsid w:val="00391C0F"/>
    <w:rsid w:val="003921F7"/>
    <w:rsid w:val="003945B6"/>
    <w:rsid w:val="00397A1C"/>
    <w:rsid w:val="003A0E86"/>
    <w:rsid w:val="003A3A18"/>
    <w:rsid w:val="003B0271"/>
    <w:rsid w:val="003B7750"/>
    <w:rsid w:val="003C1200"/>
    <w:rsid w:val="003D197E"/>
    <w:rsid w:val="003D2D24"/>
    <w:rsid w:val="003D435F"/>
    <w:rsid w:val="003D6CB7"/>
    <w:rsid w:val="003E0BC5"/>
    <w:rsid w:val="003E13B0"/>
    <w:rsid w:val="003E1977"/>
    <w:rsid w:val="003F246C"/>
    <w:rsid w:val="003F3C2C"/>
    <w:rsid w:val="003F4FDC"/>
    <w:rsid w:val="00400B07"/>
    <w:rsid w:val="00404EEB"/>
    <w:rsid w:val="00405192"/>
    <w:rsid w:val="00411409"/>
    <w:rsid w:val="00414E64"/>
    <w:rsid w:val="004158F4"/>
    <w:rsid w:val="00416CF1"/>
    <w:rsid w:val="00420637"/>
    <w:rsid w:val="00424537"/>
    <w:rsid w:val="004246DD"/>
    <w:rsid w:val="00424938"/>
    <w:rsid w:val="004252E0"/>
    <w:rsid w:val="0043002E"/>
    <w:rsid w:val="00431DFB"/>
    <w:rsid w:val="004320DB"/>
    <w:rsid w:val="00432B30"/>
    <w:rsid w:val="004401C4"/>
    <w:rsid w:val="00443F9E"/>
    <w:rsid w:val="00453EC1"/>
    <w:rsid w:val="0046659E"/>
    <w:rsid w:val="00473E79"/>
    <w:rsid w:val="00475AA6"/>
    <w:rsid w:val="0048035A"/>
    <w:rsid w:val="00485E15"/>
    <w:rsid w:val="00491B92"/>
    <w:rsid w:val="00496883"/>
    <w:rsid w:val="004A2347"/>
    <w:rsid w:val="004A66B2"/>
    <w:rsid w:val="004A7A15"/>
    <w:rsid w:val="004B4708"/>
    <w:rsid w:val="004B59E9"/>
    <w:rsid w:val="004C058F"/>
    <w:rsid w:val="004C5E72"/>
    <w:rsid w:val="004C6E12"/>
    <w:rsid w:val="004D2746"/>
    <w:rsid w:val="004D27A5"/>
    <w:rsid w:val="004E0BEF"/>
    <w:rsid w:val="004E2DA0"/>
    <w:rsid w:val="004F1A85"/>
    <w:rsid w:val="004F402A"/>
    <w:rsid w:val="00501167"/>
    <w:rsid w:val="0050323D"/>
    <w:rsid w:val="00505992"/>
    <w:rsid w:val="00505BF7"/>
    <w:rsid w:val="00510D5C"/>
    <w:rsid w:val="00513D22"/>
    <w:rsid w:val="00515D10"/>
    <w:rsid w:val="005218D5"/>
    <w:rsid w:val="00523676"/>
    <w:rsid w:val="005268FE"/>
    <w:rsid w:val="00533861"/>
    <w:rsid w:val="005374B7"/>
    <w:rsid w:val="0054016B"/>
    <w:rsid w:val="0054130C"/>
    <w:rsid w:val="005500E4"/>
    <w:rsid w:val="005523E7"/>
    <w:rsid w:val="0055771D"/>
    <w:rsid w:val="00564E19"/>
    <w:rsid w:val="00566D57"/>
    <w:rsid w:val="00572A6C"/>
    <w:rsid w:val="00573D51"/>
    <w:rsid w:val="005754BB"/>
    <w:rsid w:val="005810A1"/>
    <w:rsid w:val="00584798"/>
    <w:rsid w:val="005879E9"/>
    <w:rsid w:val="00587EC2"/>
    <w:rsid w:val="0059286D"/>
    <w:rsid w:val="005A43FC"/>
    <w:rsid w:val="005A4852"/>
    <w:rsid w:val="005B2464"/>
    <w:rsid w:val="005B5CAD"/>
    <w:rsid w:val="005B67F2"/>
    <w:rsid w:val="005D5AD3"/>
    <w:rsid w:val="005E742D"/>
    <w:rsid w:val="005E7961"/>
    <w:rsid w:val="005F686B"/>
    <w:rsid w:val="005F7474"/>
    <w:rsid w:val="005F74BA"/>
    <w:rsid w:val="00600789"/>
    <w:rsid w:val="00600E38"/>
    <w:rsid w:val="00605DC8"/>
    <w:rsid w:val="006136C6"/>
    <w:rsid w:val="0061384A"/>
    <w:rsid w:val="006175C4"/>
    <w:rsid w:val="00620029"/>
    <w:rsid w:val="006217AC"/>
    <w:rsid w:val="00622A99"/>
    <w:rsid w:val="006279C8"/>
    <w:rsid w:val="00656AF1"/>
    <w:rsid w:val="00657684"/>
    <w:rsid w:val="00662D13"/>
    <w:rsid w:val="00676627"/>
    <w:rsid w:val="00677B7E"/>
    <w:rsid w:val="006834CB"/>
    <w:rsid w:val="006848CD"/>
    <w:rsid w:val="00692C7A"/>
    <w:rsid w:val="006938D9"/>
    <w:rsid w:val="006944D7"/>
    <w:rsid w:val="00695B56"/>
    <w:rsid w:val="00697A8E"/>
    <w:rsid w:val="00697D17"/>
    <w:rsid w:val="006A572D"/>
    <w:rsid w:val="006B02B6"/>
    <w:rsid w:val="006B3BA9"/>
    <w:rsid w:val="006B3CFA"/>
    <w:rsid w:val="006B74FB"/>
    <w:rsid w:val="006C13C2"/>
    <w:rsid w:val="006C48C2"/>
    <w:rsid w:val="006D2EFA"/>
    <w:rsid w:val="006D4DE0"/>
    <w:rsid w:val="006E46A2"/>
    <w:rsid w:val="006F2045"/>
    <w:rsid w:val="007005D8"/>
    <w:rsid w:val="007022F7"/>
    <w:rsid w:val="0070257E"/>
    <w:rsid w:val="00705C74"/>
    <w:rsid w:val="00724084"/>
    <w:rsid w:val="00727A2A"/>
    <w:rsid w:val="007315BA"/>
    <w:rsid w:val="0074469D"/>
    <w:rsid w:val="00744B52"/>
    <w:rsid w:val="00747EC7"/>
    <w:rsid w:val="00767D1B"/>
    <w:rsid w:val="00770052"/>
    <w:rsid w:val="00770BC4"/>
    <w:rsid w:val="00786204"/>
    <w:rsid w:val="00790CD3"/>
    <w:rsid w:val="0079146A"/>
    <w:rsid w:val="00791D81"/>
    <w:rsid w:val="00795BD7"/>
    <w:rsid w:val="00797094"/>
    <w:rsid w:val="007A31CB"/>
    <w:rsid w:val="007B126F"/>
    <w:rsid w:val="007B3424"/>
    <w:rsid w:val="007C01CE"/>
    <w:rsid w:val="007D3822"/>
    <w:rsid w:val="007D6C85"/>
    <w:rsid w:val="007E62C5"/>
    <w:rsid w:val="007E62FE"/>
    <w:rsid w:val="007F27C4"/>
    <w:rsid w:val="007F4839"/>
    <w:rsid w:val="008050BD"/>
    <w:rsid w:val="0081013D"/>
    <w:rsid w:val="008111AF"/>
    <w:rsid w:val="00812D7C"/>
    <w:rsid w:val="008202B5"/>
    <w:rsid w:val="00822AEE"/>
    <w:rsid w:val="00822C0C"/>
    <w:rsid w:val="008358A2"/>
    <w:rsid w:val="00835BBA"/>
    <w:rsid w:val="0084080E"/>
    <w:rsid w:val="0084312A"/>
    <w:rsid w:val="008431FE"/>
    <w:rsid w:val="00844925"/>
    <w:rsid w:val="00853424"/>
    <w:rsid w:val="0086093C"/>
    <w:rsid w:val="0086485D"/>
    <w:rsid w:val="00864BD2"/>
    <w:rsid w:val="00871D99"/>
    <w:rsid w:val="008805FF"/>
    <w:rsid w:val="00885F91"/>
    <w:rsid w:val="008878AB"/>
    <w:rsid w:val="00890541"/>
    <w:rsid w:val="0089725F"/>
    <w:rsid w:val="008A0457"/>
    <w:rsid w:val="008A3A97"/>
    <w:rsid w:val="008A4DBB"/>
    <w:rsid w:val="008B1403"/>
    <w:rsid w:val="008B17A4"/>
    <w:rsid w:val="008B64DC"/>
    <w:rsid w:val="008D2DA8"/>
    <w:rsid w:val="008D6F58"/>
    <w:rsid w:val="008E6625"/>
    <w:rsid w:val="008F4D08"/>
    <w:rsid w:val="00901BE6"/>
    <w:rsid w:val="0090375C"/>
    <w:rsid w:val="00906F99"/>
    <w:rsid w:val="00910B52"/>
    <w:rsid w:val="00911506"/>
    <w:rsid w:val="009122A9"/>
    <w:rsid w:val="009141E6"/>
    <w:rsid w:val="009161FB"/>
    <w:rsid w:val="00923D80"/>
    <w:rsid w:val="00934292"/>
    <w:rsid w:val="00953414"/>
    <w:rsid w:val="00953BB8"/>
    <w:rsid w:val="00953CCD"/>
    <w:rsid w:val="009544E4"/>
    <w:rsid w:val="00974587"/>
    <w:rsid w:val="0097596A"/>
    <w:rsid w:val="00975C2D"/>
    <w:rsid w:val="00981AF8"/>
    <w:rsid w:val="0098291F"/>
    <w:rsid w:val="0098537D"/>
    <w:rsid w:val="009910AC"/>
    <w:rsid w:val="00993E8C"/>
    <w:rsid w:val="00995AA7"/>
    <w:rsid w:val="009A391F"/>
    <w:rsid w:val="009B0BCB"/>
    <w:rsid w:val="009B0E88"/>
    <w:rsid w:val="009B2FC7"/>
    <w:rsid w:val="009B472F"/>
    <w:rsid w:val="009C1E1E"/>
    <w:rsid w:val="009C3729"/>
    <w:rsid w:val="009D1E01"/>
    <w:rsid w:val="009D26C3"/>
    <w:rsid w:val="009D2993"/>
    <w:rsid w:val="009D3115"/>
    <w:rsid w:val="009E614F"/>
    <w:rsid w:val="009F1822"/>
    <w:rsid w:val="009F18A9"/>
    <w:rsid w:val="009F4536"/>
    <w:rsid w:val="009F5712"/>
    <w:rsid w:val="009F7C9C"/>
    <w:rsid w:val="00A01EB2"/>
    <w:rsid w:val="00A029D9"/>
    <w:rsid w:val="00A039F8"/>
    <w:rsid w:val="00A03BEA"/>
    <w:rsid w:val="00A04CD6"/>
    <w:rsid w:val="00A12A20"/>
    <w:rsid w:val="00A232A2"/>
    <w:rsid w:val="00A24169"/>
    <w:rsid w:val="00A30E6C"/>
    <w:rsid w:val="00A44448"/>
    <w:rsid w:val="00A447D5"/>
    <w:rsid w:val="00A462CE"/>
    <w:rsid w:val="00A514C9"/>
    <w:rsid w:val="00A53A00"/>
    <w:rsid w:val="00A53ABF"/>
    <w:rsid w:val="00A554A9"/>
    <w:rsid w:val="00A56320"/>
    <w:rsid w:val="00A60820"/>
    <w:rsid w:val="00A6164B"/>
    <w:rsid w:val="00A61952"/>
    <w:rsid w:val="00A63EF1"/>
    <w:rsid w:val="00A67A90"/>
    <w:rsid w:val="00A74B2C"/>
    <w:rsid w:val="00A8372E"/>
    <w:rsid w:val="00A921A8"/>
    <w:rsid w:val="00A942A3"/>
    <w:rsid w:val="00A9472B"/>
    <w:rsid w:val="00AA03DF"/>
    <w:rsid w:val="00AA13C3"/>
    <w:rsid w:val="00AA1EAC"/>
    <w:rsid w:val="00AA46E8"/>
    <w:rsid w:val="00AA5EA3"/>
    <w:rsid w:val="00AB07A3"/>
    <w:rsid w:val="00AB1206"/>
    <w:rsid w:val="00AB6BD8"/>
    <w:rsid w:val="00AC16CB"/>
    <w:rsid w:val="00AC2925"/>
    <w:rsid w:val="00AC33E3"/>
    <w:rsid w:val="00AC6E51"/>
    <w:rsid w:val="00AC79A2"/>
    <w:rsid w:val="00AD36F5"/>
    <w:rsid w:val="00AE18F3"/>
    <w:rsid w:val="00AE30A4"/>
    <w:rsid w:val="00AE3D05"/>
    <w:rsid w:val="00AF516C"/>
    <w:rsid w:val="00AF533A"/>
    <w:rsid w:val="00AF5357"/>
    <w:rsid w:val="00B027E9"/>
    <w:rsid w:val="00B043DC"/>
    <w:rsid w:val="00B058B1"/>
    <w:rsid w:val="00B06EC9"/>
    <w:rsid w:val="00B144FC"/>
    <w:rsid w:val="00B2160F"/>
    <w:rsid w:val="00B30BD8"/>
    <w:rsid w:val="00B31A79"/>
    <w:rsid w:val="00B32891"/>
    <w:rsid w:val="00B33FC6"/>
    <w:rsid w:val="00B36C9B"/>
    <w:rsid w:val="00B371D0"/>
    <w:rsid w:val="00B438D6"/>
    <w:rsid w:val="00B50DC9"/>
    <w:rsid w:val="00B5613B"/>
    <w:rsid w:val="00B641B7"/>
    <w:rsid w:val="00B71EA2"/>
    <w:rsid w:val="00B74147"/>
    <w:rsid w:val="00B76417"/>
    <w:rsid w:val="00B83420"/>
    <w:rsid w:val="00B86644"/>
    <w:rsid w:val="00B91581"/>
    <w:rsid w:val="00B91779"/>
    <w:rsid w:val="00B933E1"/>
    <w:rsid w:val="00B978F8"/>
    <w:rsid w:val="00BA2475"/>
    <w:rsid w:val="00BA7041"/>
    <w:rsid w:val="00BB76F6"/>
    <w:rsid w:val="00BC29DB"/>
    <w:rsid w:val="00BC3213"/>
    <w:rsid w:val="00BD0ACE"/>
    <w:rsid w:val="00BD12D7"/>
    <w:rsid w:val="00BD6BE2"/>
    <w:rsid w:val="00BE3B7C"/>
    <w:rsid w:val="00BF1AE8"/>
    <w:rsid w:val="00BF55CA"/>
    <w:rsid w:val="00BF6D55"/>
    <w:rsid w:val="00C02631"/>
    <w:rsid w:val="00C04D69"/>
    <w:rsid w:val="00C11246"/>
    <w:rsid w:val="00C17291"/>
    <w:rsid w:val="00C20A66"/>
    <w:rsid w:val="00C2383B"/>
    <w:rsid w:val="00C275CF"/>
    <w:rsid w:val="00C30D23"/>
    <w:rsid w:val="00C36541"/>
    <w:rsid w:val="00C372F8"/>
    <w:rsid w:val="00C37671"/>
    <w:rsid w:val="00C3776E"/>
    <w:rsid w:val="00C41731"/>
    <w:rsid w:val="00C41C5E"/>
    <w:rsid w:val="00C45E12"/>
    <w:rsid w:val="00C472DD"/>
    <w:rsid w:val="00C5616E"/>
    <w:rsid w:val="00C56FCA"/>
    <w:rsid w:val="00C64D47"/>
    <w:rsid w:val="00C74531"/>
    <w:rsid w:val="00C74572"/>
    <w:rsid w:val="00C819ED"/>
    <w:rsid w:val="00C8774B"/>
    <w:rsid w:val="00C90079"/>
    <w:rsid w:val="00C9019E"/>
    <w:rsid w:val="00C930D6"/>
    <w:rsid w:val="00C95600"/>
    <w:rsid w:val="00CA2272"/>
    <w:rsid w:val="00CA6ADC"/>
    <w:rsid w:val="00CB09BF"/>
    <w:rsid w:val="00CB1BC1"/>
    <w:rsid w:val="00CB2CDF"/>
    <w:rsid w:val="00CC0E45"/>
    <w:rsid w:val="00CC421F"/>
    <w:rsid w:val="00CC56A1"/>
    <w:rsid w:val="00CD2F00"/>
    <w:rsid w:val="00CD7727"/>
    <w:rsid w:val="00CE0E3D"/>
    <w:rsid w:val="00CE1C79"/>
    <w:rsid w:val="00CE202A"/>
    <w:rsid w:val="00D02316"/>
    <w:rsid w:val="00D03D0F"/>
    <w:rsid w:val="00D10921"/>
    <w:rsid w:val="00D2224A"/>
    <w:rsid w:val="00D2567A"/>
    <w:rsid w:val="00D26B53"/>
    <w:rsid w:val="00D3090B"/>
    <w:rsid w:val="00D310CD"/>
    <w:rsid w:val="00D3273F"/>
    <w:rsid w:val="00D33CE9"/>
    <w:rsid w:val="00D33E2B"/>
    <w:rsid w:val="00D43198"/>
    <w:rsid w:val="00D4508D"/>
    <w:rsid w:val="00D4697B"/>
    <w:rsid w:val="00D526F9"/>
    <w:rsid w:val="00D62D56"/>
    <w:rsid w:val="00D63401"/>
    <w:rsid w:val="00D638CD"/>
    <w:rsid w:val="00D6542A"/>
    <w:rsid w:val="00D707C3"/>
    <w:rsid w:val="00D75ED3"/>
    <w:rsid w:val="00D77AB6"/>
    <w:rsid w:val="00D81C5E"/>
    <w:rsid w:val="00D835E7"/>
    <w:rsid w:val="00D85E23"/>
    <w:rsid w:val="00D87ACC"/>
    <w:rsid w:val="00D91F95"/>
    <w:rsid w:val="00DA1F22"/>
    <w:rsid w:val="00DA22FE"/>
    <w:rsid w:val="00DA251C"/>
    <w:rsid w:val="00DA34B2"/>
    <w:rsid w:val="00DB00C8"/>
    <w:rsid w:val="00DB03BF"/>
    <w:rsid w:val="00DB2CAB"/>
    <w:rsid w:val="00DB51BE"/>
    <w:rsid w:val="00DC0149"/>
    <w:rsid w:val="00DC19C2"/>
    <w:rsid w:val="00DC3C4F"/>
    <w:rsid w:val="00DC4E0E"/>
    <w:rsid w:val="00DC602F"/>
    <w:rsid w:val="00DD2C91"/>
    <w:rsid w:val="00DD601A"/>
    <w:rsid w:val="00DE0022"/>
    <w:rsid w:val="00DE035D"/>
    <w:rsid w:val="00DE26CA"/>
    <w:rsid w:val="00DE3378"/>
    <w:rsid w:val="00DE3F5D"/>
    <w:rsid w:val="00DF0206"/>
    <w:rsid w:val="00DF06EA"/>
    <w:rsid w:val="00DF1BCD"/>
    <w:rsid w:val="00DF1C17"/>
    <w:rsid w:val="00DF21DF"/>
    <w:rsid w:val="00DF55A1"/>
    <w:rsid w:val="00DF620F"/>
    <w:rsid w:val="00DF68D3"/>
    <w:rsid w:val="00DF7EC0"/>
    <w:rsid w:val="00E06CF1"/>
    <w:rsid w:val="00E0709A"/>
    <w:rsid w:val="00E070DB"/>
    <w:rsid w:val="00E073F1"/>
    <w:rsid w:val="00E249E9"/>
    <w:rsid w:val="00E4329D"/>
    <w:rsid w:val="00E4391D"/>
    <w:rsid w:val="00E458D6"/>
    <w:rsid w:val="00E471AC"/>
    <w:rsid w:val="00E52EED"/>
    <w:rsid w:val="00E57746"/>
    <w:rsid w:val="00E61987"/>
    <w:rsid w:val="00E61ED0"/>
    <w:rsid w:val="00E7138F"/>
    <w:rsid w:val="00E71F0E"/>
    <w:rsid w:val="00E75C70"/>
    <w:rsid w:val="00E7780E"/>
    <w:rsid w:val="00E92E76"/>
    <w:rsid w:val="00E946BD"/>
    <w:rsid w:val="00EA6F8F"/>
    <w:rsid w:val="00EB3593"/>
    <w:rsid w:val="00EB6A80"/>
    <w:rsid w:val="00EC3817"/>
    <w:rsid w:val="00ED07BA"/>
    <w:rsid w:val="00ED0DF7"/>
    <w:rsid w:val="00ED6D5F"/>
    <w:rsid w:val="00ED70DF"/>
    <w:rsid w:val="00ED7515"/>
    <w:rsid w:val="00EE0B40"/>
    <w:rsid w:val="00EE64F8"/>
    <w:rsid w:val="00EE7E99"/>
    <w:rsid w:val="00EF53C3"/>
    <w:rsid w:val="00EF7159"/>
    <w:rsid w:val="00F02AC6"/>
    <w:rsid w:val="00F040D6"/>
    <w:rsid w:val="00F04EDA"/>
    <w:rsid w:val="00F054B9"/>
    <w:rsid w:val="00F06753"/>
    <w:rsid w:val="00F12E29"/>
    <w:rsid w:val="00F147A8"/>
    <w:rsid w:val="00F14DE2"/>
    <w:rsid w:val="00F15CB8"/>
    <w:rsid w:val="00F227C2"/>
    <w:rsid w:val="00F242A9"/>
    <w:rsid w:val="00F37C90"/>
    <w:rsid w:val="00F41FA1"/>
    <w:rsid w:val="00F444F6"/>
    <w:rsid w:val="00F45D2E"/>
    <w:rsid w:val="00F53342"/>
    <w:rsid w:val="00F70159"/>
    <w:rsid w:val="00F77A4F"/>
    <w:rsid w:val="00F860BB"/>
    <w:rsid w:val="00F95841"/>
    <w:rsid w:val="00F969EA"/>
    <w:rsid w:val="00FA3B15"/>
    <w:rsid w:val="00FB2CE6"/>
    <w:rsid w:val="00FB46C4"/>
    <w:rsid w:val="00FD5085"/>
    <w:rsid w:val="00FD7287"/>
    <w:rsid w:val="00FD7793"/>
    <w:rsid w:val="00FE2E8D"/>
    <w:rsid w:val="00FE7CB3"/>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
    <w:name w:val="Нет списка1"/>
    <w:next w:val="a2"/>
    <w:semiHidden/>
    <w:rsid w:val="00BA7041"/>
  </w:style>
  <w:style w:type="paragraph" w:customStyle="1" w:styleId="10">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1">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2">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4">
    <w:name w:val="Знак Знак Знак Знак1 Знак Знак"/>
    <w:basedOn w:val="a"/>
    <w:rsid w:val="00D707C3"/>
    <w:pPr>
      <w:spacing w:after="0" w:line="240" w:lineRule="auto"/>
    </w:pPr>
    <w:rPr>
      <w:rFonts w:ascii="Verdana" w:eastAsia="Times New Roman" w:hAnsi="Verdana" w:cs="Verdana"/>
      <w:sz w:val="20"/>
      <w:szCs w:val="20"/>
      <w:lang w:val="en-US"/>
    </w:rPr>
  </w:style>
  <w:style w:type="paragraph" w:customStyle="1" w:styleId="50">
    <w:name w:val="Знак Знак5"/>
    <w:basedOn w:val="a"/>
    <w:rsid w:val="0043002E"/>
    <w:pPr>
      <w:spacing w:after="0" w:line="240" w:lineRule="auto"/>
    </w:pPr>
    <w:rPr>
      <w:rFonts w:ascii="Verdana" w:eastAsia="Times New Roman" w:hAnsi="Verdana" w:cs="Verdana"/>
      <w:sz w:val="20"/>
      <w:szCs w:val="20"/>
      <w:lang w:val="en-US"/>
    </w:rPr>
  </w:style>
  <w:style w:type="paragraph" w:customStyle="1" w:styleId="51">
    <w:name w:val="Знак Знак5"/>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5">
    <w:name w:val="Знак Знак Знак Знак1 Знак Знак"/>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058EE"/>
  </w:style>
  <w:style w:type="paragraph" w:customStyle="1" w:styleId="16">
    <w:name w:val="Знак Знак Знак Знак1 Знак Знак"/>
    <w:basedOn w:val="a"/>
    <w:rsid w:val="00496883"/>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
    <w:name w:val="Нет списка1"/>
    <w:next w:val="a2"/>
    <w:semiHidden/>
    <w:rsid w:val="00BA7041"/>
  </w:style>
  <w:style w:type="paragraph" w:customStyle="1" w:styleId="10">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1">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2">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4">
    <w:name w:val="Знак Знак Знак Знак1 Знак Знак"/>
    <w:basedOn w:val="a"/>
    <w:rsid w:val="00D707C3"/>
    <w:pPr>
      <w:spacing w:after="0" w:line="240" w:lineRule="auto"/>
    </w:pPr>
    <w:rPr>
      <w:rFonts w:ascii="Verdana" w:eastAsia="Times New Roman" w:hAnsi="Verdana" w:cs="Verdana"/>
      <w:sz w:val="20"/>
      <w:szCs w:val="20"/>
      <w:lang w:val="en-US"/>
    </w:rPr>
  </w:style>
  <w:style w:type="paragraph" w:customStyle="1" w:styleId="50">
    <w:name w:val="Знак Знак5"/>
    <w:basedOn w:val="a"/>
    <w:rsid w:val="0043002E"/>
    <w:pPr>
      <w:spacing w:after="0" w:line="240" w:lineRule="auto"/>
    </w:pPr>
    <w:rPr>
      <w:rFonts w:ascii="Verdana" w:eastAsia="Times New Roman" w:hAnsi="Verdana" w:cs="Verdana"/>
      <w:sz w:val="20"/>
      <w:szCs w:val="20"/>
      <w:lang w:val="en-US"/>
    </w:rPr>
  </w:style>
  <w:style w:type="paragraph" w:customStyle="1" w:styleId="51">
    <w:name w:val="Знак Знак5"/>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5">
    <w:name w:val="Знак Знак Знак Знак1 Знак Знак"/>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058EE"/>
  </w:style>
  <w:style w:type="paragraph" w:customStyle="1" w:styleId="16">
    <w:name w:val="Знак Знак Знак Знак1 Знак Знак"/>
    <w:basedOn w:val="a"/>
    <w:rsid w:val="00496883"/>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4869">
      <w:bodyDiv w:val="1"/>
      <w:marLeft w:val="0"/>
      <w:marRight w:val="0"/>
      <w:marTop w:val="0"/>
      <w:marBottom w:val="0"/>
      <w:divBdr>
        <w:top w:val="none" w:sz="0" w:space="0" w:color="auto"/>
        <w:left w:val="none" w:sz="0" w:space="0" w:color="auto"/>
        <w:bottom w:val="none" w:sz="0" w:space="0" w:color="auto"/>
        <w:right w:val="none" w:sz="0" w:space="0" w:color="auto"/>
      </w:divBdr>
    </w:div>
    <w:div w:id="243999322">
      <w:bodyDiv w:val="1"/>
      <w:marLeft w:val="0"/>
      <w:marRight w:val="0"/>
      <w:marTop w:val="0"/>
      <w:marBottom w:val="0"/>
      <w:divBdr>
        <w:top w:val="none" w:sz="0" w:space="0" w:color="auto"/>
        <w:left w:val="none" w:sz="0" w:space="0" w:color="auto"/>
        <w:bottom w:val="none" w:sz="0" w:space="0" w:color="auto"/>
        <w:right w:val="none" w:sz="0" w:space="0" w:color="auto"/>
      </w:divBdr>
    </w:div>
    <w:div w:id="558706757">
      <w:bodyDiv w:val="1"/>
      <w:marLeft w:val="0"/>
      <w:marRight w:val="0"/>
      <w:marTop w:val="0"/>
      <w:marBottom w:val="0"/>
      <w:divBdr>
        <w:top w:val="none" w:sz="0" w:space="0" w:color="auto"/>
        <w:left w:val="none" w:sz="0" w:space="0" w:color="auto"/>
        <w:bottom w:val="none" w:sz="0" w:space="0" w:color="auto"/>
        <w:right w:val="none" w:sz="0" w:space="0" w:color="auto"/>
      </w:divBdr>
    </w:div>
    <w:div w:id="862863890">
      <w:bodyDiv w:val="1"/>
      <w:marLeft w:val="0"/>
      <w:marRight w:val="0"/>
      <w:marTop w:val="0"/>
      <w:marBottom w:val="0"/>
      <w:divBdr>
        <w:top w:val="none" w:sz="0" w:space="0" w:color="auto"/>
        <w:left w:val="none" w:sz="0" w:space="0" w:color="auto"/>
        <w:bottom w:val="none" w:sz="0" w:space="0" w:color="auto"/>
        <w:right w:val="none" w:sz="0" w:space="0" w:color="auto"/>
      </w:divBdr>
    </w:div>
    <w:div w:id="923105231">
      <w:bodyDiv w:val="1"/>
      <w:marLeft w:val="0"/>
      <w:marRight w:val="0"/>
      <w:marTop w:val="0"/>
      <w:marBottom w:val="0"/>
      <w:divBdr>
        <w:top w:val="none" w:sz="0" w:space="0" w:color="auto"/>
        <w:left w:val="none" w:sz="0" w:space="0" w:color="auto"/>
        <w:bottom w:val="none" w:sz="0" w:space="0" w:color="auto"/>
        <w:right w:val="none" w:sz="0" w:space="0" w:color="auto"/>
      </w:divBdr>
    </w:div>
    <w:div w:id="1008290344">
      <w:bodyDiv w:val="1"/>
      <w:marLeft w:val="0"/>
      <w:marRight w:val="0"/>
      <w:marTop w:val="0"/>
      <w:marBottom w:val="0"/>
      <w:divBdr>
        <w:top w:val="none" w:sz="0" w:space="0" w:color="auto"/>
        <w:left w:val="none" w:sz="0" w:space="0" w:color="auto"/>
        <w:bottom w:val="none" w:sz="0" w:space="0" w:color="auto"/>
        <w:right w:val="none" w:sz="0" w:space="0" w:color="auto"/>
      </w:divBdr>
    </w:div>
    <w:div w:id="1084759633">
      <w:bodyDiv w:val="1"/>
      <w:marLeft w:val="0"/>
      <w:marRight w:val="0"/>
      <w:marTop w:val="0"/>
      <w:marBottom w:val="0"/>
      <w:divBdr>
        <w:top w:val="none" w:sz="0" w:space="0" w:color="auto"/>
        <w:left w:val="none" w:sz="0" w:space="0" w:color="auto"/>
        <w:bottom w:val="none" w:sz="0" w:space="0" w:color="auto"/>
        <w:right w:val="none" w:sz="0" w:space="0" w:color="auto"/>
      </w:divBdr>
    </w:div>
    <w:div w:id="1387953338">
      <w:bodyDiv w:val="1"/>
      <w:marLeft w:val="0"/>
      <w:marRight w:val="0"/>
      <w:marTop w:val="0"/>
      <w:marBottom w:val="0"/>
      <w:divBdr>
        <w:top w:val="none" w:sz="0" w:space="0" w:color="auto"/>
        <w:left w:val="none" w:sz="0" w:space="0" w:color="auto"/>
        <w:bottom w:val="none" w:sz="0" w:space="0" w:color="auto"/>
        <w:right w:val="none" w:sz="0" w:space="0" w:color="auto"/>
      </w:divBdr>
    </w:div>
    <w:div w:id="1569344121">
      <w:bodyDiv w:val="1"/>
      <w:marLeft w:val="0"/>
      <w:marRight w:val="0"/>
      <w:marTop w:val="0"/>
      <w:marBottom w:val="0"/>
      <w:divBdr>
        <w:top w:val="none" w:sz="0" w:space="0" w:color="auto"/>
        <w:left w:val="none" w:sz="0" w:space="0" w:color="auto"/>
        <w:bottom w:val="none" w:sz="0" w:space="0" w:color="auto"/>
        <w:right w:val="none" w:sz="0" w:space="0" w:color="auto"/>
      </w:divBdr>
    </w:div>
    <w:div w:id="1728528281">
      <w:bodyDiv w:val="1"/>
      <w:marLeft w:val="0"/>
      <w:marRight w:val="0"/>
      <w:marTop w:val="0"/>
      <w:marBottom w:val="0"/>
      <w:divBdr>
        <w:top w:val="none" w:sz="0" w:space="0" w:color="auto"/>
        <w:left w:val="none" w:sz="0" w:space="0" w:color="auto"/>
        <w:bottom w:val="none" w:sz="0" w:space="0" w:color="auto"/>
        <w:right w:val="none" w:sz="0" w:space="0" w:color="auto"/>
      </w:divBdr>
    </w:div>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39D60B71E38D8D014500061363C56B69D4399B76E31CB002C9CB3EB976DE1B23C671197324DD4A8F82E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E9B9-0530-4AFC-840B-22D889B5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59</Pages>
  <Words>19118</Words>
  <Characters>108974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Kyklin</dc:creator>
  <cp:lastModifiedBy>User</cp:lastModifiedBy>
  <cp:revision>258</cp:revision>
  <cp:lastPrinted>2021-12-06T11:38:00Z</cp:lastPrinted>
  <dcterms:created xsi:type="dcterms:W3CDTF">2020-09-16T09:34:00Z</dcterms:created>
  <dcterms:modified xsi:type="dcterms:W3CDTF">2022-11-15T13:51:00Z</dcterms:modified>
</cp:coreProperties>
</file>