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D637E0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МЕДВЕДЕВ</w:t>
      </w:r>
      <w:r w:rsidR="00391D21">
        <w:rPr>
          <w:b/>
          <w:color w:val="000000"/>
          <w:szCs w:val="28"/>
        </w:rPr>
        <w:t>СКАЯ 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7375E5" w:rsidRPr="005938E0" w:rsidRDefault="007375E5" w:rsidP="00391D21">
      <w:pPr>
        <w:jc w:val="center"/>
        <w:rPr>
          <w:b/>
          <w:spacing w:val="60"/>
          <w:sz w:val="36"/>
          <w:szCs w:val="36"/>
        </w:rPr>
      </w:pP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460C9D" w:rsidP="00460C9D">
            <w:pPr>
              <w:jc w:val="center"/>
            </w:pPr>
            <w:r>
              <w:rPr>
                <w:szCs w:val="28"/>
              </w:rPr>
              <w:t>21 июля 2022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0549B" w:rsidRDefault="0070549B" w:rsidP="0070549B">
            <w:pPr>
              <w:jc w:val="center"/>
            </w:pPr>
            <w:r>
              <w:t>37</w:t>
            </w:r>
            <w:r w:rsidR="00D637E0">
              <w:rPr>
                <w:lang w:val="en-GB"/>
              </w:rPr>
              <w:t>/</w:t>
            </w:r>
            <w:r>
              <w:t>244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4E222F" w:rsidRDefault="004E222F" w:rsidP="00391D21">
      <w:pPr>
        <w:pStyle w:val="aa"/>
        <w:ind w:right="-6"/>
        <w:rPr>
          <w:bCs/>
          <w:szCs w:val="28"/>
        </w:rPr>
      </w:pPr>
    </w:p>
    <w:p w:rsidR="00391D21" w:rsidRDefault="00460C9D" w:rsidP="00391D21">
      <w:pPr>
        <w:pStyle w:val="aa"/>
        <w:ind w:right="-6"/>
      </w:pPr>
      <w:r>
        <w:t>О</w:t>
      </w:r>
      <w:r w:rsidRPr="00BB399E">
        <w:t>б установлении времени для встреч с избирателям</w:t>
      </w:r>
      <w:r>
        <w:t xml:space="preserve">и </w:t>
      </w:r>
      <w:r w:rsidR="004E222F">
        <w:t>зарегистрированных</w:t>
      </w:r>
      <w:r w:rsidR="00402927" w:rsidRPr="00402927">
        <w:t xml:space="preserve"> кандидатов в депутаты </w:t>
      </w:r>
      <w:r w:rsidR="00ED07CE">
        <w:t xml:space="preserve">Собрания депутатов </w:t>
      </w:r>
      <w:proofErr w:type="spellStart"/>
      <w:r w:rsidR="00ED07CE">
        <w:t>Медведевского</w:t>
      </w:r>
      <w:proofErr w:type="spellEnd"/>
      <w:r w:rsidR="00ED07CE">
        <w:t xml:space="preserve"> городского поселения </w:t>
      </w:r>
      <w:proofErr w:type="spellStart"/>
      <w:r w:rsidR="00ED07CE">
        <w:t>Медвед</w:t>
      </w:r>
      <w:r>
        <w:t>е</w:t>
      </w:r>
      <w:r w:rsidR="00ED07CE">
        <w:t>вского</w:t>
      </w:r>
      <w:proofErr w:type="spellEnd"/>
      <w:r w:rsidR="00ED07CE">
        <w:t xml:space="preserve"> муниципального района Республики Марий Эл четвертого созыва</w:t>
      </w:r>
      <w:r w:rsidR="0006212F">
        <w:t xml:space="preserve"> </w:t>
      </w:r>
      <w:r w:rsidR="0006212F">
        <w:br/>
      </w:r>
      <w:r w:rsidR="0006212F">
        <w:rPr>
          <w:bCs/>
        </w:rPr>
        <w:t xml:space="preserve">по Горьковскому </w:t>
      </w:r>
      <w:proofErr w:type="spellStart"/>
      <w:r w:rsidR="0006212F">
        <w:rPr>
          <w:bCs/>
        </w:rPr>
        <w:t>пятимандатному</w:t>
      </w:r>
      <w:proofErr w:type="spellEnd"/>
      <w:r w:rsidR="0006212F">
        <w:rPr>
          <w:bCs/>
        </w:rPr>
        <w:t xml:space="preserve"> избирательному округу № 4</w:t>
      </w:r>
    </w:p>
    <w:p w:rsidR="00391D21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4E222F" w:rsidRPr="00BB399E" w:rsidRDefault="004E222F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391D21">
      <w:pPr>
        <w:spacing w:line="360" w:lineRule="auto"/>
        <w:ind w:firstLine="709"/>
      </w:pPr>
      <w:r w:rsidRPr="00402927">
        <w:rPr>
          <w:snapToGrid w:val="0"/>
        </w:rPr>
        <w:t xml:space="preserve">В соответствии с </w:t>
      </w:r>
      <w:r w:rsidR="00ED07CE">
        <w:rPr>
          <w:snapToGrid w:val="0"/>
        </w:rPr>
        <w:t>пунктом</w:t>
      </w:r>
      <w:r w:rsidRPr="00402927">
        <w:rPr>
          <w:snapToGrid w:val="0"/>
        </w:rPr>
        <w:t xml:space="preserve"> 3 статьи </w:t>
      </w:r>
      <w:r w:rsidR="00ED07CE">
        <w:rPr>
          <w:snapToGrid w:val="0"/>
        </w:rPr>
        <w:t>55</w:t>
      </w:r>
      <w:r w:rsidR="00460C9D">
        <w:rPr>
          <w:snapToGrid w:val="0"/>
        </w:rPr>
        <w:t xml:space="preserve"> </w:t>
      </w:r>
      <w:r w:rsidR="00ED07CE">
        <w:rPr>
          <w:snapToGrid w:val="0"/>
        </w:rPr>
        <w:t>З</w:t>
      </w:r>
      <w:r w:rsidRPr="00402927">
        <w:rPr>
          <w:snapToGrid w:val="0"/>
        </w:rPr>
        <w:t xml:space="preserve">акона </w:t>
      </w:r>
      <w:r w:rsidR="00ED07CE">
        <w:rPr>
          <w:snapToGrid w:val="0"/>
        </w:rPr>
        <w:t>Республики Марий Эл</w:t>
      </w:r>
      <w:r w:rsidRPr="00402927">
        <w:rPr>
          <w:snapToGrid w:val="0"/>
        </w:rPr>
        <w:br/>
        <w:t xml:space="preserve">от </w:t>
      </w:r>
      <w:r w:rsidR="00ED07CE">
        <w:rPr>
          <w:snapToGrid w:val="0"/>
        </w:rPr>
        <w:t>2</w:t>
      </w:r>
      <w:r w:rsidR="00460C9D">
        <w:rPr>
          <w:snapToGrid w:val="0"/>
        </w:rPr>
        <w:t xml:space="preserve"> </w:t>
      </w:r>
      <w:r w:rsidR="00ED07CE">
        <w:rPr>
          <w:snapToGrid w:val="0"/>
        </w:rPr>
        <w:t>декабря 2008 г</w:t>
      </w:r>
      <w:r w:rsidRPr="00402927">
        <w:rPr>
          <w:snapToGrid w:val="0"/>
        </w:rPr>
        <w:t xml:space="preserve"> № </w:t>
      </w:r>
      <w:r w:rsidR="00ED07CE">
        <w:rPr>
          <w:snapToGrid w:val="0"/>
        </w:rPr>
        <w:t>70</w:t>
      </w:r>
      <w:r w:rsidRPr="00402927">
        <w:rPr>
          <w:snapToGrid w:val="0"/>
        </w:rPr>
        <w:t xml:space="preserve">-З «О выборах </w:t>
      </w:r>
      <w:r w:rsidR="00ED07CE">
        <w:rPr>
          <w:snapToGrid w:val="0"/>
        </w:rPr>
        <w:t>в органы местного самоуправления Республики Марий Эл</w:t>
      </w:r>
      <w:r w:rsidRPr="00402927">
        <w:rPr>
          <w:snapToGrid w:val="0"/>
        </w:rPr>
        <w:t>»</w:t>
      </w:r>
      <w:r w:rsidR="00391D21">
        <w:rPr>
          <w:snapToGrid w:val="0"/>
        </w:rPr>
        <w:t xml:space="preserve"> </w:t>
      </w:r>
      <w:r w:rsidR="00D637E0">
        <w:t>Медведев</w:t>
      </w:r>
      <w:r w:rsidR="00391D21" w:rsidRPr="00483830">
        <w:t>ская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proofErr w:type="spellStart"/>
      <w:r w:rsidR="00D637E0">
        <w:rPr>
          <w:bCs/>
        </w:rPr>
        <w:t>Медведев</w:t>
      </w:r>
      <w:r w:rsidR="007D2148">
        <w:rPr>
          <w:bCs/>
        </w:rPr>
        <w:t>ского</w:t>
      </w:r>
      <w:proofErr w:type="spellEnd"/>
      <w:r w:rsidR="00460C9D">
        <w:rPr>
          <w:bCs/>
        </w:rPr>
        <w:t xml:space="preserve"> городского поселения </w:t>
      </w:r>
      <w:proofErr w:type="spellStart"/>
      <w:r w:rsidR="00460C9D">
        <w:rPr>
          <w:bCs/>
        </w:rPr>
        <w:t>Медве</w:t>
      </w:r>
      <w:r w:rsidR="00ED07CE">
        <w:rPr>
          <w:bCs/>
        </w:rPr>
        <w:t>д</w:t>
      </w:r>
      <w:r w:rsidR="00460C9D">
        <w:rPr>
          <w:bCs/>
        </w:rPr>
        <w:t>е</w:t>
      </w:r>
      <w:r w:rsidR="00ED07CE">
        <w:rPr>
          <w:bCs/>
        </w:rPr>
        <w:t>вского</w:t>
      </w:r>
      <w:proofErr w:type="spellEnd"/>
      <w:r w:rsidR="00ED07CE">
        <w:rPr>
          <w:bCs/>
        </w:rPr>
        <w:t xml:space="preserve"> муниципального района</w:t>
      </w:r>
      <w:r w:rsidR="007D2148">
        <w:rPr>
          <w:bCs/>
        </w:rPr>
        <w:t xml:space="preserve">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 w:rsidR="00460C9D"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 w:rsidR="00460C9D">
        <w:rPr>
          <w:bCs/>
        </w:rPr>
        <w:t xml:space="preserve"> </w:t>
      </w:r>
      <w:r w:rsidRPr="00BB399E">
        <w:rPr>
          <w:bCs/>
        </w:rPr>
        <w:t>с избирателями</w:t>
      </w:r>
      <w:r w:rsidR="00460C9D">
        <w:rPr>
          <w:bCs/>
        </w:rPr>
        <w:t xml:space="preserve"> </w:t>
      </w:r>
      <w:r w:rsidR="00402927" w:rsidRPr="00402927">
        <w:rPr>
          <w:bCs/>
        </w:rPr>
        <w:t>зарегистрированных кандидатов</w:t>
      </w:r>
      <w:r w:rsidR="0070549B">
        <w:rPr>
          <w:bCs/>
        </w:rPr>
        <w:t xml:space="preserve"> в депутаты Собрания депутатов </w:t>
      </w:r>
      <w:proofErr w:type="spellStart"/>
      <w:r w:rsidR="0070549B">
        <w:rPr>
          <w:bCs/>
        </w:rPr>
        <w:t>Медв</w:t>
      </w:r>
      <w:r w:rsidR="00460C9D">
        <w:rPr>
          <w:bCs/>
        </w:rPr>
        <w:t>е</w:t>
      </w:r>
      <w:r w:rsidR="0070549B">
        <w:rPr>
          <w:bCs/>
        </w:rPr>
        <w:t>д</w:t>
      </w:r>
      <w:r w:rsidR="00460C9D">
        <w:rPr>
          <w:bCs/>
        </w:rPr>
        <w:t>е</w:t>
      </w:r>
      <w:r w:rsidR="0070549B">
        <w:rPr>
          <w:bCs/>
        </w:rPr>
        <w:t>вского</w:t>
      </w:r>
      <w:proofErr w:type="spellEnd"/>
      <w:r w:rsidR="0070549B">
        <w:rPr>
          <w:bCs/>
        </w:rPr>
        <w:t xml:space="preserve"> городского поселения </w:t>
      </w:r>
      <w:proofErr w:type="spellStart"/>
      <w:r w:rsidR="0070549B">
        <w:rPr>
          <w:bCs/>
        </w:rPr>
        <w:t>Медведевского</w:t>
      </w:r>
      <w:proofErr w:type="spellEnd"/>
      <w:r w:rsidR="0070549B">
        <w:rPr>
          <w:bCs/>
        </w:rPr>
        <w:t xml:space="preserve"> муниципального района Республики Марий Эл четвертого созыва по Горьковскому </w:t>
      </w:r>
      <w:proofErr w:type="spellStart"/>
      <w:r w:rsidR="0070549B">
        <w:rPr>
          <w:bCs/>
        </w:rPr>
        <w:t>пятимандатному</w:t>
      </w:r>
      <w:proofErr w:type="spellEnd"/>
      <w:r w:rsidR="0070549B">
        <w:rPr>
          <w:bCs/>
        </w:rPr>
        <w:t xml:space="preserve"> избирательному округу № 4</w:t>
      </w:r>
      <w:r w:rsidRPr="00BB399E">
        <w:rPr>
          <w:bCs/>
        </w:rPr>
        <w:t>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402927" w:rsidRPr="00402927">
        <w:rPr>
          <w:bCs/>
        </w:rPr>
        <w:t>зарегистрированных кандидатов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r w:rsidR="0006212F" w:rsidRPr="005E7E9A">
        <w:rPr>
          <w:szCs w:val="28"/>
        </w:rPr>
        <w:t xml:space="preserve">Разместить настоящее постановление </w:t>
      </w:r>
      <w:r w:rsidR="0006212F" w:rsidRPr="003D266E">
        <w:t xml:space="preserve">на странице </w:t>
      </w:r>
      <w:r w:rsidR="0006212F">
        <w:t>Медведевской районной</w:t>
      </w:r>
      <w:r w:rsidR="0006212F" w:rsidRPr="003D266E">
        <w:t xml:space="preserve"> территориальной избирательной комиссии на официальном </w:t>
      </w:r>
      <w:proofErr w:type="spellStart"/>
      <w:r w:rsidR="0006212F" w:rsidRPr="003D266E">
        <w:t>интернет-портале</w:t>
      </w:r>
      <w:proofErr w:type="spellEnd"/>
      <w:r w:rsidR="0006212F" w:rsidRPr="003D266E">
        <w:t xml:space="preserve"> Республики Марий Эл в информационно-телекоммуникационной сети «Интернет»</w:t>
      </w:r>
    </w:p>
    <w:p w:rsidR="00391D21" w:rsidRDefault="00391D21" w:rsidP="00391D21">
      <w:pPr>
        <w:pStyle w:val="af1"/>
        <w:spacing w:line="360" w:lineRule="auto"/>
        <w:ind w:firstLine="709"/>
      </w:pPr>
      <w:r>
        <w:lastRenderedPageBreak/>
        <w:t>4</w:t>
      </w:r>
      <w:r w:rsidRPr="00BB237A">
        <w:t xml:space="preserve">. Контроль за исполнением настоящего постановления возложить на председателя </w:t>
      </w:r>
      <w:r w:rsidR="00D637E0">
        <w:t>Медведев</w:t>
      </w:r>
      <w:r w:rsidRPr="00BB237A">
        <w:t xml:space="preserve">ской районной территориальной избирательной комиссии </w:t>
      </w:r>
      <w:r w:rsidR="0070549B">
        <w:t>А.А.Ефремова.</w:t>
      </w:r>
    </w:p>
    <w:p w:rsidR="004E222F" w:rsidRPr="00BB237A" w:rsidRDefault="004E222F" w:rsidP="00391D21">
      <w:pPr>
        <w:pStyle w:val="af1"/>
        <w:spacing w:line="360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D637E0">
              <w:rPr>
                <w:szCs w:val="28"/>
              </w:rPr>
              <w:t>Медведев</w:t>
            </w:r>
            <w:r w:rsidRPr="00CE4783">
              <w:rPr>
                <w:szCs w:val="28"/>
              </w:rPr>
              <w:t>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70549B" w:rsidP="00D637E0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А.А.Ефремов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D637E0">
              <w:rPr>
                <w:szCs w:val="28"/>
              </w:rPr>
              <w:t>Медведев</w:t>
            </w:r>
            <w:r w:rsidRPr="00CE4783">
              <w:rPr>
                <w:szCs w:val="28"/>
              </w:rPr>
              <w:t>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D637E0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D637E0">
        <w:t>Медведев</w:t>
      </w:r>
      <w:r>
        <w:t>ской</w:t>
      </w:r>
    </w:p>
    <w:p w:rsidR="00CE03BB" w:rsidRDefault="00CE03BB" w:rsidP="00CE03BB">
      <w:pPr>
        <w:ind w:left="5529"/>
        <w:jc w:val="center"/>
      </w:pPr>
      <w:proofErr w:type="spellStart"/>
      <w:r w:rsidRPr="00D14D85">
        <w:t>районнойтерриториальной</w:t>
      </w:r>
      <w:proofErr w:type="spellEnd"/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70549B">
        <w:t>21</w:t>
      </w:r>
      <w:r w:rsidR="009D1F4C">
        <w:t xml:space="preserve"> июл</w:t>
      </w:r>
      <w:r>
        <w:t>я</w:t>
      </w:r>
      <w:r w:rsidRPr="00D14D85">
        <w:t xml:space="preserve"> 20</w:t>
      </w:r>
      <w:r w:rsidR="007D2148">
        <w:t>2</w:t>
      </w:r>
      <w:r w:rsidR="0070549B">
        <w:t>2</w:t>
      </w:r>
      <w:r w:rsidRPr="00D14D85">
        <w:t xml:space="preserve"> года №</w:t>
      </w:r>
      <w:r w:rsidR="0070549B">
        <w:t>3</w:t>
      </w:r>
      <w:r w:rsidR="00D637E0">
        <w:t>7/</w:t>
      </w:r>
      <w:r w:rsidR="0070549B">
        <w:t>244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</w:t>
      </w:r>
      <w:r w:rsidRPr="0070549B">
        <w:rPr>
          <w:b/>
        </w:rPr>
        <w:t>избирателями</w:t>
      </w:r>
      <w:r w:rsidR="006E295B">
        <w:rPr>
          <w:b/>
        </w:rPr>
        <w:t xml:space="preserve"> </w:t>
      </w:r>
      <w:r w:rsidR="00402927" w:rsidRPr="00402927">
        <w:rPr>
          <w:b/>
          <w:bCs/>
        </w:rPr>
        <w:t>зарегистрированных кандидатов</w:t>
      </w:r>
      <w:r w:rsidR="0070549B">
        <w:rPr>
          <w:b/>
          <w:bCs/>
        </w:rPr>
        <w:t xml:space="preserve"> в депутаты Собрания депутатов </w:t>
      </w:r>
      <w:proofErr w:type="spellStart"/>
      <w:r w:rsidR="0070549B">
        <w:rPr>
          <w:b/>
          <w:bCs/>
        </w:rPr>
        <w:t>Медведевского</w:t>
      </w:r>
      <w:proofErr w:type="spellEnd"/>
      <w:r w:rsidR="0070549B">
        <w:rPr>
          <w:b/>
          <w:bCs/>
        </w:rPr>
        <w:t xml:space="preserve"> городского поселения </w:t>
      </w:r>
      <w:proofErr w:type="spellStart"/>
      <w:r w:rsidR="0070549B">
        <w:rPr>
          <w:b/>
          <w:bCs/>
        </w:rPr>
        <w:t>Медведевского</w:t>
      </w:r>
      <w:proofErr w:type="spellEnd"/>
      <w:r w:rsidR="0070549B">
        <w:rPr>
          <w:b/>
          <w:bCs/>
        </w:rPr>
        <w:t xml:space="preserve"> муниципального района Республики Марий Эл четвертого созыва по Горьковскому </w:t>
      </w:r>
      <w:proofErr w:type="spellStart"/>
      <w:r w:rsidR="0070549B">
        <w:rPr>
          <w:b/>
          <w:bCs/>
        </w:rPr>
        <w:t>пятимандатному</w:t>
      </w:r>
      <w:proofErr w:type="spellEnd"/>
      <w:r w:rsidR="0070549B">
        <w:rPr>
          <w:b/>
          <w:bCs/>
        </w:rPr>
        <w:t xml:space="preserve"> избирательному округу № 4</w:t>
      </w:r>
      <w:r w:rsidRPr="00CE03BB">
        <w:rPr>
          <w:b/>
          <w:bCs/>
        </w:rPr>
        <w:br/>
      </w:r>
    </w:p>
    <w:p w:rsidR="00FD7C85" w:rsidRPr="00CE03BB" w:rsidRDefault="00FD7C85" w:rsidP="00CE03BB">
      <w:pPr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D7C85" w:rsidRDefault="00FD7C85" w:rsidP="0060590E">
            <w:pPr>
              <w:jc w:val="center"/>
              <w:rPr>
                <w:b/>
              </w:rPr>
            </w:pPr>
            <w:r w:rsidRPr="00FD7C85">
              <w:rPr>
                <w:b/>
              </w:rPr>
              <w:t>День недели</w:t>
            </w:r>
          </w:p>
        </w:tc>
        <w:tc>
          <w:tcPr>
            <w:tcW w:w="4467" w:type="dxa"/>
          </w:tcPr>
          <w:p w:rsidR="00CE03BB" w:rsidRPr="00FD7C85" w:rsidRDefault="00FD7C85" w:rsidP="00662CA0">
            <w:pPr>
              <w:jc w:val="center"/>
              <w:rPr>
                <w:b/>
              </w:rPr>
            </w:pPr>
            <w:r w:rsidRPr="00FD7C85">
              <w:rPr>
                <w:b/>
              </w:rPr>
              <w:t>Время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FD7C85" w:rsidP="0060590E">
            <w:pPr>
              <w:jc w:val="center"/>
            </w:pPr>
            <w:r>
              <w:t xml:space="preserve">Первый и четвертый </w:t>
            </w:r>
            <w:r>
              <w:br/>
              <w:t>в</w:t>
            </w:r>
            <w:r w:rsidR="00402927">
              <w:t>торник</w:t>
            </w:r>
            <w:r>
              <w:t xml:space="preserve"> месяца</w:t>
            </w:r>
          </w:p>
        </w:tc>
        <w:tc>
          <w:tcPr>
            <w:tcW w:w="4467" w:type="dxa"/>
          </w:tcPr>
          <w:p w:rsidR="00402927" w:rsidRPr="0070549B" w:rsidRDefault="00FD7C85" w:rsidP="00402927">
            <w:pPr>
              <w:jc w:val="center"/>
              <w:rPr>
                <w:color w:val="FF0000"/>
              </w:rPr>
            </w:pPr>
            <w:r w:rsidRPr="003E0758">
              <w:t>с 14 до 16 часов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2A" w:rsidRDefault="00D7012A" w:rsidP="00EC1969">
      <w:r>
        <w:separator/>
      </w:r>
    </w:p>
  </w:endnote>
  <w:endnote w:type="continuationSeparator" w:id="1">
    <w:p w:rsidR="00D7012A" w:rsidRDefault="00D7012A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2A" w:rsidRDefault="00D7012A" w:rsidP="00EC1969">
      <w:r>
        <w:separator/>
      </w:r>
    </w:p>
  </w:footnote>
  <w:footnote w:type="continuationSeparator" w:id="1">
    <w:p w:rsidR="00D7012A" w:rsidRDefault="00D7012A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409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0621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6212F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1E3C2B"/>
    <w:rsid w:val="00206143"/>
    <w:rsid w:val="00261CB4"/>
    <w:rsid w:val="002820FA"/>
    <w:rsid w:val="002B0B9E"/>
    <w:rsid w:val="002D0C30"/>
    <w:rsid w:val="003021A4"/>
    <w:rsid w:val="00323226"/>
    <w:rsid w:val="003614FC"/>
    <w:rsid w:val="003644B2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0C9D"/>
    <w:rsid w:val="00466781"/>
    <w:rsid w:val="00480AD9"/>
    <w:rsid w:val="00483F24"/>
    <w:rsid w:val="004C5786"/>
    <w:rsid w:val="004D1A7D"/>
    <w:rsid w:val="004E222F"/>
    <w:rsid w:val="005106F9"/>
    <w:rsid w:val="00522730"/>
    <w:rsid w:val="005371CA"/>
    <w:rsid w:val="00544252"/>
    <w:rsid w:val="0055723A"/>
    <w:rsid w:val="005862F3"/>
    <w:rsid w:val="005A5121"/>
    <w:rsid w:val="005F5948"/>
    <w:rsid w:val="00611D28"/>
    <w:rsid w:val="00644C51"/>
    <w:rsid w:val="00657EF8"/>
    <w:rsid w:val="00662CA0"/>
    <w:rsid w:val="00666A3F"/>
    <w:rsid w:val="00677CD6"/>
    <w:rsid w:val="006958B5"/>
    <w:rsid w:val="006A2B53"/>
    <w:rsid w:val="006E295B"/>
    <w:rsid w:val="0070549B"/>
    <w:rsid w:val="00725CB6"/>
    <w:rsid w:val="007375E5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8E79FD"/>
    <w:rsid w:val="0093667C"/>
    <w:rsid w:val="00980AE8"/>
    <w:rsid w:val="009A5BDB"/>
    <w:rsid w:val="009B2A99"/>
    <w:rsid w:val="009D1F4C"/>
    <w:rsid w:val="009D2DC3"/>
    <w:rsid w:val="009E056F"/>
    <w:rsid w:val="009E6451"/>
    <w:rsid w:val="009E76B8"/>
    <w:rsid w:val="009F6B86"/>
    <w:rsid w:val="00A21DD0"/>
    <w:rsid w:val="00A37681"/>
    <w:rsid w:val="00A5102C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37E9"/>
    <w:rsid w:val="00B94E05"/>
    <w:rsid w:val="00BC171B"/>
    <w:rsid w:val="00BD5697"/>
    <w:rsid w:val="00BE2572"/>
    <w:rsid w:val="00BE6B76"/>
    <w:rsid w:val="00C05418"/>
    <w:rsid w:val="00C13DE6"/>
    <w:rsid w:val="00C30246"/>
    <w:rsid w:val="00C40966"/>
    <w:rsid w:val="00C533FC"/>
    <w:rsid w:val="00CC4E64"/>
    <w:rsid w:val="00CE03BB"/>
    <w:rsid w:val="00CE4783"/>
    <w:rsid w:val="00D55564"/>
    <w:rsid w:val="00D637E0"/>
    <w:rsid w:val="00D7012A"/>
    <w:rsid w:val="00D7157D"/>
    <w:rsid w:val="00E42C17"/>
    <w:rsid w:val="00E43550"/>
    <w:rsid w:val="00E6528F"/>
    <w:rsid w:val="00E803A5"/>
    <w:rsid w:val="00EA4851"/>
    <w:rsid w:val="00EA491A"/>
    <w:rsid w:val="00EB5605"/>
    <w:rsid w:val="00EC1969"/>
    <w:rsid w:val="00EC3480"/>
    <w:rsid w:val="00ED07CE"/>
    <w:rsid w:val="00ED40DB"/>
    <w:rsid w:val="00EF331A"/>
    <w:rsid w:val="00F00324"/>
    <w:rsid w:val="00F30384"/>
    <w:rsid w:val="00F333ED"/>
    <w:rsid w:val="00F60A82"/>
    <w:rsid w:val="00FC0CFF"/>
    <w:rsid w:val="00FD7C85"/>
    <w:rsid w:val="00FF3BB6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81119-7D45-4550-8A40-BA640EFC40C3}">
  <ds:schemaRefs>
    <ds:schemaRef ds:uri="http://schemas.microsoft.com/office/2006/metadata/properties"/>
    <ds:schemaRef ds:uri="http://schemas.microsoft.com/office/infopath/2007/PartnerControls"/>
    <ds:schemaRef ds:uri="0c7e5a4a-bce9-4dd3-b007-e435ce122f8b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5E72AE-3C6E-452A-8BEF-072EF96D44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11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>HP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admuser</cp:lastModifiedBy>
  <cp:revision>9</cp:revision>
  <cp:lastPrinted>2021-06-29T12:11:00Z</cp:lastPrinted>
  <dcterms:created xsi:type="dcterms:W3CDTF">2022-07-24T18:56:00Z</dcterms:created>
  <dcterms:modified xsi:type="dcterms:W3CDTF">2022-08-03T09:57:00Z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