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1A5C73" w:rsidRPr="00B4451E" w:rsidTr="009B2139">
        <w:trPr>
          <w:trHeight w:val="4158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ЯЛОЗАНЛЫК КЕЧЕ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</w:t>
      </w:r>
      <w:r w:rsidR="00B917CE">
        <w:rPr>
          <w:sz w:val="28"/>
          <w:szCs w:val="28"/>
        </w:rPr>
        <w:t xml:space="preserve">              </w:t>
      </w:r>
      <w:r w:rsidRPr="00455A41">
        <w:rPr>
          <w:sz w:val="28"/>
          <w:szCs w:val="28"/>
        </w:rPr>
        <w:t xml:space="preserve">  № </w:t>
      </w:r>
      <w:r w:rsidR="00320650">
        <w:rPr>
          <w:sz w:val="28"/>
          <w:szCs w:val="28"/>
        </w:rPr>
        <w:t>28</w:t>
      </w:r>
      <w:r w:rsidRPr="00455A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B917CE">
        <w:rPr>
          <w:sz w:val="28"/>
          <w:szCs w:val="28"/>
        </w:rPr>
        <w:t xml:space="preserve">         </w:t>
      </w:r>
      <w:r w:rsidRPr="00455A41">
        <w:rPr>
          <w:sz w:val="28"/>
          <w:szCs w:val="28"/>
        </w:rPr>
        <w:t xml:space="preserve"> от «</w:t>
      </w:r>
      <w:r w:rsidR="0073266C">
        <w:rPr>
          <w:sz w:val="28"/>
          <w:szCs w:val="28"/>
        </w:rPr>
        <w:t>13</w:t>
      </w:r>
      <w:r w:rsidRPr="00455A41">
        <w:rPr>
          <w:sz w:val="28"/>
          <w:szCs w:val="28"/>
        </w:rPr>
        <w:t xml:space="preserve">» </w:t>
      </w:r>
      <w:r w:rsidR="0073266C">
        <w:rPr>
          <w:sz w:val="28"/>
          <w:szCs w:val="28"/>
        </w:rPr>
        <w:t>марта</w:t>
      </w:r>
      <w:r w:rsidR="0090373A"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>202</w:t>
      </w:r>
      <w:r w:rsidR="0073266C">
        <w:rPr>
          <w:sz w:val="28"/>
          <w:szCs w:val="28"/>
        </w:rPr>
        <w:t>3</w:t>
      </w:r>
      <w:r w:rsidRPr="00455A41">
        <w:rPr>
          <w:sz w:val="28"/>
          <w:szCs w:val="28"/>
        </w:rPr>
        <w:t xml:space="preserve">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85595E">
      <w:pPr>
        <w:jc w:val="center"/>
        <w:rPr>
          <w:b/>
          <w:bCs/>
        </w:rPr>
      </w:pPr>
    </w:p>
    <w:p w:rsidR="002F31CC" w:rsidRPr="00A54A0A" w:rsidRDefault="002F31CC" w:rsidP="0085595E">
      <w:pPr>
        <w:tabs>
          <w:tab w:val="left" w:pos="-567"/>
        </w:tabs>
        <w:ind w:right="142" w:firstLine="709"/>
        <w:jc w:val="center"/>
        <w:rPr>
          <w:sz w:val="26"/>
          <w:szCs w:val="26"/>
        </w:rPr>
      </w:pPr>
      <w:r w:rsidRPr="00A54A0A">
        <w:rPr>
          <w:b/>
          <w:sz w:val="26"/>
          <w:szCs w:val="26"/>
        </w:rPr>
        <w:t>О внесении изменений в муниципальную программу</w:t>
      </w:r>
    </w:p>
    <w:p w:rsidR="00C329EA" w:rsidRPr="00A54A0A" w:rsidRDefault="002F31CC" w:rsidP="0085595E">
      <w:pPr>
        <w:tabs>
          <w:tab w:val="left" w:pos="-567"/>
        </w:tabs>
        <w:ind w:right="142" w:firstLine="709"/>
        <w:jc w:val="center"/>
        <w:rPr>
          <w:b/>
          <w:sz w:val="26"/>
          <w:szCs w:val="26"/>
        </w:rPr>
      </w:pPr>
      <w:r w:rsidRPr="00A54A0A">
        <w:rPr>
          <w:b/>
          <w:sz w:val="26"/>
          <w:szCs w:val="26"/>
        </w:rPr>
        <w:t>«Формирова</w:t>
      </w:r>
      <w:r w:rsidR="00A54A0A">
        <w:rPr>
          <w:b/>
          <w:sz w:val="26"/>
          <w:szCs w:val="26"/>
        </w:rPr>
        <w:t xml:space="preserve">ние современной городской среды» </w:t>
      </w:r>
      <w:r w:rsidRPr="00A54A0A">
        <w:rPr>
          <w:b/>
          <w:sz w:val="26"/>
          <w:szCs w:val="26"/>
        </w:rPr>
        <w:t xml:space="preserve">на </w:t>
      </w:r>
      <w:r w:rsidR="00B80E6D" w:rsidRPr="00A54A0A">
        <w:rPr>
          <w:rFonts w:eastAsia="Times New Roman" w:cs="Times New Roman"/>
          <w:b/>
          <w:bCs/>
          <w:sz w:val="26"/>
          <w:szCs w:val="26"/>
          <w:lang w:eastAsia="ar-SA" w:bidi="ar-SA"/>
        </w:rPr>
        <w:t>территории Солнечного сельского поселения на 2018-2024 годы»</w:t>
      </w:r>
    </w:p>
    <w:p w:rsidR="00C329EA" w:rsidRPr="00A54A0A" w:rsidRDefault="00C329EA" w:rsidP="00C329EA">
      <w:pPr>
        <w:pStyle w:val="31"/>
        <w:rPr>
          <w:sz w:val="26"/>
          <w:szCs w:val="26"/>
        </w:rPr>
      </w:pPr>
    </w:p>
    <w:p w:rsidR="002F31CC" w:rsidRPr="00A54A0A" w:rsidRDefault="002F31CC" w:rsidP="002F31CC">
      <w:pPr>
        <w:tabs>
          <w:tab w:val="left" w:pos="0"/>
        </w:tabs>
        <w:ind w:right="142" w:firstLine="709"/>
        <w:jc w:val="both"/>
        <w:rPr>
          <w:sz w:val="26"/>
          <w:szCs w:val="26"/>
        </w:rPr>
      </w:pPr>
      <w:r w:rsidRPr="00A54A0A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Марий Эл от 05.12.2022 года № 46-З «О республиканском бюджете Республики Марий Эл на 2023 год и на плановый период 2024 и 2025 годов», постановление Правительства Республики Марий Эл от 26 февраля 2018 г. N 76 «Об утверждении Правил предоставления и распределения субсидий из республиканского бюджета Республики Марий Эл бюджетам муниципальных образований на поддержку муниципальных программ формирования современной городской среды на 2018 - 2024 годы", постановлением Правительства</w:t>
      </w:r>
      <w:r w:rsidR="00B917CE">
        <w:rPr>
          <w:sz w:val="26"/>
          <w:szCs w:val="26"/>
        </w:rPr>
        <w:t xml:space="preserve"> РФ от 30 декабря 2017 года </w:t>
      </w:r>
      <w:r w:rsidRPr="00A54A0A">
        <w:rPr>
          <w:sz w:val="26"/>
          <w:szCs w:val="26"/>
        </w:rPr>
        <w:t xml:space="preserve">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руководствуясь Положением о </w:t>
      </w:r>
      <w:r w:rsidRPr="00A54A0A">
        <w:rPr>
          <w:rFonts w:eastAsia="Times New Roman" w:cs="Times New Roman"/>
          <w:sz w:val="26"/>
          <w:szCs w:val="26"/>
          <w:lang w:eastAsia="ar-SA" w:bidi="ar-SA"/>
        </w:rPr>
        <w:t>Солнечной сельской администрации Советского муниципального района Республики Марий Эл</w:t>
      </w:r>
      <w:r w:rsidRPr="00A54A0A">
        <w:rPr>
          <w:sz w:val="26"/>
          <w:szCs w:val="26"/>
        </w:rPr>
        <w:t xml:space="preserve"> Республики Марий Эл, Солнечная сельская администрация</w:t>
      </w:r>
    </w:p>
    <w:p w:rsidR="002F31CC" w:rsidRPr="00A54A0A" w:rsidRDefault="002F31CC" w:rsidP="002F31CC">
      <w:pPr>
        <w:tabs>
          <w:tab w:val="left" w:pos="0"/>
        </w:tabs>
        <w:ind w:right="142" w:firstLine="709"/>
        <w:jc w:val="both"/>
        <w:rPr>
          <w:sz w:val="26"/>
          <w:szCs w:val="26"/>
        </w:rPr>
      </w:pPr>
    </w:p>
    <w:p w:rsidR="00B80E6D" w:rsidRDefault="002F31CC" w:rsidP="002F31CC">
      <w:pPr>
        <w:widowControl/>
        <w:autoSpaceDE w:val="0"/>
        <w:ind w:firstLine="709"/>
        <w:jc w:val="center"/>
        <w:rPr>
          <w:rFonts w:eastAsia="Times New Roman" w:cs="Times New Roman"/>
          <w:b/>
          <w:sz w:val="26"/>
          <w:szCs w:val="26"/>
          <w:lang w:eastAsia="ar-SA" w:bidi="ar-SA"/>
        </w:rPr>
      </w:pPr>
      <w:r w:rsidRPr="00A54A0A">
        <w:rPr>
          <w:rFonts w:eastAsia="Times New Roman" w:cs="Times New Roman"/>
          <w:b/>
          <w:sz w:val="26"/>
          <w:szCs w:val="26"/>
          <w:lang w:eastAsia="ar-SA" w:bidi="ar-SA"/>
        </w:rPr>
        <w:t>ПОСТАНОВЛЯЕТ:</w:t>
      </w:r>
    </w:p>
    <w:p w:rsidR="00B917CE" w:rsidRPr="00A54A0A" w:rsidRDefault="00B917CE" w:rsidP="002F31CC">
      <w:pPr>
        <w:widowControl/>
        <w:autoSpaceDE w:val="0"/>
        <w:ind w:firstLine="709"/>
        <w:jc w:val="center"/>
        <w:rPr>
          <w:rFonts w:eastAsia="Times New Roman" w:cs="Times New Roman"/>
          <w:sz w:val="26"/>
          <w:szCs w:val="26"/>
          <w:lang w:eastAsia="ar-SA" w:bidi="ar-SA"/>
        </w:rPr>
      </w:pPr>
    </w:p>
    <w:p w:rsidR="002F31CC" w:rsidRPr="00A54A0A" w:rsidRDefault="002F31CC" w:rsidP="002F31CC">
      <w:pPr>
        <w:pStyle w:val="af4"/>
        <w:widowControl/>
        <w:numPr>
          <w:ilvl w:val="0"/>
          <w:numId w:val="8"/>
        </w:numPr>
        <w:ind w:left="0"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54A0A">
        <w:rPr>
          <w:bCs/>
          <w:sz w:val="26"/>
          <w:szCs w:val="26"/>
        </w:rPr>
        <w:t xml:space="preserve">Внести изменения в муниципальную программу «Формирование современной городской среды на территории </w:t>
      </w:r>
      <w:r w:rsidR="000F6B97">
        <w:rPr>
          <w:bCs/>
          <w:sz w:val="26"/>
          <w:szCs w:val="26"/>
        </w:rPr>
        <w:t xml:space="preserve">Солнечного сельского поселения </w:t>
      </w:r>
      <w:r w:rsidRPr="00A54A0A">
        <w:rPr>
          <w:bCs/>
          <w:sz w:val="26"/>
          <w:szCs w:val="26"/>
        </w:rPr>
        <w:t>на 2018 – 2024 годы» и изложить в новой редакции.</w:t>
      </w:r>
    </w:p>
    <w:p w:rsidR="002F31CC" w:rsidRPr="00A54A0A" w:rsidRDefault="002F31CC" w:rsidP="002F31CC">
      <w:pPr>
        <w:tabs>
          <w:tab w:val="left" w:pos="-567"/>
          <w:tab w:val="left" w:pos="993"/>
        </w:tabs>
        <w:ind w:right="142" w:firstLine="851"/>
        <w:jc w:val="both"/>
        <w:rPr>
          <w:bCs/>
          <w:sz w:val="26"/>
          <w:szCs w:val="26"/>
        </w:rPr>
      </w:pPr>
      <w:r w:rsidRPr="00A54A0A">
        <w:rPr>
          <w:bCs/>
          <w:sz w:val="26"/>
          <w:szCs w:val="26"/>
        </w:rPr>
        <w:t xml:space="preserve">2. </w:t>
      </w:r>
      <w:r w:rsidRPr="00A54A0A">
        <w:rPr>
          <w:sz w:val="26"/>
          <w:szCs w:val="26"/>
        </w:rPr>
        <w:t>Настоящее постановление вступает в силу со дня его подписания и подлежит обнародованию и размещению на официальном сайте Советского муниципального района, на странице Солнечной сельской администрации в информационно-телекоммуникационной сети «Интернет».</w:t>
      </w:r>
    </w:p>
    <w:p w:rsidR="0069435E" w:rsidRPr="00A54A0A" w:rsidRDefault="002F31CC" w:rsidP="00A54A0A">
      <w:pPr>
        <w:tabs>
          <w:tab w:val="left" w:pos="-567"/>
          <w:tab w:val="left" w:pos="993"/>
        </w:tabs>
        <w:ind w:right="142" w:firstLine="851"/>
        <w:jc w:val="both"/>
        <w:rPr>
          <w:sz w:val="26"/>
          <w:szCs w:val="26"/>
        </w:rPr>
      </w:pPr>
      <w:r w:rsidRPr="00A54A0A">
        <w:rPr>
          <w:sz w:val="26"/>
          <w:szCs w:val="26"/>
        </w:rPr>
        <w:t>3.Контроль за выполнением настоящего п</w:t>
      </w:r>
      <w:r w:rsidR="00A54A0A">
        <w:rPr>
          <w:sz w:val="26"/>
          <w:szCs w:val="26"/>
        </w:rPr>
        <w:t>остановления оставляю за собой.</w:t>
      </w:r>
    </w:p>
    <w:p w:rsidR="00034CF2" w:rsidRPr="00A54A0A" w:rsidRDefault="00034CF2" w:rsidP="0069435E">
      <w:pPr>
        <w:ind w:firstLine="709"/>
        <w:jc w:val="center"/>
        <w:rPr>
          <w:sz w:val="26"/>
          <w:szCs w:val="26"/>
        </w:rPr>
      </w:pPr>
    </w:p>
    <w:p w:rsidR="00034CF2" w:rsidRPr="00A54A0A" w:rsidRDefault="00774225" w:rsidP="00774225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  <w:r w:rsidRPr="00A54A0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4CF2" w:rsidRPr="00A54A0A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A54A0A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034CF2" w:rsidRPr="00A54A0A">
        <w:rPr>
          <w:rFonts w:ascii="Times New Roman" w:hAnsi="Times New Roman"/>
          <w:sz w:val="26"/>
          <w:szCs w:val="26"/>
          <w:lang w:val="ru-RU"/>
        </w:rPr>
        <w:t>Солнечной</w:t>
      </w:r>
    </w:p>
    <w:p w:rsidR="009A37F6" w:rsidRPr="00A54A0A" w:rsidRDefault="00774225" w:rsidP="00034CF2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  <w:r w:rsidRPr="00A54A0A">
        <w:rPr>
          <w:rFonts w:ascii="Times New Roman" w:hAnsi="Times New Roman"/>
          <w:sz w:val="26"/>
          <w:szCs w:val="26"/>
          <w:lang w:val="ru-RU"/>
        </w:rPr>
        <w:t xml:space="preserve">сельской администрации                         </w:t>
      </w:r>
      <w:r w:rsidR="00DD124F" w:rsidRPr="00A54A0A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CE7AC8"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  <w:r w:rsidR="00DD124F" w:rsidRPr="00A54A0A">
        <w:rPr>
          <w:rFonts w:ascii="Times New Roman" w:hAnsi="Times New Roman"/>
          <w:sz w:val="26"/>
          <w:szCs w:val="26"/>
          <w:lang w:val="ru-RU"/>
        </w:rPr>
        <w:t xml:space="preserve">                        </w:t>
      </w:r>
      <w:r w:rsidR="00034CF2" w:rsidRPr="00A54A0A">
        <w:rPr>
          <w:rFonts w:ascii="Times New Roman" w:hAnsi="Times New Roman"/>
          <w:sz w:val="26"/>
          <w:szCs w:val="26"/>
          <w:lang w:val="ru-RU"/>
        </w:rPr>
        <w:t>Е.Г. Ниемисто</w:t>
      </w:r>
    </w:p>
    <w:p w:rsidR="002F31CC" w:rsidRPr="00A54A0A" w:rsidRDefault="002F31CC" w:rsidP="00034CF2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54A0A" w:rsidRDefault="00A54A0A" w:rsidP="002F31CC">
      <w:pPr>
        <w:pStyle w:val="5"/>
        <w:shd w:val="clear" w:color="auto" w:fill="auto"/>
        <w:spacing w:after="0" w:line="270" w:lineRule="exact"/>
        <w:ind w:right="500" w:firstLine="0"/>
      </w:pPr>
    </w:p>
    <w:p w:rsidR="00A54A0A" w:rsidRDefault="00A54A0A" w:rsidP="002F31CC">
      <w:pPr>
        <w:pStyle w:val="5"/>
        <w:shd w:val="clear" w:color="auto" w:fill="auto"/>
        <w:spacing w:after="0" w:line="270" w:lineRule="exact"/>
        <w:ind w:right="500" w:firstLine="0"/>
      </w:pPr>
    </w:p>
    <w:p w:rsidR="002F31CC" w:rsidRDefault="002F31CC" w:rsidP="002F31CC">
      <w:pPr>
        <w:pStyle w:val="5"/>
        <w:shd w:val="clear" w:color="auto" w:fill="auto"/>
        <w:spacing w:after="0" w:line="270" w:lineRule="exact"/>
        <w:ind w:right="500" w:firstLine="0"/>
      </w:pPr>
      <w:r>
        <w:t xml:space="preserve">      УТВЕРЖДЕНА</w:t>
      </w:r>
    </w:p>
    <w:p w:rsidR="002F31CC" w:rsidRDefault="002F31CC" w:rsidP="002F31CC">
      <w:pPr>
        <w:pStyle w:val="5"/>
        <w:shd w:val="clear" w:color="auto" w:fill="auto"/>
        <w:spacing w:after="0" w:line="322" w:lineRule="exact"/>
        <w:ind w:left="40" w:right="20" w:firstLine="660"/>
      </w:pPr>
      <w:r>
        <w:t>постановлением Солнечной сельской администрации</w:t>
      </w:r>
    </w:p>
    <w:p w:rsidR="002F31CC" w:rsidRDefault="002F31CC" w:rsidP="002F31CC">
      <w:pPr>
        <w:pStyle w:val="5"/>
        <w:shd w:val="clear" w:color="auto" w:fill="auto"/>
        <w:spacing w:after="0" w:line="322" w:lineRule="exact"/>
        <w:ind w:left="40" w:right="20" w:firstLine="660"/>
        <w:rPr>
          <w:sz w:val="28"/>
          <w:szCs w:val="28"/>
        </w:rPr>
      </w:pPr>
      <w:r>
        <w:t>Советского муниципального района Республики Марий Эл</w:t>
      </w:r>
    </w:p>
    <w:p w:rsidR="002F31CC" w:rsidRDefault="002F31CC" w:rsidP="002F31CC">
      <w:pPr>
        <w:pStyle w:val="5"/>
        <w:shd w:val="clear" w:color="auto" w:fill="auto"/>
        <w:spacing w:after="0" w:line="322" w:lineRule="exact"/>
        <w:ind w:left="40" w:right="20" w:firstLine="660"/>
        <w:rPr>
          <w:sz w:val="28"/>
          <w:szCs w:val="28"/>
        </w:rPr>
      </w:pPr>
      <w:r>
        <w:rPr>
          <w:sz w:val="28"/>
          <w:szCs w:val="28"/>
        </w:rPr>
        <w:t>№45а  от «</w:t>
      </w:r>
      <w:r w:rsidR="00AD3883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AD3883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г.</w:t>
      </w:r>
    </w:p>
    <w:p w:rsidR="002F31CC" w:rsidRDefault="00AD3883" w:rsidP="002F31CC">
      <w:pPr>
        <w:pStyle w:val="5"/>
        <w:shd w:val="clear" w:color="auto" w:fill="auto"/>
        <w:spacing w:after="0" w:line="322" w:lineRule="exact"/>
        <w:ind w:right="500" w:firstLine="0"/>
      </w:pPr>
      <w:r>
        <w:t xml:space="preserve"> </w:t>
      </w:r>
      <w:r w:rsidR="002F31CC">
        <w:t xml:space="preserve">(в редакции от </w:t>
      </w:r>
      <w:r>
        <w:t>17.06</w:t>
      </w:r>
      <w:r w:rsidR="002F31CC">
        <w:t>.2021г. №</w:t>
      </w:r>
      <w:r>
        <w:t>86</w:t>
      </w:r>
      <w:r w:rsidR="002F31CC">
        <w:t>,</w:t>
      </w:r>
      <w:r>
        <w:t xml:space="preserve"> от 05.05.2022 г. № 28, </w:t>
      </w:r>
      <w:r w:rsidR="002F31CC">
        <w:t xml:space="preserve">от </w:t>
      </w:r>
      <w:r>
        <w:t>29.06</w:t>
      </w:r>
      <w:r w:rsidR="002F31CC">
        <w:t>.2023г.№</w:t>
      </w:r>
      <w:r>
        <w:t>50</w:t>
      </w:r>
      <w:r w:rsidR="002F31CC">
        <w:t>)</w:t>
      </w:r>
    </w:p>
    <w:p w:rsidR="002F31CC" w:rsidRDefault="002F31CC" w:rsidP="002F31CC">
      <w:pPr>
        <w:pStyle w:val="5"/>
        <w:shd w:val="clear" w:color="auto" w:fill="auto"/>
        <w:spacing w:after="0" w:line="322" w:lineRule="exact"/>
        <w:ind w:right="500" w:firstLine="0"/>
      </w:pPr>
    </w:p>
    <w:p w:rsidR="002F31CC" w:rsidRDefault="002F31CC" w:rsidP="002F31CC">
      <w:pPr>
        <w:pStyle w:val="5"/>
        <w:shd w:val="clear" w:color="auto" w:fill="auto"/>
        <w:spacing w:after="0" w:line="322" w:lineRule="exact"/>
        <w:ind w:right="500" w:firstLine="0"/>
      </w:pPr>
    </w:p>
    <w:p w:rsidR="002F31CC" w:rsidRDefault="002F31CC" w:rsidP="002F31CC">
      <w:pPr>
        <w:pStyle w:val="5"/>
        <w:shd w:val="clear" w:color="auto" w:fill="auto"/>
        <w:spacing w:after="0" w:line="322" w:lineRule="exact"/>
        <w:ind w:right="500" w:firstLine="0"/>
      </w:pPr>
    </w:p>
    <w:p w:rsidR="002F31CC" w:rsidRDefault="002F31CC" w:rsidP="002F31CC">
      <w:pPr>
        <w:pStyle w:val="5"/>
        <w:shd w:val="clear" w:color="auto" w:fill="auto"/>
        <w:spacing w:after="0" w:line="322" w:lineRule="exact"/>
        <w:ind w:right="500" w:firstLine="0"/>
      </w:pPr>
    </w:p>
    <w:p w:rsidR="002F31CC" w:rsidRDefault="002F31CC" w:rsidP="002F31CC">
      <w:pPr>
        <w:pStyle w:val="5"/>
        <w:shd w:val="clear" w:color="auto" w:fill="auto"/>
        <w:spacing w:after="0" w:line="322" w:lineRule="exact"/>
        <w:ind w:right="500" w:firstLine="0"/>
      </w:pPr>
    </w:p>
    <w:p w:rsidR="002F31CC" w:rsidRDefault="002F31CC" w:rsidP="002F31CC">
      <w:pPr>
        <w:pStyle w:val="5"/>
        <w:shd w:val="clear" w:color="auto" w:fill="auto"/>
        <w:spacing w:after="0" w:line="322" w:lineRule="exact"/>
        <w:ind w:right="500" w:firstLine="0"/>
      </w:pPr>
    </w:p>
    <w:p w:rsidR="002F31CC" w:rsidRDefault="002F31CC" w:rsidP="002F31CC">
      <w:pPr>
        <w:pStyle w:val="5"/>
        <w:shd w:val="clear" w:color="auto" w:fill="auto"/>
        <w:spacing w:after="0" w:line="322" w:lineRule="exact"/>
        <w:ind w:right="500" w:firstLine="0"/>
      </w:pPr>
    </w:p>
    <w:p w:rsidR="002F31CC" w:rsidRDefault="002F31CC" w:rsidP="002F31CC">
      <w:pPr>
        <w:pStyle w:val="5"/>
        <w:shd w:val="clear" w:color="auto" w:fill="auto"/>
        <w:spacing w:after="0" w:line="322" w:lineRule="exact"/>
        <w:ind w:right="500" w:firstLine="0"/>
      </w:pPr>
    </w:p>
    <w:p w:rsidR="002F31CC" w:rsidRDefault="002F31CC" w:rsidP="002F31CC">
      <w:pPr>
        <w:pStyle w:val="5"/>
        <w:shd w:val="clear" w:color="auto" w:fill="auto"/>
        <w:spacing w:after="0" w:line="322" w:lineRule="exact"/>
        <w:ind w:right="500" w:firstLine="0"/>
      </w:pPr>
    </w:p>
    <w:p w:rsidR="002F31CC" w:rsidRDefault="002F31CC" w:rsidP="002F31CC">
      <w:pPr>
        <w:pStyle w:val="5"/>
        <w:shd w:val="clear" w:color="auto" w:fill="auto"/>
        <w:spacing w:after="0" w:line="322" w:lineRule="exact"/>
        <w:ind w:right="500" w:firstLine="0"/>
      </w:pPr>
    </w:p>
    <w:p w:rsidR="002F31CC" w:rsidRDefault="002F31CC" w:rsidP="002F31CC">
      <w:pPr>
        <w:pStyle w:val="5"/>
        <w:shd w:val="clear" w:color="auto" w:fill="auto"/>
        <w:spacing w:after="0" w:line="322" w:lineRule="exact"/>
        <w:ind w:right="500" w:firstLine="0"/>
      </w:pPr>
    </w:p>
    <w:p w:rsidR="002F31CC" w:rsidRDefault="002F31CC" w:rsidP="002F31CC">
      <w:pPr>
        <w:pStyle w:val="33"/>
        <w:shd w:val="clear" w:color="auto" w:fill="auto"/>
        <w:spacing w:before="0" w:after="341" w:line="320" w:lineRule="exact"/>
      </w:pPr>
      <w:r>
        <w:t>МУНИЦИПАЛЬНАЯ ПРОГРАММА</w:t>
      </w:r>
    </w:p>
    <w:p w:rsidR="002F31CC" w:rsidRDefault="00AD3883" w:rsidP="002F31CC">
      <w:pPr>
        <w:pStyle w:val="33"/>
        <w:shd w:val="clear" w:color="auto" w:fill="auto"/>
        <w:spacing w:before="0" w:after="304" w:line="370" w:lineRule="exact"/>
      </w:pPr>
      <w:r>
        <w:t>СОЛНЕЧНОГО СЕЛЬСКОГО ПОСЕЛЕНИЯ</w:t>
      </w:r>
      <w:r w:rsidR="002F31CC">
        <w:t xml:space="preserve"> </w:t>
      </w:r>
      <w:r>
        <w:t>СОВЕТСКОГО</w:t>
      </w:r>
      <w:r w:rsidR="002F31CC">
        <w:t xml:space="preserve"> МУНИЦИПАЛЬНОГО РАЙОНА РЕСПУБЛИКИ МАРИЙ ЭЛ</w:t>
      </w:r>
    </w:p>
    <w:p w:rsidR="002F31CC" w:rsidRDefault="002F31CC" w:rsidP="002F31CC">
      <w:pPr>
        <w:pStyle w:val="33"/>
        <w:shd w:val="clear" w:color="auto" w:fill="auto"/>
        <w:spacing w:before="0" w:after="304" w:line="370" w:lineRule="exact"/>
      </w:pPr>
    </w:p>
    <w:p w:rsidR="002F31CC" w:rsidRDefault="002F31CC" w:rsidP="002F31CC">
      <w:pPr>
        <w:pStyle w:val="33"/>
        <w:shd w:val="clear" w:color="auto" w:fill="auto"/>
        <w:spacing w:before="0" w:after="0" w:line="365" w:lineRule="exact"/>
        <w:ind w:right="500"/>
        <w:jc w:val="right"/>
      </w:pPr>
      <w:r>
        <w:t>«ФОРМИРОВАНИЕ СОВРЕМЕННОЙ ГОРОДСКОЙ</w:t>
      </w:r>
    </w:p>
    <w:p w:rsidR="002F31CC" w:rsidRDefault="002F31CC" w:rsidP="002F31CC">
      <w:pPr>
        <w:pStyle w:val="33"/>
        <w:shd w:val="clear" w:color="auto" w:fill="auto"/>
        <w:spacing w:before="0" w:after="0" w:line="365" w:lineRule="exact"/>
        <w:sectPr w:rsidR="002F31CC" w:rsidSect="002F31CC">
          <w:pgSz w:w="11906" w:h="16838"/>
          <w:pgMar w:top="436" w:right="1270" w:bottom="441" w:left="1270" w:header="0" w:footer="3" w:gutter="0"/>
          <w:cols w:space="720"/>
          <w:noEndnote/>
          <w:docGrid w:linePitch="360"/>
        </w:sectPr>
      </w:pPr>
      <w:r>
        <w:t xml:space="preserve">СРЕДЫ НА ТЕРРИТОРИИ </w:t>
      </w:r>
      <w:r w:rsidR="00AD3883">
        <w:t>СОЛНЕЧНОГО СЕЛЬСКОГО</w:t>
      </w:r>
      <w:r>
        <w:t xml:space="preserve"> ПОСЕЛЕНИЯ НА 2018 – 2024 ГОДЫ»</w:t>
      </w:r>
    </w:p>
    <w:p w:rsidR="002F31CC" w:rsidRDefault="002F31CC" w:rsidP="002F31CC">
      <w:pPr>
        <w:pStyle w:val="23"/>
        <w:shd w:val="clear" w:color="auto" w:fill="auto"/>
        <w:spacing w:after="591" w:line="270" w:lineRule="exact"/>
        <w:ind w:left="120"/>
      </w:pPr>
    </w:p>
    <w:p w:rsidR="002F31CC" w:rsidRDefault="002F31CC" w:rsidP="002F31CC">
      <w:pPr>
        <w:pStyle w:val="23"/>
        <w:shd w:val="clear" w:color="auto" w:fill="auto"/>
        <w:spacing w:after="240" w:line="270" w:lineRule="exact"/>
        <w:ind w:left="120"/>
      </w:pPr>
      <w:r>
        <w:t>П А С П О Р Т</w:t>
      </w:r>
    </w:p>
    <w:p w:rsidR="002F31CC" w:rsidRDefault="002F31CC" w:rsidP="002F31CC">
      <w:pPr>
        <w:pStyle w:val="23"/>
        <w:shd w:val="clear" w:color="auto" w:fill="auto"/>
        <w:spacing w:line="322" w:lineRule="exact"/>
        <w:ind w:left="120"/>
      </w:pPr>
      <w:r>
        <w:t xml:space="preserve">муниципальной программы </w:t>
      </w:r>
      <w:r w:rsidR="00AD3883">
        <w:t>Солнечной сельской администрации</w:t>
      </w:r>
    </w:p>
    <w:p w:rsidR="002F31CC" w:rsidRDefault="00AD3883" w:rsidP="002F31CC">
      <w:pPr>
        <w:pStyle w:val="23"/>
        <w:shd w:val="clear" w:color="auto" w:fill="auto"/>
        <w:spacing w:line="322" w:lineRule="exact"/>
        <w:ind w:left="120"/>
      </w:pPr>
      <w:r>
        <w:t>Солнечного</w:t>
      </w:r>
      <w:r w:rsidR="002F31CC">
        <w:t xml:space="preserve"> муниципального района </w:t>
      </w:r>
    </w:p>
    <w:p w:rsidR="002F31CC" w:rsidRDefault="002F31CC" w:rsidP="002F31CC">
      <w:pPr>
        <w:pStyle w:val="23"/>
        <w:shd w:val="clear" w:color="auto" w:fill="auto"/>
        <w:spacing w:after="240" w:line="322" w:lineRule="exact"/>
        <w:ind w:left="120"/>
      </w:pPr>
      <w:r>
        <w:t>Республики Марий Э</w:t>
      </w:r>
      <w:r w:rsidRPr="001A602F">
        <w:t>л</w:t>
      </w:r>
    </w:p>
    <w:p w:rsidR="002F31CC" w:rsidRDefault="002F31CC" w:rsidP="002F31CC">
      <w:pPr>
        <w:pStyle w:val="23"/>
        <w:spacing w:line="322" w:lineRule="exact"/>
        <w:ind w:left="120"/>
      </w:pPr>
      <w:r>
        <w:t>«ФОРМИРОВАНИЕ СОВРЕМЕННОЙ ГОРОДСКОЙ</w:t>
      </w:r>
    </w:p>
    <w:p w:rsidR="002F31CC" w:rsidRDefault="002F31CC" w:rsidP="002F31CC">
      <w:pPr>
        <w:pStyle w:val="23"/>
        <w:spacing w:line="322" w:lineRule="exact"/>
        <w:ind w:left="120"/>
      </w:pPr>
      <w:r>
        <w:t xml:space="preserve">СРЕДЫ НА ТЕРРИТОРИИ </w:t>
      </w:r>
      <w:r w:rsidR="00AD3883">
        <w:t>СОЛНЕЧНОГО СЕЛЬСКОГО</w:t>
      </w:r>
      <w:r>
        <w:t xml:space="preserve"> ПОСЕЛЕНИЯ </w:t>
      </w:r>
    </w:p>
    <w:p w:rsidR="002F31CC" w:rsidRDefault="002F31CC" w:rsidP="002F31CC">
      <w:pPr>
        <w:pStyle w:val="23"/>
        <w:spacing w:line="322" w:lineRule="exact"/>
        <w:ind w:left="120"/>
        <w:rPr>
          <w:sz w:val="19"/>
          <w:szCs w:val="19"/>
        </w:rPr>
      </w:pPr>
      <w:r>
        <w:t>НА 2018 – 2024 ГОДЫ»</w:t>
      </w:r>
    </w:p>
    <w:p w:rsidR="002F31CC" w:rsidRDefault="002F31CC" w:rsidP="002F31CC">
      <w:pPr>
        <w:spacing w:before="82" w:after="82" w:line="240" w:lineRule="exact"/>
        <w:rPr>
          <w:sz w:val="19"/>
          <w:szCs w:val="19"/>
        </w:rPr>
      </w:pPr>
    </w:p>
    <w:p w:rsidR="002F31CC" w:rsidRDefault="002F31CC" w:rsidP="002F31CC">
      <w:pPr>
        <w:rPr>
          <w:sz w:val="2"/>
          <w:szCs w:val="2"/>
        </w:rPr>
        <w:sectPr w:rsidR="002F31CC" w:rsidSect="002F31CC">
          <w:headerReference w:type="even" r:id="rId9"/>
          <w:headerReference w:type="default" r:id="rId10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31CC" w:rsidRPr="0063615E" w:rsidRDefault="006C2BA0" w:rsidP="002F31CC">
      <w:pPr>
        <w:pStyle w:val="5"/>
        <w:shd w:val="clear" w:color="auto" w:fill="auto"/>
        <w:spacing w:after="300" w:line="322" w:lineRule="exact"/>
        <w:ind w:left="20" w:right="20" w:firstLine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140.65pt;margin-top:-3.25pt;width:103.3pt;height:112.7pt;z-index:-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" filled="f" stroked="f">
            <v:textbox style="mso-fit-shape-to-text:t" inset="0,0,0,0">
              <w:txbxContent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Исполнитель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Муниципальной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программы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  <w:rPr>
                      <w:rStyle w:val="Exact"/>
                    </w:rPr>
                  </w:pP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Участники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Муниципальной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программы</w:t>
                  </w:r>
                </w:p>
              </w:txbxContent>
            </v:textbox>
            <w10:wrap type="square" anchorx="margin"/>
          </v:shape>
        </w:pict>
      </w:r>
      <w:r w:rsidR="00AD3883" w:rsidRPr="0063615E">
        <w:rPr>
          <w:noProof/>
          <w:sz w:val="26"/>
          <w:szCs w:val="26"/>
          <w:lang w:eastAsia="ru-RU"/>
        </w:rPr>
        <w:t>Солнечная сельская</w:t>
      </w:r>
      <w:r w:rsidR="002F31CC" w:rsidRPr="0063615E">
        <w:rPr>
          <w:sz w:val="26"/>
          <w:szCs w:val="26"/>
        </w:rPr>
        <w:t xml:space="preserve"> администрация </w:t>
      </w:r>
      <w:r w:rsidR="00AD3883" w:rsidRPr="0063615E">
        <w:rPr>
          <w:sz w:val="26"/>
          <w:szCs w:val="26"/>
        </w:rPr>
        <w:t>Советского</w:t>
      </w:r>
      <w:r w:rsidR="002F31CC" w:rsidRPr="0063615E">
        <w:rPr>
          <w:sz w:val="26"/>
          <w:szCs w:val="26"/>
        </w:rPr>
        <w:t xml:space="preserve"> муниципального района Республики Марий Эл</w:t>
      </w:r>
    </w:p>
    <w:p w:rsidR="002F31CC" w:rsidRPr="0063615E" w:rsidRDefault="002F31CC" w:rsidP="006C2BA0">
      <w:pPr>
        <w:pStyle w:val="5"/>
        <w:shd w:val="clear" w:color="auto" w:fill="auto"/>
        <w:tabs>
          <w:tab w:val="left" w:pos="2454"/>
          <w:tab w:val="left" w:pos="4954"/>
        </w:tabs>
        <w:spacing w:after="0" w:line="322" w:lineRule="exact"/>
        <w:ind w:left="20" w:right="20" w:firstLine="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Муниципа</w:t>
      </w:r>
      <w:r w:rsidR="006C2BA0">
        <w:rPr>
          <w:sz w:val="26"/>
          <w:szCs w:val="26"/>
        </w:rPr>
        <w:t xml:space="preserve">льные учреждения, предприятия и организации, собственники </w:t>
      </w:r>
      <w:r w:rsidRPr="0063615E">
        <w:rPr>
          <w:sz w:val="26"/>
          <w:szCs w:val="26"/>
        </w:rPr>
        <w:t>помещений</w:t>
      </w:r>
      <w:r w:rsidR="006C2BA0">
        <w:rPr>
          <w:sz w:val="26"/>
          <w:szCs w:val="26"/>
        </w:rPr>
        <w:t xml:space="preserve"> многоквартирных домов, </w:t>
      </w:r>
      <w:r w:rsidRPr="0063615E">
        <w:rPr>
          <w:sz w:val="26"/>
          <w:szCs w:val="26"/>
        </w:rPr>
        <w:t>товарищества</w:t>
      </w:r>
      <w:r w:rsidR="006C2BA0">
        <w:rPr>
          <w:sz w:val="26"/>
          <w:szCs w:val="26"/>
        </w:rPr>
        <w:t xml:space="preserve"> </w:t>
      </w:r>
      <w:r w:rsidRPr="0063615E">
        <w:rPr>
          <w:sz w:val="26"/>
          <w:szCs w:val="26"/>
        </w:rPr>
        <w:t>собственников жилья, жилищно-строительные кооперативы и иные специализированные потребительские кооперативы, управляющие организации.</w:t>
      </w:r>
    </w:p>
    <w:p w:rsidR="002F31CC" w:rsidRPr="0063615E" w:rsidRDefault="002F31CC" w:rsidP="002F31CC">
      <w:pPr>
        <w:pStyle w:val="5"/>
        <w:shd w:val="clear" w:color="auto" w:fill="auto"/>
        <w:spacing w:after="60" w:line="322" w:lineRule="exact"/>
        <w:ind w:left="20" w:right="20" w:firstLine="0"/>
        <w:jc w:val="both"/>
        <w:rPr>
          <w:sz w:val="26"/>
          <w:szCs w:val="26"/>
        </w:rPr>
      </w:pPr>
    </w:p>
    <w:p w:rsidR="002F31CC" w:rsidRPr="0063615E" w:rsidRDefault="006C2BA0" w:rsidP="006C2BA0">
      <w:pPr>
        <w:pStyle w:val="5"/>
        <w:shd w:val="clear" w:color="auto" w:fill="auto"/>
        <w:spacing w:after="0" w:line="322" w:lineRule="exact"/>
        <w:ind w:left="20" w:right="20" w:firstLine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Поле 4" o:spid="_x0000_s1027" type="#_x0000_t202" style="position:absolute;left:0;text-align:left;margin-left:-140.65pt;margin-top:-3.5pt;width:103.3pt;height:234.4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Avuw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" filled="f" stroked="f">
            <v:textbox style="mso-fit-shape-to-text:t" inset="0,0,0,0">
              <w:txbxContent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Подпрограммы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Муниципальной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904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программы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17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Цели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17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Муниципальной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300" w:line="317" w:lineRule="exact"/>
                    <w:ind w:firstLine="0"/>
                    <w:jc w:val="left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>Программы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300" w:line="317" w:lineRule="exact"/>
                    <w:ind w:firstLine="0"/>
                    <w:jc w:val="left"/>
                  </w:pP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17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Задачи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17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Муниципальной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17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программы</w:t>
                  </w:r>
                </w:p>
              </w:txbxContent>
            </v:textbox>
            <w10:wrap type="square" anchorx="margin"/>
          </v:shape>
        </w:pict>
      </w:r>
      <w:r w:rsidR="002F31CC" w:rsidRPr="0063615E">
        <w:rPr>
          <w:sz w:val="26"/>
          <w:szCs w:val="26"/>
        </w:rPr>
        <w:t xml:space="preserve">Подпрограмма «Благоустройство дворовых территорий </w:t>
      </w:r>
      <w:r w:rsidR="00AD3883" w:rsidRPr="0063615E">
        <w:rPr>
          <w:sz w:val="26"/>
          <w:szCs w:val="26"/>
        </w:rPr>
        <w:t>Солнечного сельского поселения</w:t>
      </w:r>
      <w:r w:rsidR="002F31CC" w:rsidRPr="0063615E">
        <w:rPr>
          <w:sz w:val="26"/>
          <w:szCs w:val="26"/>
        </w:rPr>
        <w:t>», подпрограмма «Благоуст</w:t>
      </w:r>
      <w:r>
        <w:rPr>
          <w:sz w:val="26"/>
          <w:szCs w:val="26"/>
        </w:rPr>
        <w:t xml:space="preserve">ройство общественных территорий </w:t>
      </w:r>
      <w:r w:rsidR="00AD3883" w:rsidRPr="0063615E">
        <w:rPr>
          <w:sz w:val="26"/>
          <w:szCs w:val="26"/>
        </w:rPr>
        <w:t>Солнечного сельского поселения</w:t>
      </w:r>
      <w:r w:rsidR="002F31CC" w:rsidRPr="0063615E">
        <w:rPr>
          <w:sz w:val="26"/>
          <w:szCs w:val="26"/>
        </w:rPr>
        <w:t xml:space="preserve">» </w:t>
      </w:r>
    </w:p>
    <w:p w:rsidR="002F31CC" w:rsidRPr="0063615E" w:rsidRDefault="002F31CC" w:rsidP="002F31CC">
      <w:pPr>
        <w:pStyle w:val="5"/>
        <w:shd w:val="clear" w:color="auto" w:fill="auto"/>
        <w:spacing w:after="0" w:line="322" w:lineRule="exact"/>
        <w:ind w:left="20" w:right="20" w:firstLine="0"/>
        <w:jc w:val="left"/>
        <w:rPr>
          <w:sz w:val="26"/>
          <w:szCs w:val="26"/>
        </w:rPr>
      </w:pPr>
    </w:p>
    <w:p w:rsidR="002F31CC" w:rsidRPr="0063615E" w:rsidRDefault="002F31CC" w:rsidP="002F31CC">
      <w:pPr>
        <w:pStyle w:val="5"/>
        <w:shd w:val="clear" w:color="auto" w:fill="auto"/>
        <w:spacing w:after="0" w:line="322" w:lineRule="exact"/>
        <w:ind w:left="20" w:right="20" w:firstLine="0"/>
        <w:jc w:val="left"/>
        <w:rPr>
          <w:sz w:val="26"/>
          <w:szCs w:val="26"/>
        </w:rPr>
      </w:pPr>
      <w:r w:rsidRPr="0063615E">
        <w:rPr>
          <w:sz w:val="26"/>
          <w:szCs w:val="26"/>
        </w:rPr>
        <w:t>развитие городской среды, муниципальных территорий общего пользования; повышение уровня благоустройства территории городского поселения;</w:t>
      </w:r>
    </w:p>
    <w:p w:rsidR="002F31CC" w:rsidRPr="0063615E" w:rsidRDefault="002F31CC" w:rsidP="002F31CC">
      <w:pPr>
        <w:pStyle w:val="5"/>
        <w:shd w:val="clear" w:color="auto" w:fill="auto"/>
        <w:spacing w:after="0" w:line="322" w:lineRule="exact"/>
        <w:ind w:left="20" w:right="20" w:firstLine="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формирование четких границ между общегородской и дворовой территорией;</w:t>
      </w:r>
    </w:p>
    <w:p w:rsidR="002F31CC" w:rsidRPr="0063615E" w:rsidRDefault="002F31CC" w:rsidP="002F31CC">
      <w:pPr>
        <w:pStyle w:val="5"/>
        <w:shd w:val="clear" w:color="auto" w:fill="auto"/>
        <w:spacing w:after="0" w:line="322" w:lineRule="exact"/>
        <w:ind w:left="20" w:right="20" w:firstLine="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повышение уровня благоустройства дворовых территорий и территорий общего пользования городского поселения;</w:t>
      </w:r>
    </w:p>
    <w:p w:rsidR="002F31CC" w:rsidRPr="0063615E" w:rsidRDefault="006C2BA0" w:rsidP="002F31CC">
      <w:pPr>
        <w:pStyle w:val="5"/>
        <w:shd w:val="clear" w:color="auto" w:fill="auto"/>
        <w:tabs>
          <w:tab w:val="left" w:pos="2516"/>
          <w:tab w:val="left" w:pos="4652"/>
        </w:tabs>
        <w:spacing w:after="0" w:line="322" w:lineRule="exact"/>
        <w:ind w:left="20" w:right="20" w:firstLine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Поле 2" o:spid="_x0000_s1028" type="#_x0000_t202" style="position:absolute;left:0;text-align:left;margin-left:-140.6pt;margin-top:28.75pt;width:130.85pt;height:223.25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7qvA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" filled="f" stroked="f">
            <v:textbox style="mso-fit-shape-to-text:t" inset="0,0,0,0">
              <w:txbxContent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Этапы и сроки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реализации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Муниципальной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программы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Объемы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финансирования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Муниципальной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304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программы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17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Ожидаемые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17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результаты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17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реализации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17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Муниципальной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17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программы</w:t>
                  </w:r>
                </w:p>
              </w:txbxContent>
            </v:textbox>
            <w10:wrap type="square" anchorx="margin"/>
          </v:shape>
        </w:pict>
      </w:r>
      <w:r w:rsidR="002F31CC" w:rsidRPr="0063615E">
        <w:rPr>
          <w:sz w:val="26"/>
          <w:szCs w:val="26"/>
        </w:rPr>
        <w:t>озеленение и повышение климатического комфорта; повышение уровня вовлечения горожан в реализацию проектов комплексного благоустройства, направленных на развитие городской территории.</w:t>
      </w:r>
    </w:p>
    <w:p w:rsidR="002F31CC" w:rsidRPr="0063615E" w:rsidRDefault="006C2BA0" w:rsidP="002F31CC">
      <w:pPr>
        <w:pStyle w:val="5"/>
        <w:shd w:val="clear" w:color="auto" w:fill="auto"/>
        <w:tabs>
          <w:tab w:val="left" w:pos="2516"/>
          <w:tab w:val="left" w:pos="4652"/>
        </w:tabs>
        <w:spacing w:after="0" w:line="322" w:lineRule="exact"/>
        <w:ind w:left="20" w:right="20" w:firstLine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Поле 3" o:spid="_x0000_s1029" type="#_x0000_t202" style="position:absolute;left:0;text-align:left;margin-left:-140.4pt;margin-top:-3pt;width:111.45pt;height:80.5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" filled="f" stroked="f">
            <v:textbox style="mso-fit-shape-to-text:t" inset="0,0,0,0">
              <w:txbxContent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Целевые</w:t>
                  </w:r>
                </w:p>
                <w:p w:rsidR="006C2BA0" w:rsidRDefault="006C2BA0" w:rsidP="002F31CC">
                  <w:pPr>
                    <w:pStyle w:val="5"/>
                    <w:shd w:val="clear" w:color="auto" w:fill="auto"/>
                    <w:spacing w:after="0" w:line="322" w:lineRule="exact"/>
                    <w:ind w:right="180" w:firstLine="0"/>
                    <w:jc w:val="left"/>
                  </w:pPr>
                  <w:r>
                    <w:rPr>
                      <w:rStyle w:val="Exact"/>
                    </w:rPr>
                    <w:t>индикаторы и показатели Муниципальной программы</w:t>
                  </w:r>
                </w:p>
              </w:txbxContent>
            </v:textbox>
            <w10:wrap type="square" anchorx="margin"/>
          </v:shape>
        </w:pict>
      </w:r>
      <w:r w:rsidR="002F31CC" w:rsidRPr="0063615E">
        <w:rPr>
          <w:sz w:val="26"/>
          <w:szCs w:val="26"/>
        </w:rPr>
        <w:t>количество благоустроенных дворовых территорий</w:t>
      </w:r>
      <w:r w:rsidR="002F31CC">
        <w:t xml:space="preserve">; </w:t>
      </w:r>
      <w:r w:rsidR="002F31CC" w:rsidRPr="0063615E">
        <w:rPr>
          <w:sz w:val="26"/>
          <w:szCs w:val="26"/>
        </w:rPr>
        <w:t>доля благоустроенных дворовых территорий от общего количества дворовых территорий;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 количество благоустроенных муниципальных территорий общего пользования; площадь благоустроенных муниципальных территорий общего пользования; доля площади благоустроенных муниципальных территорий общего пользования; доля финансового участия в выполнении минимального</w:t>
      </w:r>
      <w:r>
        <w:rPr>
          <w:sz w:val="26"/>
          <w:szCs w:val="26"/>
        </w:rPr>
        <w:t xml:space="preserve"> </w:t>
      </w:r>
      <w:r w:rsidR="002F31CC" w:rsidRPr="0063615E">
        <w:rPr>
          <w:sz w:val="26"/>
          <w:szCs w:val="26"/>
        </w:rPr>
        <w:lastRenderedPageBreak/>
        <w:t>перечня работ по благоустройству дворовых территорий заинтересованных лиц. Муниципальная программа реализуется в один этап. Сроки реализации 2018 - 2024 годы</w:t>
      </w:r>
    </w:p>
    <w:p w:rsidR="002F31CC" w:rsidRPr="0063615E" w:rsidRDefault="002F31CC" w:rsidP="002F31CC">
      <w:pPr>
        <w:pStyle w:val="5"/>
        <w:shd w:val="clear" w:color="auto" w:fill="auto"/>
        <w:spacing w:after="0" w:line="322" w:lineRule="exact"/>
        <w:ind w:left="20" w:right="20" w:firstLine="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Общий объем финансирования муниципальной программы за счет средств федерального бюджета, бюджета Республики Марий Эл и бюджета муниципального образования- при условии их выделения.</w:t>
      </w:r>
    </w:p>
    <w:p w:rsidR="002F31CC" w:rsidRPr="0063615E" w:rsidRDefault="002F31CC" w:rsidP="006C2BA0">
      <w:pPr>
        <w:pStyle w:val="5"/>
        <w:shd w:val="clear" w:color="auto" w:fill="auto"/>
        <w:spacing w:after="0" w:line="322" w:lineRule="exact"/>
        <w:ind w:left="20" w:right="20" w:firstLine="0"/>
        <w:jc w:val="both"/>
        <w:rPr>
          <w:sz w:val="26"/>
          <w:szCs w:val="26"/>
        </w:rPr>
        <w:sectPr w:rsidR="002F31CC" w:rsidRPr="0063615E">
          <w:type w:val="continuous"/>
          <w:pgSz w:w="11906" w:h="16838"/>
          <w:pgMar w:top="1380" w:right="1905" w:bottom="444" w:left="3676" w:header="0" w:footer="3" w:gutter="0"/>
          <w:cols w:space="720"/>
          <w:noEndnote/>
          <w:docGrid w:linePitch="360"/>
        </w:sectPr>
      </w:pPr>
      <w:r w:rsidRPr="0063615E">
        <w:rPr>
          <w:sz w:val="26"/>
          <w:szCs w:val="26"/>
        </w:rPr>
        <w:t>развитие инф</w:t>
      </w:r>
      <w:r w:rsidR="006C2BA0">
        <w:rPr>
          <w:sz w:val="26"/>
          <w:szCs w:val="26"/>
        </w:rPr>
        <w:t xml:space="preserve">раструктуры для различных групп </w:t>
      </w:r>
      <w:r w:rsidRPr="0063615E">
        <w:rPr>
          <w:sz w:val="26"/>
          <w:szCs w:val="26"/>
        </w:rPr>
        <w:t>пользователей, организация площадок, которые отвечают интересам различных возрастных групп; формирование границы частного и общественного пространства двора для обеспечения комфорта и безопасности;</w:t>
      </w:r>
      <w:r w:rsidR="006C2BA0">
        <w:rPr>
          <w:sz w:val="26"/>
          <w:szCs w:val="26"/>
        </w:rPr>
        <w:t xml:space="preserve"> </w:t>
      </w:r>
      <w:r w:rsidRPr="0063615E">
        <w:rPr>
          <w:sz w:val="26"/>
          <w:szCs w:val="26"/>
        </w:rPr>
        <w:t>развит</w:t>
      </w:r>
      <w:r w:rsidR="006C2BA0">
        <w:rPr>
          <w:sz w:val="26"/>
          <w:szCs w:val="26"/>
        </w:rPr>
        <w:t xml:space="preserve">ие современной городской среды, </w:t>
      </w:r>
      <w:r w:rsidRPr="0063615E">
        <w:rPr>
          <w:sz w:val="26"/>
          <w:szCs w:val="26"/>
        </w:rPr>
        <w:t>благоустройство территори</w:t>
      </w:r>
      <w:r w:rsidR="006C2BA0">
        <w:rPr>
          <w:sz w:val="26"/>
          <w:szCs w:val="26"/>
        </w:rPr>
        <w:t xml:space="preserve">й общего пользования и дворовых </w:t>
      </w:r>
      <w:r w:rsidRPr="0063615E">
        <w:rPr>
          <w:sz w:val="26"/>
          <w:szCs w:val="26"/>
        </w:rPr>
        <w:t>территорий.</w:t>
      </w:r>
    </w:p>
    <w:p w:rsidR="002F31CC" w:rsidRPr="0063615E" w:rsidRDefault="002F31CC" w:rsidP="00CE7AC8">
      <w:pPr>
        <w:pStyle w:val="17"/>
        <w:keepNext/>
        <w:keepLines/>
        <w:numPr>
          <w:ilvl w:val="0"/>
          <w:numId w:val="9"/>
        </w:numPr>
        <w:shd w:val="clear" w:color="auto" w:fill="auto"/>
        <w:tabs>
          <w:tab w:val="left" w:pos="1009"/>
        </w:tabs>
        <w:spacing w:after="296" w:line="270" w:lineRule="exact"/>
        <w:ind w:left="3940" w:right="-1" w:hanging="3200"/>
        <w:rPr>
          <w:sz w:val="26"/>
          <w:szCs w:val="26"/>
        </w:rPr>
      </w:pPr>
      <w:bookmarkStart w:id="0" w:name="bookmark0"/>
      <w:r w:rsidRPr="0063615E">
        <w:rPr>
          <w:sz w:val="26"/>
          <w:szCs w:val="26"/>
        </w:rPr>
        <w:lastRenderedPageBreak/>
        <w:t>Общая характеристика сферы реализации Муниципальной программы</w:t>
      </w:r>
      <w:bookmarkEnd w:id="0"/>
    </w:p>
    <w:p w:rsidR="002F31CC" w:rsidRPr="0063615E" w:rsidRDefault="002F31CC" w:rsidP="00CE7AC8">
      <w:pPr>
        <w:pStyle w:val="5"/>
        <w:shd w:val="clear" w:color="auto" w:fill="auto"/>
        <w:spacing w:after="0" w:line="322" w:lineRule="exact"/>
        <w:ind w:left="20" w:right="-558" w:firstLine="56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Важное место в планировании застройки городской территории занимает формирование жилой группы домов, центром которых является дворовая территория и организация мест массового отдыха населения. В настоящее время муниципальные общественные и дворовые территории, их состояние, уровень благоустройства не всегда соответствуют нормативным требованиям. В последние годы благоустройству, ремонту асфальтового покрытия, озеленению, установке новых архитектурных форм, благоустройству внутриквартальных территорий уделяется все больше внимания.</w:t>
      </w:r>
    </w:p>
    <w:p w:rsidR="002F31CC" w:rsidRPr="0063615E" w:rsidRDefault="002F31CC" w:rsidP="00CE7AC8">
      <w:pPr>
        <w:pStyle w:val="5"/>
        <w:shd w:val="clear" w:color="auto" w:fill="auto"/>
        <w:spacing w:after="0" w:line="322" w:lineRule="exact"/>
        <w:ind w:left="20" w:right="-558" w:firstLine="56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 xml:space="preserve">Для приведения мест массового отдыха населения, дворовых территорий к современным нормам комфортности необходимо проведение целенаправленной работы по комплексному благоустройству городских парков, скверов, улиц, пешеходных зон, набережных, дворов и внутриквартальных территорий, а также определение мест парковки во дворах многоквартирных домов </w:t>
      </w:r>
      <w:r w:rsidR="00AD3883" w:rsidRPr="0063615E">
        <w:rPr>
          <w:sz w:val="26"/>
          <w:szCs w:val="26"/>
        </w:rPr>
        <w:t>Солнечного сельского поселения.</w:t>
      </w:r>
    </w:p>
    <w:p w:rsidR="002F31CC" w:rsidRPr="0063615E" w:rsidRDefault="002F31CC" w:rsidP="00CE7AC8">
      <w:pPr>
        <w:pStyle w:val="5"/>
        <w:shd w:val="clear" w:color="auto" w:fill="auto"/>
        <w:spacing w:after="0" w:line="322" w:lineRule="exact"/>
        <w:ind w:left="20" w:right="-558" w:firstLine="74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 xml:space="preserve">По состоянию на 1 января 2017 года на территории </w:t>
      </w:r>
      <w:r w:rsidR="00AD3883" w:rsidRPr="0063615E">
        <w:rPr>
          <w:sz w:val="26"/>
          <w:szCs w:val="26"/>
        </w:rPr>
        <w:t>Солнечного сельского поселения</w:t>
      </w:r>
      <w:r w:rsidRPr="0063615E">
        <w:rPr>
          <w:sz w:val="26"/>
          <w:szCs w:val="26"/>
        </w:rPr>
        <w:t xml:space="preserve"> расположено </w:t>
      </w:r>
      <w:r w:rsidR="00AD3883" w:rsidRPr="0063615E">
        <w:rPr>
          <w:sz w:val="26"/>
          <w:szCs w:val="26"/>
        </w:rPr>
        <w:t xml:space="preserve">19 </w:t>
      </w:r>
      <w:r w:rsidRPr="0063615E">
        <w:rPr>
          <w:sz w:val="26"/>
          <w:szCs w:val="26"/>
        </w:rPr>
        <w:t>многоквартирных дом</w:t>
      </w:r>
      <w:r w:rsidR="0085595E">
        <w:rPr>
          <w:sz w:val="26"/>
          <w:szCs w:val="26"/>
        </w:rPr>
        <w:t>ов,</w:t>
      </w:r>
      <w:r w:rsidRPr="0063615E">
        <w:rPr>
          <w:sz w:val="26"/>
          <w:szCs w:val="26"/>
        </w:rPr>
        <w:t xml:space="preserve"> из них </w:t>
      </w:r>
      <w:r w:rsidR="00AD3883" w:rsidRPr="0063615E">
        <w:rPr>
          <w:sz w:val="26"/>
          <w:szCs w:val="26"/>
        </w:rPr>
        <w:t>8</w:t>
      </w:r>
      <w:r w:rsidRPr="0063615E">
        <w:rPr>
          <w:sz w:val="26"/>
          <w:szCs w:val="26"/>
        </w:rPr>
        <w:t xml:space="preserve"> многоквартирных дом</w:t>
      </w:r>
      <w:r w:rsidR="0085595E">
        <w:rPr>
          <w:sz w:val="26"/>
          <w:szCs w:val="26"/>
        </w:rPr>
        <w:t>ов</w:t>
      </w:r>
      <w:r w:rsidRPr="0063615E">
        <w:rPr>
          <w:sz w:val="26"/>
          <w:szCs w:val="26"/>
        </w:rPr>
        <w:t xml:space="preserve"> включены в республиканскую адресную программу «Проведение капитального ремонта общего имущества в многоквартирных домах» на 2014-2043 годы. За последние </w:t>
      </w:r>
      <w:r w:rsidR="00CD7B94" w:rsidRPr="0063615E">
        <w:rPr>
          <w:sz w:val="26"/>
          <w:szCs w:val="26"/>
        </w:rPr>
        <w:t>пять</w:t>
      </w:r>
      <w:r w:rsidRPr="0063615E">
        <w:rPr>
          <w:sz w:val="26"/>
          <w:szCs w:val="26"/>
        </w:rPr>
        <w:t xml:space="preserve"> </w:t>
      </w:r>
      <w:r w:rsidR="00CD7B94" w:rsidRPr="0063615E">
        <w:rPr>
          <w:sz w:val="26"/>
          <w:szCs w:val="26"/>
        </w:rPr>
        <w:t>лет</w:t>
      </w:r>
      <w:r w:rsidRPr="0063615E">
        <w:rPr>
          <w:sz w:val="26"/>
          <w:szCs w:val="26"/>
        </w:rPr>
        <w:t xml:space="preserve"> благоустроены дворовые территории с охватом </w:t>
      </w:r>
      <w:r w:rsidR="00CD7B94" w:rsidRPr="0063615E">
        <w:rPr>
          <w:sz w:val="26"/>
          <w:szCs w:val="26"/>
        </w:rPr>
        <w:t>6</w:t>
      </w:r>
      <w:r w:rsidRPr="0063615E">
        <w:rPr>
          <w:sz w:val="26"/>
          <w:szCs w:val="26"/>
        </w:rPr>
        <w:t xml:space="preserve"> многоквартирных домов, оборудована одна </w:t>
      </w:r>
      <w:r w:rsidR="00AD3883" w:rsidRPr="0063615E">
        <w:rPr>
          <w:sz w:val="26"/>
          <w:szCs w:val="26"/>
        </w:rPr>
        <w:t>детская</w:t>
      </w:r>
      <w:r w:rsidRPr="0063615E">
        <w:rPr>
          <w:sz w:val="26"/>
          <w:szCs w:val="26"/>
        </w:rPr>
        <w:t xml:space="preserve"> площадка (оборудованные местами для проведения досуга и отдыха разными группами населения -</w:t>
      </w:r>
      <w:r w:rsidR="00CD7B94" w:rsidRPr="0063615E">
        <w:rPr>
          <w:sz w:val="26"/>
          <w:szCs w:val="26"/>
        </w:rPr>
        <w:t xml:space="preserve"> </w:t>
      </w:r>
      <w:r w:rsidRPr="0063615E">
        <w:rPr>
          <w:sz w:val="26"/>
          <w:szCs w:val="26"/>
        </w:rPr>
        <w:t>спортивные площадки, детские площадки, установлены малые архитектурные формы).</w:t>
      </w:r>
    </w:p>
    <w:p w:rsidR="002F31CC" w:rsidRPr="0063615E" w:rsidRDefault="002F31CC" w:rsidP="00CE7AC8">
      <w:pPr>
        <w:pStyle w:val="5"/>
        <w:shd w:val="clear" w:color="auto" w:fill="auto"/>
        <w:spacing w:after="0" w:line="322" w:lineRule="exact"/>
        <w:ind w:left="20" w:right="-558" w:firstLine="74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Доля благоустроенных дворовых территорий многоквартирных домов от общего количества многоквартирных дворов составляет 32 %. Все дворовые территории были благоустроены по инициативе жителей многоквартирных домов за их счет, а также привлекались средства предприятий, организаций (спонсоров), республиканского и муниципального бюджетов при реализации программы поддержки местных инициатив.  В 201</w:t>
      </w:r>
      <w:r w:rsidR="00CD7B94" w:rsidRPr="0063615E">
        <w:rPr>
          <w:sz w:val="26"/>
          <w:szCs w:val="26"/>
        </w:rPr>
        <w:t>8</w:t>
      </w:r>
      <w:r w:rsidRPr="0063615E">
        <w:rPr>
          <w:sz w:val="26"/>
          <w:szCs w:val="26"/>
        </w:rPr>
        <w:t xml:space="preserve"> году в рамках программы благоустроена 1 дворовая территория на сумму 2192,6 тыс. руб.</w:t>
      </w:r>
    </w:p>
    <w:p w:rsidR="002F31CC" w:rsidRPr="0063615E" w:rsidRDefault="002F31CC" w:rsidP="00CE7AC8">
      <w:pPr>
        <w:pStyle w:val="5"/>
        <w:shd w:val="clear" w:color="auto" w:fill="auto"/>
        <w:spacing w:after="0" w:line="322" w:lineRule="exact"/>
        <w:ind w:left="20" w:right="-558" w:firstLine="74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 xml:space="preserve">Охват населения благоустроенными дворовыми территориями от общей численности населения, проживающего в многоквартирных домах </w:t>
      </w:r>
      <w:r w:rsidR="00CD7B94" w:rsidRPr="0063615E">
        <w:rPr>
          <w:sz w:val="26"/>
          <w:szCs w:val="26"/>
        </w:rPr>
        <w:t>Солнечного сельского поселения</w:t>
      </w:r>
      <w:r w:rsidRPr="0063615E">
        <w:rPr>
          <w:sz w:val="26"/>
          <w:szCs w:val="26"/>
        </w:rPr>
        <w:t xml:space="preserve"> составляет - 25%.В 2018-2024 годах планируется благоустроить дворовые территории </w:t>
      </w:r>
      <w:r w:rsidR="00CD7B94" w:rsidRPr="0063615E">
        <w:rPr>
          <w:sz w:val="26"/>
          <w:szCs w:val="26"/>
        </w:rPr>
        <w:t>Солнечного сельского поселения</w:t>
      </w:r>
      <w:r w:rsidRPr="0063615E">
        <w:rPr>
          <w:sz w:val="26"/>
          <w:szCs w:val="26"/>
        </w:rPr>
        <w:t>, согласно адресному перечню дворовых территорий, нуждающихся в благоустройстве, приведенному в приложении № 1 к Муниципальной программе.</w:t>
      </w:r>
    </w:p>
    <w:p w:rsidR="002F31CC" w:rsidRPr="0063615E" w:rsidRDefault="002F31CC" w:rsidP="00CE7AC8">
      <w:pPr>
        <w:pStyle w:val="5"/>
        <w:shd w:val="clear" w:color="auto" w:fill="auto"/>
        <w:spacing w:after="0" w:line="322" w:lineRule="exact"/>
        <w:ind w:left="20" w:right="-558" w:firstLine="74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 xml:space="preserve">На территории </w:t>
      </w:r>
      <w:r w:rsidR="00CD7B94" w:rsidRPr="0063615E">
        <w:rPr>
          <w:sz w:val="26"/>
          <w:szCs w:val="26"/>
        </w:rPr>
        <w:t>Солнечного сельского поселения</w:t>
      </w:r>
      <w:r w:rsidRPr="0063615E">
        <w:rPr>
          <w:sz w:val="26"/>
          <w:szCs w:val="26"/>
        </w:rPr>
        <w:t xml:space="preserve"> </w:t>
      </w:r>
      <w:r w:rsidR="00CD7B94" w:rsidRPr="0063615E">
        <w:rPr>
          <w:sz w:val="26"/>
          <w:szCs w:val="26"/>
        </w:rPr>
        <w:t>Советского</w:t>
      </w:r>
      <w:r w:rsidRPr="0063615E">
        <w:rPr>
          <w:sz w:val="26"/>
          <w:szCs w:val="26"/>
        </w:rPr>
        <w:t xml:space="preserve"> муниципального района</w:t>
      </w:r>
      <w:r w:rsidR="00CD7B94" w:rsidRPr="0063615E">
        <w:rPr>
          <w:sz w:val="26"/>
          <w:szCs w:val="26"/>
        </w:rPr>
        <w:t xml:space="preserve"> Республики Марий Эл расположен</w:t>
      </w:r>
      <w:r w:rsidRPr="0063615E">
        <w:rPr>
          <w:sz w:val="26"/>
          <w:szCs w:val="26"/>
        </w:rPr>
        <w:t xml:space="preserve"> сквер, </w:t>
      </w:r>
      <w:r w:rsidR="00CD7B94" w:rsidRPr="0063615E">
        <w:rPr>
          <w:sz w:val="26"/>
          <w:szCs w:val="26"/>
        </w:rPr>
        <w:t>парк</w:t>
      </w:r>
      <w:r w:rsidRPr="0063615E">
        <w:rPr>
          <w:sz w:val="26"/>
          <w:szCs w:val="26"/>
        </w:rPr>
        <w:t xml:space="preserve"> общая площадь – </w:t>
      </w:r>
      <w:r w:rsidR="00CD7B94" w:rsidRPr="0063615E">
        <w:rPr>
          <w:sz w:val="26"/>
          <w:szCs w:val="26"/>
        </w:rPr>
        <w:t>1</w:t>
      </w:r>
      <w:r w:rsidRPr="0063615E">
        <w:rPr>
          <w:sz w:val="26"/>
          <w:szCs w:val="26"/>
        </w:rPr>
        <w:t xml:space="preserve"> </w:t>
      </w:r>
      <w:r w:rsidR="00CD7B94" w:rsidRPr="0063615E">
        <w:rPr>
          <w:sz w:val="26"/>
          <w:szCs w:val="26"/>
        </w:rPr>
        <w:t>га</w:t>
      </w:r>
      <w:r w:rsidRPr="0063615E">
        <w:rPr>
          <w:sz w:val="26"/>
          <w:szCs w:val="26"/>
        </w:rPr>
        <w:t xml:space="preserve">. Общая площадь насаждений </w:t>
      </w:r>
      <w:r w:rsidR="00CD7B94" w:rsidRPr="0063615E">
        <w:rPr>
          <w:sz w:val="26"/>
          <w:szCs w:val="26"/>
        </w:rPr>
        <w:t>0,5</w:t>
      </w:r>
      <w:r w:rsidRPr="0063615E">
        <w:rPr>
          <w:sz w:val="26"/>
          <w:szCs w:val="26"/>
        </w:rPr>
        <w:t xml:space="preserve"> га.                </w:t>
      </w:r>
    </w:p>
    <w:p w:rsidR="002F31CC" w:rsidRPr="0063615E" w:rsidRDefault="002F31CC" w:rsidP="00CE7AC8">
      <w:pPr>
        <w:pStyle w:val="5"/>
        <w:shd w:val="clear" w:color="auto" w:fill="auto"/>
        <w:spacing w:after="0" w:line="322" w:lineRule="exact"/>
        <w:ind w:left="20" w:right="-558" w:firstLine="74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Территории общего пользования неблагоустроенны и требуют реконструкции, обновления зеленого фонда включенных в адресный перечень общественных территорий, нуждающихся в благоустройстве, приведенный в приложении № 2 к Муниципальной программе. В 201</w:t>
      </w:r>
      <w:r w:rsidR="00CD7B94" w:rsidRPr="0063615E">
        <w:rPr>
          <w:sz w:val="26"/>
          <w:szCs w:val="26"/>
        </w:rPr>
        <w:t>8 – 2019</w:t>
      </w:r>
      <w:r w:rsidRPr="0063615E">
        <w:rPr>
          <w:sz w:val="26"/>
          <w:szCs w:val="26"/>
        </w:rPr>
        <w:t xml:space="preserve"> г.г. в рамках программы благоустроена общественная территория –</w:t>
      </w:r>
      <w:r w:rsidR="0085595E">
        <w:rPr>
          <w:sz w:val="26"/>
          <w:szCs w:val="26"/>
        </w:rPr>
        <w:t xml:space="preserve"> </w:t>
      </w:r>
      <w:r w:rsidR="00CD7B94" w:rsidRPr="0063615E">
        <w:rPr>
          <w:sz w:val="26"/>
          <w:szCs w:val="26"/>
        </w:rPr>
        <w:t>улица  Солнечная и</w:t>
      </w:r>
      <w:r w:rsidR="0085595E">
        <w:rPr>
          <w:sz w:val="26"/>
          <w:szCs w:val="26"/>
        </w:rPr>
        <w:t xml:space="preserve">  р</w:t>
      </w:r>
      <w:r w:rsidR="00F4471A">
        <w:rPr>
          <w:sz w:val="26"/>
          <w:szCs w:val="26"/>
        </w:rPr>
        <w:t>емонт памятника «Советскому воину»</w:t>
      </w:r>
      <w:r w:rsidR="00CD7B94" w:rsidRPr="0063615E">
        <w:rPr>
          <w:sz w:val="26"/>
          <w:szCs w:val="26"/>
        </w:rPr>
        <w:t xml:space="preserve"> центральная площадь</w:t>
      </w:r>
      <w:r w:rsidRPr="0063615E">
        <w:rPr>
          <w:sz w:val="26"/>
          <w:szCs w:val="26"/>
        </w:rPr>
        <w:t xml:space="preserve"> </w:t>
      </w:r>
      <w:r w:rsidR="00CD7B94" w:rsidRPr="0063615E">
        <w:rPr>
          <w:sz w:val="26"/>
          <w:szCs w:val="26"/>
        </w:rPr>
        <w:t xml:space="preserve"> п. Солнечный </w:t>
      </w:r>
      <w:r w:rsidRPr="0063615E">
        <w:rPr>
          <w:sz w:val="26"/>
          <w:szCs w:val="26"/>
        </w:rPr>
        <w:t xml:space="preserve">на 2568,2 тыс.руб.   </w:t>
      </w:r>
    </w:p>
    <w:p w:rsidR="0085595E" w:rsidRDefault="002F31CC" w:rsidP="0085595E">
      <w:pPr>
        <w:pStyle w:val="5"/>
        <w:shd w:val="clear" w:color="auto" w:fill="auto"/>
        <w:spacing w:after="300" w:line="322" w:lineRule="exact"/>
        <w:ind w:left="20" w:right="-558" w:firstLine="0"/>
        <w:jc w:val="both"/>
        <w:rPr>
          <w:sz w:val="26"/>
          <w:szCs w:val="26"/>
        </w:rPr>
      </w:pPr>
      <w:r w:rsidRPr="0063615E">
        <w:rPr>
          <w:sz w:val="26"/>
          <w:szCs w:val="26"/>
        </w:rPr>
        <w:lastRenderedPageBreak/>
        <w:t xml:space="preserve">        </w:t>
      </w:r>
      <w:bookmarkStart w:id="1" w:name="bookmark1"/>
      <w:r w:rsidRPr="0063615E">
        <w:rPr>
          <w:sz w:val="26"/>
          <w:szCs w:val="26"/>
        </w:rPr>
        <w:t>Приоритеты муниципальной политики, основные цели и задачи Муниципальной программы</w:t>
      </w:r>
      <w:bookmarkEnd w:id="1"/>
    </w:p>
    <w:p w:rsidR="002F31CC" w:rsidRPr="0063615E" w:rsidRDefault="0085595E" w:rsidP="0085595E">
      <w:pPr>
        <w:pStyle w:val="5"/>
        <w:shd w:val="clear" w:color="auto" w:fill="auto"/>
        <w:spacing w:after="300" w:line="322" w:lineRule="exact"/>
        <w:ind w:left="20" w:right="-558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31CC" w:rsidRPr="0063615E">
        <w:rPr>
          <w:sz w:val="26"/>
          <w:szCs w:val="26"/>
        </w:rPr>
        <w:t>Целью программы является развитие городской среды</w:t>
      </w:r>
      <w:r w:rsidR="002F31CC" w:rsidRPr="0085595E">
        <w:rPr>
          <w:sz w:val="26"/>
          <w:szCs w:val="26"/>
        </w:rPr>
        <w:t>, мун</w:t>
      </w:r>
      <w:r w:rsidR="002F31CC" w:rsidRPr="0085595E">
        <w:rPr>
          <w:rStyle w:val="14"/>
          <w:sz w:val="26"/>
          <w:szCs w:val="26"/>
          <w:u w:val="none"/>
        </w:rPr>
        <w:t>ици</w:t>
      </w:r>
      <w:r w:rsidR="002F31CC" w:rsidRPr="0085595E">
        <w:rPr>
          <w:sz w:val="26"/>
          <w:szCs w:val="26"/>
        </w:rPr>
        <w:t>пальных</w:t>
      </w:r>
      <w:r w:rsidR="002F31CC" w:rsidRPr="0063615E">
        <w:rPr>
          <w:sz w:val="26"/>
          <w:szCs w:val="26"/>
        </w:rPr>
        <w:t xml:space="preserve"> территорий общего пользования, повышение уровня благоустройства территории городского округа, создание благоприятных условий для комфортного проживания граждан.</w:t>
      </w:r>
    </w:p>
    <w:p w:rsidR="002F31CC" w:rsidRPr="0063615E" w:rsidRDefault="002F31CC" w:rsidP="00CE7AC8">
      <w:pPr>
        <w:pStyle w:val="5"/>
        <w:shd w:val="clear" w:color="auto" w:fill="auto"/>
        <w:spacing w:after="0" w:line="322" w:lineRule="exact"/>
        <w:ind w:left="20" w:right="-558" w:firstLine="74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Достижение поставленной цели осуществляется за счет реализации подпрограммных мероприятий, которые позволяют скоординировать действия заинтересованных сторон,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2F31CC" w:rsidRPr="0063615E" w:rsidRDefault="002F31CC" w:rsidP="00CE7AC8">
      <w:pPr>
        <w:pStyle w:val="5"/>
        <w:shd w:val="clear" w:color="auto" w:fill="auto"/>
        <w:spacing w:after="0" w:line="322" w:lineRule="exact"/>
        <w:ind w:left="20" w:right="-558" w:firstLine="54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В процессе реализации программы для достижения поставленных целей предусматривается решение следующих первоочередных задач:</w:t>
      </w:r>
    </w:p>
    <w:p w:rsidR="002F31CC" w:rsidRPr="0063615E" w:rsidRDefault="0085595E" w:rsidP="0085595E">
      <w:pPr>
        <w:pStyle w:val="5"/>
        <w:shd w:val="clear" w:color="auto" w:fill="auto"/>
        <w:spacing w:after="0" w:line="322" w:lineRule="exact"/>
        <w:ind w:left="20" w:right="-558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F31CC" w:rsidRPr="0063615E">
        <w:rPr>
          <w:sz w:val="26"/>
          <w:szCs w:val="26"/>
        </w:rPr>
        <w:t>формирование четких границ между общегородской и дворовой территорией;</w:t>
      </w:r>
    </w:p>
    <w:p w:rsidR="002F31CC" w:rsidRPr="0063615E" w:rsidRDefault="0085595E" w:rsidP="0085595E">
      <w:pPr>
        <w:pStyle w:val="5"/>
        <w:shd w:val="clear" w:color="auto" w:fill="auto"/>
        <w:spacing w:after="0" w:line="322" w:lineRule="exact"/>
        <w:ind w:left="20" w:right="-558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F31CC" w:rsidRPr="0063615E">
        <w:rPr>
          <w:sz w:val="26"/>
          <w:szCs w:val="26"/>
        </w:rPr>
        <w:t>повышение уровня благоустройства дворовых территорий и территорий общего пользования городского округа;</w:t>
      </w:r>
    </w:p>
    <w:p w:rsidR="002F31CC" w:rsidRPr="0063615E" w:rsidRDefault="0085595E" w:rsidP="0085595E">
      <w:pPr>
        <w:pStyle w:val="5"/>
        <w:shd w:val="clear" w:color="auto" w:fill="auto"/>
        <w:spacing w:after="0" w:line="322" w:lineRule="exact"/>
        <w:ind w:right="-558" w:firstLine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F31CC" w:rsidRPr="0063615E">
        <w:rPr>
          <w:sz w:val="26"/>
          <w:szCs w:val="26"/>
        </w:rPr>
        <w:t>озеленение и повышение климатического комфорта; повышение уровня вовлечения горожан и юридических лиц в реализацию проектов комплексного благоустройства, направленных на развитие городской территории.</w:t>
      </w:r>
    </w:p>
    <w:p w:rsidR="002F31CC" w:rsidRPr="0063615E" w:rsidRDefault="002F31CC" w:rsidP="00CE7AC8">
      <w:pPr>
        <w:pStyle w:val="5"/>
        <w:shd w:val="clear" w:color="auto" w:fill="auto"/>
        <w:spacing w:after="0" w:line="322" w:lineRule="exact"/>
        <w:ind w:left="20" w:right="-1" w:firstLine="1440"/>
        <w:jc w:val="left"/>
        <w:rPr>
          <w:sz w:val="26"/>
          <w:szCs w:val="26"/>
        </w:rPr>
      </w:pPr>
    </w:p>
    <w:p w:rsidR="002F31CC" w:rsidRPr="0063615E" w:rsidRDefault="002F31CC" w:rsidP="00CE7AC8">
      <w:pPr>
        <w:pStyle w:val="5"/>
        <w:shd w:val="clear" w:color="auto" w:fill="auto"/>
        <w:spacing w:after="0" w:line="322" w:lineRule="exact"/>
        <w:ind w:left="20" w:right="-1" w:firstLine="1440"/>
        <w:jc w:val="left"/>
        <w:rPr>
          <w:sz w:val="26"/>
          <w:szCs w:val="26"/>
        </w:rPr>
        <w:sectPr w:rsidR="002F31CC" w:rsidRPr="0063615E">
          <w:pgSz w:w="11906" w:h="16838"/>
          <w:pgMar w:top="1650" w:right="1682" w:bottom="743" w:left="859" w:header="0" w:footer="3" w:gutter="0"/>
          <w:cols w:space="720"/>
          <w:noEndnote/>
          <w:docGrid w:linePitch="360"/>
        </w:sectPr>
      </w:pPr>
    </w:p>
    <w:p w:rsidR="002F31CC" w:rsidRPr="0063615E" w:rsidRDefault="002F31CC" w:rsidP="00CE7AC8">
      <w:pPr>
        <w:pStyle w:val="17"/>
        <w:keepNext/>
        <w:keepLines/>
        <w:numPr>
          <w:ilvl w:val="0"/>
          <w:numId w:val="9"/>
        </w:numPr>
        <w:shd w:val="clear" w:color="auto" w:fill="auto"/>
        <w:tabs>
          <w:tab w:val="left" w:pos="1603"/>
        </w:tabs>
        <w:spacing w:after="0" w:line="322" w:lineRule="exact"/>
        <w:ind w:right="-143" w:firstLine="0"/>
        <w:rPr>
          <w:sz w:val="26"/>
          <w:szCs w:val="26"/>
        </w:rPr>
      </w:pPr>
      <w:bookmarkStart w:id="2" w:name="bookmark2"/>
      <w:r w:rsidRPr="0063615E">
        <w:rPr>
          <w:sz w:val="26"/>
          <w:szCs w:val="26"/>
        </w:rPr>
        <w:t>Сроки и этапы реализации муниципальной программы,</w:t>
      </w:r>
      <w:bookmarkEnd w:id="2"/>
    </w:p>
    <w:p w:rsidR="002F31CC" w:rsidRPr="0063615E" w:rsidRDefault="002F31CC" w:rsidP="00CE7AC8">
      <w:pPr>
        <w:pStyle w:val="23"/>
        <w:shd w:val="clear" w:color="auto" w:fill="auto"/>
        <w:spacing w:line="322" w:lineRule="exact"/>
        <w:ind w:right="-143" w:firstLine="6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перечень целевых индикато</w:t>
      </w:r>
      <w:bookmarkStart w:id="3" w:name="bookmark3"/>
      <w:r w:rsidR="00CE7AC8">
        <w:rPr>
          <w:sz w:val="26"/>
          <w:szCs w:val="26"/>
        </w:rPr>
        <w:t xml:space="preserve">ров и показателей Муниципальной </w:t>
      </w:r>
      <w:r w:rsidRPr="0063615E">
        <w:rPr>
          <w:sz w:val="26"/>
          <w:szCs w:val="26"/>
        </w:rPr>
        <w:t>программы</w:t>
      </w:r>
      <w:bookmarkEnd w:id="3"/>
    </w:p>
    <w:p w:rsidR="002F31CC" w:rsidRPr="0063615E" w:rsidRDefault="002F31CC" w:rsidP="002F31CC">
      <w:pPr>
        <w:pStyle w:val="5"/>
        <w:shd w:val="clear" w:color="auto" w:fill="auto"/>
        <w:spacing w:after="0" w:line="322" w:lineRule="exact"/>
        <w:ind w:left="20" w:right="20" w:firstLine="6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 xml:space="preserve">Муниципальная программа «Формирование современной городской среды на территории </w:t>
      </w:r>
      <w:r w:rsidR="00CD7B94" w:rsidRPr="0063615E">
        <w:rPr>
          <w:sz w:val="26"/>
          <w:szCs w:val="26"/>
        </w:rPr>
        <w:t>Солнечного сельского поселения</w:t>
      </w:r>
      <w:r w:rsidRPr="0063615E">
        <w:rPr>
          <w:sz w:val="26"/>
          <w:szCs w:val="26"/>
        </w:rPr>
        <w:t xml:space="preserve"> на 2018- 2024 годы» реализуется в 2018 - 2024 годах без разделения на этапы, так как большинство мероприятий реализуется ежегодно с установленной периодичностью.</w:t>
      </w:r>
    </w:p>
    <w:p w:rsidR="002F31CC" w:rsidRPr="0063615E" w:rsidRDefault="002F31CC" w:rsidP="002F31CC">
      <w:pPr>
        <w:pStyle w:val="5"/>
        <w:shd w:val="clear" w:color="auto" w:fill="auto"/>
        <w:spacing w:after="0" w:line="322" w:lineRule="exact"/>
        <w:ind w:left="20" w:right="20" w:firstLine="6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</w:t>
      </w:r>
      <w:r w:rsidRPr="0063615E">
        <w:rPr>
          <w:rStyle w:val="14"/>
          <w:sz w:val="26"/>
          <w:szCs w:val="26"/>
        </w:rPr>
        <w:t>нци</w:t>
      </w:r>
      <w:r w:rsidRPr="0063615E">
        <w:rPr>
          <w:sz w:val="26"/>
          <w:szCs w:val="26"/>
        </w:rPr>
        <w:t>п использован при определении состава показателей подпрограмм, включенных в состав Муниципальной программы.</w:t>
      </w:r>
    </w:p>
    <w:p w:rsidR="002F31CC" w:rsidRPr="0063615E" w:rsidRDefault="002F31CC" w:rsidP="002F31CC">
      <w:pPr>
        <w:pStyle w:val="5"/>
        <w:shd w:val="clear" w:color="auto" w:fill="auto"/>
        <w:spacing w:after="0" w:line="322" w:lineRule="exact"/>
        <w:ind w:left="20" w:right="20" w:firstLine="6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Сведения о показателях (индикаторах) Муниципальной программы, подпрограмм и их значениях приведены в приложении №4 к Муниципальной программе.</w:t>
      </w:r>
    </w:p>
    <w:p w:rsidR="002F31CC" w:rsidRPr="0063615E" w:rsidRDefault="002F31CC" w:rsidP="002F31CC">
      <w:pPr>
        <w:pStyle w:val="5"/>
        <w:shd w:val="clear" w:color="auto" w:fill="auto"/>
        <w:spacing w:after="341" w:line="322" w:lineRule="exact"/>
        <w:ind w:left="20" w:right="20" w:firstLine="6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значения).</w:t>
      </w:r>
    </w:p>
    <w:p w:rsidR="002F31CC" w:rsidRPr="0063615E" w:rsidRDefault="002F31CC" w:rsidP="002F31CC">
      <w:pPr>
        <w:pStyle w:val="17"/>
        <w:keepNext/>
        <w:keepLines/>
        <w:numPr>
          <w:ilvl w:val="0"/>
          <w:numId w:val="9"/>
        </w:numPr>
        <w:shd w:val="clear" w:color="auto" w:fill="auto"/>
        <w:tabs>
          <w:tab w:val="left" w:pos="1878"/>
        </w:tabs>
        <w:spacing w:after="296" w:line="270" w:lineRule="exact"/>
        <w:ind w:left="3900" w:right="860" w:hanging="2300"/>
        <w:rPr>
          <w:sz w:val="26"/>
          <w:szCs w:val="26"/>
        </w:rPr>
      </w:pPr>
      <w:bookmarkStart w:id="4" w:name="bookmark4"/>
      <w:r w:rsidRPr="0063615E">
        <w:rPr>
          <w:sz w:val="26"/>
          <w:szCs w:val="26"/>
        </w:rPr>
        <w:t>Перечень подпрограмм и характеристика основных мероприятий</w:t>
      </w:r>
      <w:bookmarkEnd w:id="4"/>
    </w:p>
    <w:p w:rsidR="002F31CC" w:rsidRPr="0063615E" w:rsidRDefault="002F31CC" w:rsidP="002F31CC">
      <w:pPr>
        <w:pStyle w:val="5"/>
        <w:shd w:val="clear" w:color="auto" w:fill="auto"/>
        <w:spacing w:after="0" w:line="322" w:lineRule="exact"/>
        <w:ind w:left="20" w:right="20" w:firstLine="6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Выстроенная в рамках Мун</w:t>
      </w:r>
      <w:r w:rsidRPr="0063615E">
        <w:rPr>
          <w:rStyle w:val="14"/>
          <w:sz w:val="26"/>
          <w:szCs w:val="26"/>
        </w:rPr>
        <w:t>ици</w:t>
      </w:r>
      <w:r w:rsidRPr="0063615E">
        <w:rPr>
          <w:sz w:val="26"/>
          <w:szCs w:val="26"/>
        </w:rPr>
        <w:t xml:space="preserve">пальной программы система целевых ориентиров (цели, задачи, ожидаемые результаты) представляет собой четкую </w:t>
      </w:r>
      <w:r w:rsidRPr="0063615E">
        <w:rPr>
          <w:sz w:val="26"/>
          <w:szCs w:val="26"/>
        </w:rPr>
        <w:lastRenderedPageBreak/>
        <w:t>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2F31CC" w:rsidRPr="0063615E" w:rsidRDefault="002F31CC" w:rsidP="002F31CC">
      <w:pPr>
        <w:pStyle w:val="5"/>
        <w:shd w:val="clear" w:color="auto" w:fill="auto"/>
        <w:spacing w:after="0" w:line="322" w:lineRule="exact"/>
        <w:ind w:left="20" w:right="20" w:firstLine="6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Муниципальная программа включает в себя две подпрограммы, реализация мероприятий которых в комплексе призвана обеспечить достижение цели Программы и решение программных задач:</w:t>
      </w:r>
    </w:p>
    <w:p w:rsidR="002F31CC" w:rsidRPr="0063615E" w:rsidRDefault="002F31CC" w:rsidP="002F31CC">
      <w:pPr>
        <w:pStyle w:val="5"/>
        <w:numPr>
          <w:ilvl w:val="0"/>
          <w:numId w:val="10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6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 xml:space="preserve">подпрограмма «Благоустройство дворовых территорий </w:t>
      </w:r>
      <w:r w:rsidR="00CD7B94" w:rsidRPr="0063615E">
        <w:rPr>
          <w:sz w:val="26"/>
          <w:szCs w:val="26"/>
        </w:rPr>
        <w:t>Солнечного сельского поселения</w:t>
      </w:r>
      <w:r w:rsidRPr="0063615E">
        <w:rPr>
          <w:sz w:val="26"/>
          <w:szCs w:val="26"/>
        </w:rPr>
        <w:t>»</w:t>
      </w:r>
    </w:p>
    <w:p w:rsidR="002F31CC" w:rsidRPr="0063615E" w:rsidRDefault="002F31CC" w:rsidP="002F31CC">
      <w:pPr>
        <w:pStyle w:val="5"/>
        <w:numPr>
          <w:ilvl w:val="0"/>
          <w:numId w:val="10"/>
        </w:numPr>
        <w:shd w:val="clear" w:color="auto" w:fill="auto"/>
        <w:tabs>
          <w:tab w:val="left" w:pos="1206"/>
        </w:tabs>
        <w:spacing w:after="0" w:line="322" w:lineRule="exact"/>
        <w:ind w:left="20" w:right="20" w:firstLine="6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 xml:space="preserve">подпрограмма «Благоустройство общественных территорий </w:t>
      </w:r>
      <w:r w:rsidR="00CD7B94" w:rsidRPr="0063615E">
        <w:rPr>
          <w:sz w:val="26"/>
          <w:szCs w:val="26"/>
        </w:rPr>
        <w:t>Солнечного сельского поселения</w:t>
      </w:r>
      <w:r w:rsidRPr="0063615E">
        <w:rPr>
          <w:sz w:val="26"/>
          <w:szCs w:val="26"/>
        </w:rPr>
        <w:t>»;</w:t>
      </w:r>
    </w:p>
    <w:p w:rsidR="002F31CC" w:rsidRPr="0063615E" w:rsidRDefault="002F31CC" w:rsidP="0085595E">
      <w:pPr>
        <w:pStyle w:val="5"/>
        <w:keepNext/>
        <w:keepLines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Для каждой подпрограммы сформулированы цели, задачи, целевые показатели, определены их значения, составлен перечень мероприятий, реализация которых позволит достичь намеченных целей и решить соответствующие задачи.</w:t>
      </w:r>
    </w:p>
    <w:p w:rsidR="0063615E" w:rsidRPr="0063615E" w:rsidRDefault="0063615E" w:rsidP="00DF230B">
      <w:pPr>
        <w:pStyle w:val="5"/>
        <w:keepNext/>
        <w:keepLines/>
        <w:shd w:val="clear" w:color="auto" w:fill="auto"/>
        <w:spacing w:after="0" w:line="240" w:lineRule="auto"/>
        <w:ind w:left="20" w:right="20" w:firstLine="620"/>
        <w:jc w:val="left"/>
        <w:rPr>
          <w:sz w:val="26"/>
          <w:szCs w:val="26"/>
        </w:rPr>
      </w:pPr>
    </w:p>
    <w:p w:rsidR="0063615E" w:rsidRPr="0063615E" w:rsidRDefault="002F31CC" w:rsidP="0063615E">
      <w:pPr>
        <w:pStyle w:val="23"/>
        <w:keepNext/>
        <w:keepLines/>
        <w:widowControl/>
        <w:numPr>
          <w:ilvl w:val="0"/>
          <w:numId w:val="9"/>
        </w:numPr>
        <w:shd w:val="clear" w:color="auto" w:fill="auto"/>
        <w:tabs>
          <w:tab w:val="left" w:pos="298"/>
        </w:tabs>
        <w:spacing w:line="240" w:lineRule="auto"/>
        <w:ind w:left="20"/>
        <w:outlineLvl w:val="0"/>
        <w:rPr>
          <w:sz w:val="26"/>
          <w:szCs w:val="26"/>
        </w:rPr>
      </w:pPr>
      <w:r w:rsidRPr="0063615E">
        <w:rPr>
          <w:sz w:val="26"/>
          <w:szCs w:val="26"/>
        </w:rPr>
        <w:t xml:space="preserve">Перечень основных мероприятий Муниципальной программы с описанием ожидаемых результатов их реализации приведен в приложении № 5 к </w:t>
      </w:r>
      <w:r w:rsidR="00DF230B" w:rsidRPr="0063615E">
        <w:rPr>
          <w:sz w:val="26"/>
          <w:szCs w:val="26"/>
        </w:rPr>
        <w:t>Муниципальной</w:t>
      </w:r>
      <w:r w:rsidR="0063615E" w:rsidRPr="0063615E">
        <w:rPr>
          <w:sz w:val="26"/>
          <w:szCs w:val="26"/>
        </w:rPr>
        <w:t xml:space="preserve"> программе.  Основные меры правового регулирования в соответствующей сфере,</w:t>
      </w:r>
    </w:p>
    <w:p w:rsidR="0063615E" w:rsidRPr="0063615E" w:rsidRDefault="0063615E" w:rsidP="0063615E">
      <w:pPr>
        <w:pStyle w:val="23"/>
        <w:keepNext/>
        <w:keepLines/>
        <w:shd w:val="clear" w:color="auto" w:fill="auto"/>
        <w:spacing w:line="240" w:lineRule="auto"/>
        <w:rPr>
          <w:sz w:val="26"/>
          <w:szCs w:val="26"/>
        </w:rPr>
      </w:pPr>
      <w:r w:rsidRPr="0063615E">
        <w:rPr>
          <w:sz w:val="26"/>
          <w:szCs w:val="26"/>
        </w:rPr>
        <w:t>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63615E" w:rsidRPr="0063615E" w:rsidRDefault="0063615E" w:rsidP="0063615E">
      <w:pPr>
        <w:pStyle w:val="23"/>
        <w:keepNext/>
        <w:keepLines/>
        <w:shd w:val="clear" w:color="auto" w:fill="auto"/>
        <w:spacing w:line="240" w:lineRule="auto"/>
        <w:rPr>
          <w:sz w:val="26"/>
          <w:szCs w:val="26"/>
        </w:rPr>
      </w:pPr>
    </w:p>
    <w:p w:rsidR="0063615E" w:rsidRPr="0063615E" w:rsidRDefault="0063615E" w:rsidP="0085595E">
      <w:pPr>
        <w:pStyle w:val="5"/>
        <w:keepNext/>
        <w:keepLines/>
        <w:shd w:val="clear" w:color="auto" w:fill="auto"/>
        <w:spacing w:after="0" w:line="240" w:lineRule="auto"/>
        <w:ind w:firstLine="5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Сведения об основных мерах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Солнечного сельского поселения Советского муниципального района Республики Марий Эл.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5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Основной мерой правового регулирования Муниципальной программы станет сформированная нормативная правовая база администрации Солнечного сельского поселения Советского муниципального района Республики Марий Эл, состоящая, в том числе из следующих документов, разработанных во исполнение федеральных законов, законов Республики Марий Эл, указов и распоряжений Президента Российской Федерации, Главы Республики Марий Эл, постановлений и распоряжений Правительства Российской Федерации, Правительства Республики Марий Эл:</w:t>
      </w:r>
    </w:p>
    <w:p w:rsidR="0063615E" w:rsidRPr="00713BF0" w:rsidRDefault="0063615E" w:rsidP="0063615E">
      <w:pPr>
        <w:pStyle w:val="5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520"/>
        <w:jc w:val="both"/>
        <w:rPr>
          <w:sz w:val="26"/>
          <w:szCs w:val="26"/>
        </w:rPr>
      </w:pPr>
      <w:r w:rsidRPr="00713BF0">
        <w:rPr>
          <w:sz w:val="26"/>
          <w:szCs w:val="26"/>
        </w:rPr>
        <w:t xml:space="preserve">решение </w:t>
      </w:r>
      <w:r w:rsidR="00713BF0" w:rsidRPr="00713BF0">
        <w:rPr>
          <w:sz w:val="26"/>
          <w:szCs w:val="26"/>
        </w:rPr>
        <w:t xml:space="preserve">Собрания депутатов </w:t>
      </w:r>
      <w:r w:rsidR="0085595E">
        <w:rPr>
          <w:sz w:val="26"/>
          <w:szCs w:val="26"/>
        </w:rPr>
        <w:t xml:space="preserve">Солнечного сельского поселения </w:t>
      </w:r>
      <w:r w:rsidR="00713BF0" w:rsidRPr="00713BF0">
        <w:rPr>
          <w:sz w:val="26"/>
          <w:szCs w:val="26"/>
        </w:rPr>
        <w:t>№194</w:t>
      </w:r>
      <w:r w:rsidRPr="00713BF0">
        <w:rPr>
          <w:sz w:val="26"/>
          <w:szCs w:val="26"/>
        </w:rPr>
        <w:t xml:space="preserve"> от </w:t>
      </w:r>
      <w:r w:rsidR="00713BF0" w:rsidRPr="00713BF0">
        <w:rPr>
          <w:sz w:val="26"/>
          <w:szCs w:val="26"/>
        </w:rPr>
        <w:t>26.10.</w:t>
      </w:r>
      <w:r w:rsidRPr="00713BF0">
        <w:rPr>
          <w:sz w:val="26"/>
          <w:szCs w:val="26"/>
        </w:rPr>
        <w:t xml:space="preserve">2022г. «Об утверждении Правил благоустройства территории </w:t>
      </w:r>
      <w:r w:rsidR="00713BF0" w:rsidRPr="00713BF0">
        <w:rPr>
          <w:sz w:val="26"/>
          <w:szCs w:val="26"/>
        </w:rPr>
        <w:t>Солнечного сельского поселения</w:t>
      </w:r>
      <w:r w:rsidRPr="00713BF0">
        <w:rPr>
          <w:sz w:val="26"/>
          <w:szCs w:val="26"/>
        </w:rPr>
        <w:t>»;</w:t>
      </w:r>
    </w:p>
    <w:p w:rsidR="0063615E" w:rsidRPr="00713BF0" w:rsidRDefault="0063615E" w:rsidP="0063615E">
      <w:pPr>
        <w:pStyle w:val="5"/>
        <w:numPr>
          <w:ilvl w:val="0"/>
          <w:numId w:val="10"/>
        </w:numPr>
        <w:shd w:val="clear" w:color="auto" w:fill="auto"/>
        <w:tabs>
          <w:tab w:val="left" w:pos="726"/>
        </w:tabs>
        <w:spacing w:after="0" w:line="322" w:lineRule="exact"/>
        <w:ind w:left="20" w:right="20" w:firstLine="520"/>
        <w:jc w:val="both"/>
        <w:rPr>
          <w:sz w:val="26"/>
          <w:szCs w:val="26"/>
        </w:rPr>
      </w:pPr>
      <w:r w:rsidRPr="00713BF0">
        <w:rPr>
          <w:sz w:val="26"/>
          <w:szCs w:val="26"/>
        </w:rPr>
        <w:t xml:space="preserve">решение Собрания депутатов </w:t>
      </w:r>
      <w:r w:rsidR="00713BF0" w:rsidRPr="00713BF0">
        <w:rPr>
          <w:sz w:val="26"/>
          <w:szCs w:val="26"/>
        </w:rPr>
        <w:t xml:space="preserve">Солнечного сельского поселения </w:t>
      </w:r>
      <w:r w:rsidRPr="00713BF0">
        <w:rPr>
          <w:sz w:val="26"/>
          <w:szCs w:val="26"/>
        </w:rPr>
        <w:t xml:space="preserve">№ </w:t>
      </w:r>
      <w:r w:rsidR="00713BF0" w:rsidRPr="00713BF0">
        <w:rPr>
          <w:sz w:val="26"/>
          <w:szCs w:val="26"/>
        </w:rPr>
        <w:t>151</w:t>
      </w:r>
      <w:r w:rsidRPr="00713BF0">
        <w:rPr>
          <w:sz w:val="26"/>
          <w:szCs w:val="26"/>
        </w:rPr>
        <w:t xml:space="preserve"> от </w:t>
      </w:r>
      <w:r w:rsidR="00713BF0" w:rsidRPr="00713BF0">
        <w:rPr>
          <w:sz w:val="26"/>
          <w:szCs w:val="26"/>
        </w:rPr>
        <w:t>10</w:t>
      </w:r>
      <w:r w:rsidRPr="00713BF0">
        <w:rPr>
          <w:sz w:val="26"/>
          <w:szCs w:val="26"/>
        </w:rPr>
        <w:t xml:space="preserve">.12.2012г. «Об утверждении Генерального плана </w:t>
      </w:r>
      <w:r w:rsidR="00713BF0">
        <w:rPr>
          <w:sz w:val="26"/>
          <w:szCs w:val="26"/>
        </w:rPr>
        <w:t>Солнечного</w:t>
      </w:r>
      <w:r w:rsidR="00713BF0" w:rsidRPr="00713BF0">
        <w:rPr>
          <w:sz w:val="26"/>
          <w:szCs w:val="26"/>
        </w:rPr>
        <w:t xml:space="preserve"> </w:t>
      </w:r>
      <w:r w:rsidR="00713BF0">
        <w:rPr>
          <w:sz w:val="26"/>
          <w:szCs w:val="26"/>
        </w:rPr>
        <w:t>сельского поселения»</w:t>
      </w:r>
      <w:r w:rsidRPr="00713BF0">
        <w:rPr>
          <w:sz w:val="26"/>
          <w:szCs w:val="26"/>
        </w:rPr>
        <w:t>;</w:t>
      </w:r>
    </w:p>
    <w:p w:rsidR="0063615E" w:rsidRPr="00713BF0" w:rsidRDefault="0063615E" w:rsidP="0063615E">
      <w:pPr>
        <w:pStyle w:val="5"/>
        <w:numPr>
          <w:ilvl w:val="0"/>
          <w:numId w:val="10"/>
        </w:numPr>
        <w:shd w:val="clear" w:color="auto" w:fill="auto"/>
        <w:tabs>
          <w:tab w:val="left" w:pos="726"/>
        </w:tabs>
        <w:spacing w:after="341" w:line="322" w:lineRule="exact"/>
        <w:ind w:left="20" w:right="20" w:firstLine="520"/>
        <w:jc w:val="both"/>
        <w:rPr>
          <w:sz w:val="26"/>
          <w:szCs w:val="26"/>
        </w:rPr>
      </w:pPr>
      <w:r w:rsidRPr="00713BF0">
        <w:rPr>
          <w:sz w:val="26"/>
          <w:szCs w:val="26"/>
        </w:rPr>
        <w:t xml:space="preserve">решение </w:t>
      </w:r>
      <w:r w:rsidR="00713BF0" w:rsidRPr="00713BF0">
        <w:rPr>
          <w:sz w:val="26"/>
          <w:szCs w:val="26"/>
        </w:rPr>
        <w:t xml:space="preserve">Собрания депутатов Солнечного сельского поселения  </w:t>
      </w:r>
      <w:r w:rsidRPr="00713BF0">
        <w:rPr>
          <w:sz w:val="26"/>
          <w:szCs w:val="26"/>
        </w:rPr>
        <w:t xml:space="preserve"> № </w:t>
      </w:r>
      <w:r w:rsidR="00713BF0" w:rsidRPr="00713BF0">
        <w:rPr>
          <w:sz w:val="26"/>
          <w:szCs w:val="26"/>
        </w:rPr>
        <w:t>170</w:t>
      </w:r>
      <w:r w:rsidRPr="00713BF0">
        <w:rPr>
          <w:sz w:val="26"/>
          <w:szCs w:val="26"/>
        </w:rPr>
        <w:t xml:space="preserve"> от </w:t>
      </w:r>
      <w:r w:rsidR="00713BF0" w:rsidRPr="00713BF0">
        <w:rPr>
          <w:sz w:val="26"/>
          <w:szCs w:val="26"/>
        </w:rPr>
        <w:t>11.02</w:t>
      </w:r>
      <w:r w:rsidRPr="00713BF0">
        <w:rPr>
          <w:sz w:val="26"/>
          <w:szCs w:val="26"/>
        </w:rPr>
        <w:t xml:space="preserve">.2013г. «Об утверждении проекта Правил землепользования и застройки </w:t>
      </w:r>
      <w:r w:rsidR="00713BF0" w:rsidRPr="00713BF0">
        <w:rPr>
          <w:sz w:val="26"/>
          <w:szCs w:val="26"/>
        </w:rPr>
        <w:t>Солнечного сельского поселения»</w:t>
      </w:r>
      <w:r w:rsidRPr="00713BF0">
        <w:rPr>
          <w:sz w:val="26"/>
          <w:szCs w:val="26"/>
        </w:rPr>
        <w:t>.</w:t>
      </w:r>
    </w:p>
    <w:p w:rsidR="0063615E" w:rsidRPr="0063615E" w:rsidRDefault="0063615E" w:rsidP="0063615E">
      <w:pPr>
        <w:pStyle w:val="23"/>
        <w:numPr>
          <w:ilvl w:val="0"/>
          <w:numId w:val="9"/>
        </w:numPr>
        <w:shd w:val="clear" w:color="auto" w:fill="auto"/>
        <w:tabs>
          <w:tab w:val="left" w:pos="1874"/>
        </w:tabs>
        <w:spacing w:after="306" w:line="270" w:lineRule="exact"/>
        <w:ind w:left="1600"/>
        <w:jc w:val="left"/>
        <w:rPr>
          <w:sz w:val="26"/>
          <w:szCs w:val="26"/>
        </w:rPr>
      </w:pPr>
      <w:r w:rsidRPr="0063615E">
        <w:rPr>
          <w:sz w:val="26"/>
          <w:szCs w:val="26"/>
        </w:rPr>
        <w:t>Ресурсное обеспечение Муниципальной программы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lastRenderedPageBreak/>
        <w:t>Расходы Муниципальной программы формируются за счет средств федерального бюджета, бюджета Республики Марий Эл, Солнечного сельского поселения Советского муниципального района Республики Марий Эл и средств внебюджетных источников.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Общий объем финансирования Муниципальной программы в 2018 - 2024 указано в приложении №6 к Муниципальной программе.</w:t>
      </w:r>
    </w:p>
    <w:p w:rsidR="0063615E" w:rsidRPr="0063615E" w:rsidRDefault="0063615E" w:rsidP="0063615E">
      <w:pPr>
        <w:pStyle w:val="5"/>
        <w:shd w:val="clear" w:color="auto" w:fill="auto"/>
        <w:spacing w:after="0" w:line="326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Объемы бюджетных ассигнований уточняются в соответствии с возможностями бюджетов всех уровней.</w:t>
      </w:r>
    </w:p>
    <w:p w:rsid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Ресурсное обеспечение реализации Муниципальной программы за счет средств бюджета Солнечного сельского поселения Советского муниципального района Республики Марий.</w:t>
      </w:r>
    </w:p>
    <w:p w:rsidR="001A738A" w:rsidRPr="0063615E" w:rsidRDefault="001A738A" w:rsidP="0063615E">
      <w:pPr>
        <w:pStyle w:val="5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</w:p>
    <w:p w:rsidR="0063615E" w:rsidRPr="0063615E" w:rsidRDefault="0063615E" w:rsidP="0063615E">
      <w:pPr>
        <w:pStyle w:val="17"/>
        <w:keepNext/>
        <w:keepLines/>
        <w:numPr>
          <w:ilvl w:val="0"/>
          <w:numId w:val="9"/>
        </w:numPr>
        <w:shd w:val="clear" w:color="auto" w:fill="auto"/>
        <w:tabs>
          <w:tab w:val="left" w:pos="298"/>
        </w:tabs>
        <w:spacing w:after="0" w:line="322" w:lineRule="exact"/>
        <w:ind w:left="20" w:right="20" w:firstLine="0"/>
        <w:jc w:val="center"/>
        <w:rPr>
          <w:sz w:val="26"/>
          <w:szCs w:val="26"/>
        </w:rPr>
      </w:pPr>
      <w:bookmarkStart w:id="5" w:name="bookmark5"/>
      <w:r w:rsidRPr="0063615E">
        <w:rPr>
          <w:sz w:val="26"/>
          <w:szCs w:val="26"/>
        </w:rPr>
        <w:t>Описание мер государственного регулирования и управления рисками с целью минимизации их влияния на достижение целей муниципальной программы</w:t>
      </w:r>
      <w:bookmarkEnd w:id="5"/>
    </w:p>
    <w:p w:rsidR="0063615E" w:rsidRPr="0063615E" w:rsidRDefault="0063615E" w:rsidP="0063615E">
      <w:pPr>
        <w:pStyle w:val="17"/>
        <w:keepNext/>
        <w:keepLines/>
        <w:shd w:val="clear" w:color="auto" w:fill="auto"/>
        <w:tabs>
          <w:tab w:val="left" w:pos="298"/>
        </w:tabs>
        <w:spacing w:after="0" w:line="322" w:lineRule="exact"/>
        <w:ind w:left="20" w:right="20" w:firstLine="0"/>
        <w:rPr>
          <w:sz w:val="26"/>
          <w:szCs w:val="26"/>
        </w:rPr>
      </w:pP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63615E" w:rsidRPr="0063615E" w:rsidRDefault="0063615E" w:rsidP="0063615E">
      <w:pPr>
        <w:pStyle w:val="5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институционально-правовые риски, связанные с отсутствием законодательного регулирования основных направлений Муниципальной программы на уровне Солнечного сельского поселения;</w:t>
      </w:r>
    </w:p>
    <w:p w:rsidR="0063615E" w:rsidRPr="0063615E" w:rsidRDefault="0063615E" w:rsidP="0063615E">
      <w:pPr>
        <w:pStyle w:val="5"/>
        <w:numPr>
          <w:ilvl w:val="0"/>
          <w:numId w:val="11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63615E" w:rsidRPr="0063615E" w:rsidRDefault="0063615E" w:rsidP="0063615E">
      <w:pPr>
        <w:pStyle w:val="5"/>
        <w:numPr>
          <w:ilvl w:val="0"/>
          <w:numId w:val="11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финансовые риски, которые связаны с финансированием Муниципальной 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источников;</w:t>
      </w:r>
    </w:p>
    <w:p w:rsidR="0063615E" w:rsidRPr="0063615E" w:rsidRDefault="0063615E" w:rsidP="0085595E">
      <w:pPr>
        <w:pStyle w:val="5"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непредвиденные риски, связанные с кризисными явлениями в экономике Солнечного сельского поселения и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</w:t>
      </w:r>
    </w:p>
    <w:p w:rsidR="0063615E" w:rsidRPr="0063615E" w:rsidRDefault="0063615E" w:rsidP="0085595E">
      <w:pPr>
        <w:pStyle w:val="5"/>
        <w:shd w:val="clear" w:color="auto" w:fill="auto"/>
        <w:spacing w:after="0" w:line="322" w:lineRule="exact"/>
        <w:ind w:left="20" w:right="400" w:firstLine="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доходов населения, а также потребовать концентрации бюджетных средств на преодоление последствий таких катастроф.</w:t>
      </w:r>
    </w:p>
    <w:p w:rsidR="0063615E" w:rsidRPr="0063615E" w:rsidRDefault="0063615E" w:rsidP="0085595E">
      <w:pPr>
        <w:pStyle w:val="5"/>
        <w:shd w:val="clear" w:color="auto" w:fill="auto"/>
        <w:spacing w:after="240" w:line="322" w:lineRule="exact"/>
        <w:ind w:left="20" w:right="40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 xml:space="preserve">Вышеуказанные риски распределены по уровням их влияния на </w:t>
      </w:r>
      <w:r w:rsidRPr="0063615E">
        <w:rPr>
          <w:sz w:val="26"/>
          <w:szCs w:val="26"/>
        </w:rPr>
        <w:lastRenderedPageBreak/>
        <w:t>реализацию Муниципальной программы в таблице.</w:t>
      </w:r>
    </w:p>
    <w:p w:rsidR="0063615E" w:rsidRDefault="0063615E" w:rsidP="0063615E">
      <w:pPr>
        <w:pStyle w:val="23"/>
        <w:shd w:val="clear" w:color="auto" w:fill="auto"/>
        <w:spacing w:line="240" w:lineRule="auto"/>
        <w:rPr>
          <w:sz w:val="26"/>
          <w:szCs w:val="26"/>
        </w:rPr>
      </w:pPr>
      <w:r w:rsidRPr="0063615E">
        <w:rPr>
          <w:sz w:val="26"/>
          <w:szCs w:val="26"/>
        </w:rPr>
        <w:t xml:space="preserve">Характеристика рисков, влияющих на реализацию </w:t>
      </w:r>
    </w:p>
    <w:p w:rsidR="0063615E" w:rsidRPr="0063615E" w:rsidRDefault="0063615E" w:rsidP="0063615E">
      <w:pPr>
        <w:pStyle w:val="23"/>
        <w:shd w:val="clear" w:color="auto" w:fill="auto"/>
        <w:spacing w:line="240" w:lineRule="auto"/>
        <w:rPr>
          <w:sz w:val="26"/>
          <w:szCs w:val="26"/>
        </w:rPr>
      </w:pPr>
      <w:r w:rsidRPr="0063615E">
        <w:rPr>
          <w:sz w:val="26"/>
          <w:szCs w:val="26"/>
        </w:rPr>
        <w:t>Муниципальной программы</w:t>
      </w:r>
    </w:p>
    <w:tbl>
      <w:tblPr>
        <w:tblOverlap w:val="never"/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43"/>
        <w:gridCol w:w="1419"/>
        <w:gridCol w:w="4217"/>
      </w:tblGrid>
      <w:tr w:rsidR="0063615E" w:rsidRPr="0063615E" w:rsidTr="0063615E">
        <w:trPr>
          <w:trHeight w:hRule="exact" w:val="662"/>
          <w:jc w:val="center"/>
        </w:trPr>
        <w:tc>
          <w:tcPr>
            <w:tcW w:w="3643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rPr>
                <w:b/>
                <w:sz w:val="22"/>
                <w:szCs w:val="22"/>
              </w:rPr>
            </w:pPr>
            <w:r w:rsidRPr="0063615E">
              <w:rPr>
                <w:rStyle w:val="24"/>
                <w:b/>
                <w:sz w:val="22"/>
                <w:szCs w:val="22"/>
              </w:rPr>
              <w:t>Наименование риска</w:t>
            </w:r>
          </w:p>
        </w:tc>
        <w:tc>
          <w:tcPr>
            <w:tcW w:w="1419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120" w:line="240" w:lineRule="auto"/>
              <w:ind w:left="67" w:firstLine="0"/>
              <w:rPr>
                <w:b/>
                <w:sz w:val="22"/>
                <w:szCs w:val="22"/>
              </w:rPr>
            </w:pPr>
            <w:r w:rsidRPr="0063615E">
              <w:rPr>
                <w:rStyle w:val="24"/>
                <w:b/>
                <w:sz w:val="22"/>
                <w:szCs w:val="22"/>
              </w:rPr>
              <w:t>Уровень</w:t>
            </w:r>
          </w:p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before="120" w:after="0" w:line="240" w:lineRule="auto"/>
              <w:ind w:left="67" w:firstLine="0"/>
              <w:rPr>
                <w:b/>
                <w:sz w:val="22"/>
                <w:szCs w:val="22"/>
              </w:rPr>
            </w:pPr>
            <w:r w:rsidRPr="0063615E">
              <w:rPr>
                <w:rStyle w:val="24"/>
                <w:b/>
                <w:sz w:val="22"/>
                <w:szCs w:val="22"/>
              </w:rPr>
              <w:t>влияния</w:t>
            </w:r>
          </w:p>
        </w:tc>
        <w:tc>
          <w:tcPr>
            <w:tcW w:w="4217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rPr>
                <w:b/>
                <w:sz w:val="22"/>
                <w:szCs w:val="22"/>
              </w:rPr>
            </w:pPr>
            <w:r w:rsidRPr="0063615E">
              <w:rPr>
                <w:rStyle w:val="24"/>
                <w:b/>
                <w:sz w:val="22"/>
                <w:szCs w:val="22"/>
              </w:rPr>
              <w:t>Меры по снижению риска</w:t>
            </w:r>
          </w:p>
        </w:tc>
      </w:tr>
      <w:tr w:rsidR="0063615E" w:rsidRPr="0063615E" w:rsidTr="0063615E">
        <w:trPr>
          <w:trHeight w:hRule="exact" w:val="331"/>
          <w:jc w:val="center"/>
        </w:trPr>
        <w:tc>
          <w:tcPr>
            <w:tcW w:w="3643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rPr>
                <w:sz w:val="26"/>
                <w:szCs w:val="26"/>
              </w:rPr>
            </w:pPr>
            <w:r w:rsidRPr="0063615E">
              <w:rPr>
                <w:rStyle w:val="24"/>
                <w:sz w:val="26"/>
                <w:szCs w:val="26"/>
              </w:rPr>
              <w:t>1</w:t>
            </w:r>
          </w:p>
        </w:tc>
        <w:tc>
          <w:tcPr>
            <w:tcW w:w="1419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rPr>
                <w:sz w:val="26"/>
                <w:szCs w:val="26"/>
              </w:rPr>
            </w:pPr>
            <w:r w:rsidRPr="0063615E">
              <w:rPr>
                <w:rStyle w:val="24"/>
                <w:sz w:val="26"/>
                <w:szCs w:val="26"/>
              </w:rPr>
              <w:t>2</w:t>
            </w:r>
          </w:p>
        </w:tc>
        <w:tc>
          <w:tcPr>
            <w:tcW w:w="4217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rPr>
                <w:sz w:val="26"/>
                <w:szCs w:val="26"/>
              </w:rPr>
            </w:pPr>
            <w:r w:rsidRPr="0063615E">
              <w:rPr>
                <w:rStyle w:val="24"/>
                <w:sz w:val="26"/>
                <w:szCs w:val="26"/>
              </w:rPr>
              <w:t>3</w:t>
            </w:r>
          </w:p>
        </w:tc>
      </w:tr>
      <w:tr w:rsidR="0063615E" w:rsidRPr="0063615E" w:rsidTr="0063615E">
        <w:trPr>
          <w:trHeight w:hRule="exact" w:val="1438"/>
          <w:jc w:val="center"/>
        </w:trPr>
        <w:tc>
          <w:tcPr>
            <w:tcW w:w="3643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jc w:val="left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Институционально</w:t>
            </w:r>
            <w:r w:rsidRPr="0063615E">
              <w:rPr>
                <w:rStyle w:val="24"/>
                <w:sz w:val="22"/>
                <w:szCs w:val="22"/>
              </w:rPr>
              <w:softHyphen/>
              <w:t>правовые риски:</w:t>
            </w:r>
          </w:p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jc w:val="both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Отсутствие нормативного регулирования основных мероприятий</w:t>
            </w:r>
          </w:p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419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Умеренный</w:t>
            </w:r>
          </w:p>
        </w:tc>
        <w:tc>
          <w:tcPr>
            <w:tcW w:w="4217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jc w:val="both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Принятие нормативных правовых актов Республики Марий Эл, регулирующих сферы деятельности при создании и развитии инфраструктурных комплексов экономики</w:t>
            </w:r>
          </w:p>
        </w:tc>
      </w:tr>
      <w:tr w:rsidR="0063615E" w:rsidRPr="0063615E" w:rsidTr="0063615E">
        <w:trPr>
          <w:trHeight w:hRule="exact" w:val="4663"/>
          <w:jc w:val="center"/>
        </w:trPr>
        <w:tc>
          <w:tcPr>
            <w:tcW w:w="3643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jc w:val="both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Организационные риски: неактуальность прогнозирования и запаздывание разработки, согласования и выполнения мероприятий Муниципальной программы; пассивное сопротивление отдельных организаций проведению основных мероприятий Муниципальной программы и мероприятий республиканских программ, входящих в Государственную программу; недостаточное привлечение внебюджетных средств, предусмотренных в республиканских и муниципальных программах, входящих в Государственную программу</w:t>
            </w:r>
          </w:p>
        </w:tc>
        <w:tc>
          <w:tcPr>
            <w:tcW w:w="1419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Умеренный</w:t>
            </w:r>
          </w:p>
        </w:tc>
        <w:tc>
          <w:tcPr>
            <w:tcW w:w="4217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jc w:val="both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jc w:val="both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риска,</w:t>
            </w:r>
          </w:p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jc w:val="both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обеспечение сбалансированного распределения финансовых средств по основным мероприятиям Государственной программы и республиканским, муниципальным программам, входящих в Государственную программу, в соответствии с ожидаемыми конечными результатами;</w:t>
            </w:r>
          </w:p>
        </w:tc>
      </w:tr>
      <w:tr w:rsidR="0063615E" w:rsidRPr="0063615E" w:rsidTr="0063615E">
        <w:trPr>
          <w:trHeight w:hRule="exact" w:val="1345"/>
          <w:jc w:val="center"/>
        </w:trPr>
        <w:tc>
          <w:tcPr>
            <w:tcW w:w="3643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jc w:val="left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Непредвиденные риски: резкое ухудшение состояния экономики вследствие финансового и экономического кризиса</w:t>
            </w:r>
          </w:p>
        </w:tc>
        <w:tc>
          <w:tcPr>
            <w:tcW w:w="1419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Высокий</w:t>
            </w:r>
          </w:p>
        </w:tc>
        <w:tc>
          <w:tcPr>
            <w:tcW w:w="4217" w:type="dxa"/>
            <w:shd w:val="clear" w:color="auto" w:fill="FFFFFF"/>
          </w:tcPr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jc w:val="left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Активная работа с собственниками и инвесторами предприятий</w:t>
            </w:r>
          </w:p>
          <w:p w:rsidR="0063615E" w:rsidRPr="0063615E" w:rsidRDefault="0063615E" w:rsidP="0063615E">
            <w:pPr>
              <w:pStyle w:val="5"/>
              <w:framePr w:w="9586" w:wrap="notBeside" w:vAnchor="text" w:hAnchor="page" w:x="1507" w:y="6"/>
              <w:shd w:val="clear" w:color="auto" w:fill="auto"/>
              <w:spacing w:after="0" w:line="240" w:lineRule="auto"/>
              <w:ind w:left="67" w:firstLine="0"/>
              <w:jc w:val="left"/>
              <w:rPr>
                <w:sz w:val="22"/>
                <w:szCs w:val="22"/>
              </w:rPr>
            </w:pPr>
            <w:r w:rsidRPr="0063615E">
              <w:rPr>
                <w:rStyle w:val="24"/>
                <w:sz w:val="22"/>
                <w:szCs w:val="22"/>
              </w:rPr>
              <w:t>формирование эффективной системы финансовой и нефинансовой форм государственной поддержки организаций</w:t>
            </w:r>
          </w:p>
        </w:tc>
      </w:tr>
    </w:tbl>
    <w:p w:rsidR="0063615E" w:rsidRPr="0063615E" w:rsidRDefault="0063615E" w:rsidP="0063615E">
      <w:pPr>
        <w:rPr>
          <w:sz w:val="26"/>
          <w:szCs w:val="26"/>
        </w:rPr>
      </w:pPr>
    </w:p>
    <w:p w:rsidR="0063615E" w:rsidRPr="0063615E" w:rsidRDefault="0063615E" w:rsidP="0063615E">
      <w:pPr>
        <w:pStyle w:val="5"/>
        <w:shd w:val="clear" w:color="auto" w:fill="auto"/>
        <w:spacing w:before="235" w:after="341" w:line="322" w:lineRule="exact"/>
        <w:ind w:left="20" w:right="220" w:firstLine="70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Муниципальной программы. В связи с этим в рамках реализации Муниципальной программы наибольшее внимание будет уделяться управлению финансовыми рисками и предотвращению техногенных катастроф.</w:t>
      </w:r>
    </w:p>
    <w:p w:rsidR="0063615E" w:rsidRPr="0063615E" w:rsidRDefault="0063615E" w:rsidP="0063615E">
      <w:pPr>
        <w:pStyle w:val="17"/>
        <w:keepNext/>
        <w:keepLines/>
        <w:numPr>
          <w:ilvl w:val="0"/>
          <w:numId w:val="9"/>
        </w:numPr>
        <w:shd w:val="clear" w:color="auto" w:fill="auto"/>
        <w:tabs>
          <w:tab w:val="left" w:pos="683"/>
        </w:tabs>
        <w:spacing w:after="301" w:line="270" w:lineRule="exact"/>
        <w:ind w:left="709" w:right="520" w:hanging="309"/>
        <w:jc w:val="center"/>
        <w:rPr>
          <w:sz w:val="26"/>
          <w:szCs w:val="26"/>
        </w:rPr>
      </w:pPr>
      <w:bookmarkStart w:id="6" w:name="bookmark6"/>
      <w:r w:rsidRPr="0063615E">
        <w:rPr>
          <w:sz w:val="26"/>
          <w:szCs w:val="26"/>
        </w:rPr>
        <w:t>Оценка планируемой эффективности реализации Муниципальной программы</w:t>
      </w:r>
      <w:bookmarkEnd w:id="6"/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20" w:firstLine="70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Основными качественными результатами Муниципальной программы являются развитие инфраструктуры для различных групп пользователей, организация площадок, которые отвечают интересам различных возрастных групп;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20" w:firstLine="700"/>
        <w:jc w:val="both"/>
        <w:rPr>
          <w:sz w:val="26"/>
          <w:szCs w:val="26"/>
        </w:rPr>
      </w:pPr>
      <w:r w:rsidRPr="0063615E">
        <w:rPr>
          <w:sz w:val="26"/>
          <w:szCs w:val="26"/>
        </w:rPr>
        <w:lastRenderedPageBreak/>
        <w:t>формирование границы частного и общественного пространства двора для обеспечения комфорта и безопасности;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20" w:firstLine="70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развитие современной городской среды, благоустройство территорий общего пользования и дворовых территорий.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20" w:firstLine="70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Основными показателями реализации Муниципальной программы являются:</w:t>
      </w:r>
    </w:p>
    <w:p w:rsidR="0063615E" w:rsidRPr="0063615E" w:rsidRDefault="0063615E" w:rsidP="0063615E">
      <w:pPr>
        <w:pStyle w:val="5"/>
        <w:numPr>
          <w:ilvl w:val="0"/>
          <w:numId w:val="12"/>
        </w:numPr>
        <w:shd w:val="clear" w:color="auto" w:fill="auto"/>
        <w:tabs>
          <w:tab w:val="left" w:pos="750"/>
        </w:tabs>
        <w:spacing w:after="5" w:line="270" w:lineRule="exact"/>
        <w:ind w:left="720" w:hanging="3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количество благоустроенных дворовых территорий;</w:t>
      </w:r>
    </w:p>
    <w:p w:rsidR="0063615E" w:rsidRPr="0063615E" w:rsidRDefault="0063615E" w:rsidP="0063615E">
      <w:pPr>
        <w:pStyle w:val="5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17" w:lineRule="exact"/>
        <w:ind w:left="720" w:right="220" w:hanging="3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доля благоустроенных дворовых территорий от общего количества дворовых территорий;</w:t>
      </w:r>
    </w:p>
    <w:p w:rsidR="0063615E" w:rsidRPr="0063615E" w:rsidRDefault="0063615E" w:rsidP="0063615E">
      <w:pPr>
        <w:pStyle w:val="5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317" w:lineRule="exact"/>
        <w:ind w:left="720" w:right="220" w:hanging="3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</w:r>
    </w:p>
    <w:p w:rsidR="0063615E" w:rsidRPr="0063615E" w:rsidRDefault="0063615E" w:rsidP="0063615E">
      <w:pPr>
        <w:pStyle w:val="5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6" w:lineRule="exact"/>
        <w:ind w:left="720" w:right="220" w:hanging="3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количество благоустроенных муниципальных территорий общего пользования;</w:t>
      </w:r>
    </w:p>
    <w:p w:rsidR="0063615E" w:rsidRPr="0063615E" w:rsidRDefault="0063615E" w:rsidP="0063615E">
      <w:pPr>
        <w:pStyle w:val="5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6" w:lineRule="exact"/>
        <w:ind w:left="720" w:right="220" w:hanging="3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площадь благоустроенных муниципальных территорий общего пользования;</w:t>
      </w:r>
    </w:p>
    <w:p w:rsidR="0063615E" w:rsidRPr="0063615E" w:rsidRDefault="0063615E" w:rsidP="0063615E">
      <w:pPr>
        <w:pStyle w:val="5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6" w:lineRule="exact"/>
        <w:ind w:left="720" w:right="220" w:hanging="3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доля площади благоустроенных муниципальных территорий общего пользования;</w:t>
      </w:r>
    </w:p>
    <w:p w:rsidR="0063615E" w:rsidRPr="0063615E" w:rsidRDefault="0063615E" w:rsidP="0063615E">
      <w:pPr>
        <w:pStyle w:val="5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2" w:lineRule="exact"/>
        <w:ind w:left="720" w:right="220" w:hanging="3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доля финансового участия в выполнении минимального перечня работ по благоустройству дворовых территорий заинтересованных лиц.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20" w:firstLine="70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Также к 2024 году ожидается достижение целевыми показателями значений, определенных в приложении №4 к Мун</w:t>
      </w:r>
      <w:r w:rsidRPr="0063615E">
        <w:rPr>
          <w:rStyle w:val="14"/>
          <w:sz w:val="26"/>
          <w:szCs w:val="26"/>
        </w:rPr>
        <w:t>ици</w:t>
      </w:r>
      <w:r w:rsidRPr="0063615E">
        <w:rPr>
          <w:sz w:val="26"/>
          <w:szCs w:val="26"/>
        </w:rPr>
        <w:t>пальной программе.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20" w:firstLine="700"/>
        <w:jc w:val="both"/>
        <w:rPr>
          <w:sz w:val="26"/>
          <w:szCs w:val="26"/>
        </w:rPr>
      </w:pPr>
    </w:p>
    <w:p w:rsidR="0063615E" w:rsidRPr="0063615E" w:rsidRDefault="0063615E" w:rsidP="0063615E">
      <w:pPr>
        <w:pStyle w:val="17"/>
        <w:keepNext/>
        <w:keepLines/>
        <w:numPr>
          <w:ilvl w:val="0"/>
          <w:numId w:val="9"/>
        </w:numPr>
        <w:shd w:val="clear" w:color="auto" w:fill="auto"/>
        <w:tabs>
          <w:tab w:val="left" w:pos="2038"/>
        </w:tabs>
        <w:spacing w:after="304" w:line="322" w:lineRule="exact"/>
        <w:ind w:left="3220" w:right="1020" w:hanging="1460"/>
        <w:rPr>
          <w:sz w:val="26"/>
          <w:szCs w:val="26"/>
        </w:rPr>
      </w:pPr>
      <w:bookmarkStart w:id="7" w:name="bookmark7"/>
      <w:r w:rsidRPr="0063615E">
        <w:rPr>
          <w:sz w:val="26"/>
          <w:szCs w:val="26"/>
        </w:rPr>
        <w:t>Мониторинг, контроль и отчет о ходе реализации Муниципальной программы</w:t>
      </w:r>
      <w:bookmarkEnd w:id="7"/>
    </w:p>
    <w:p w:rsidR="0063615E" w:rsidRPr="0063615E" w:rsidRDefault="0063615E" w:rsidP="0063615E">
      <w:pPr>
        <w:pStyle w:val="5"/>
        <w:shd w:val="clear" w:color="auto" w:fill="auto"/>
        <w:spacing w:after="0" w:line="317" w:lineRule="exact"/>
        <w:ind w:left="20" w:right="20" w:firstLine="54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Мониторинг, контроль хода реализации Муниципальной программы осуществляет Солнечная сельская администрация Советского муниципального района Республики Марий Эл.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Реализация Муниципальной программы осуществляется в соответствии с планом реализации Муниципальной программы. Отдел архитектуры Советской администрации ежегодно, не позднее 1 декабря текущего финансового года, разрабатывает и согласовывает с соисполнителями уточненный план реализации и направляет его в Финансовый отдел Советского муниципального района. В процессе реализации Муниципальной программы отдел архитектуры Советской администрации Советского муниципального района Республики Марий Эл вправе принимать решения, по согласованию с соисполнителями, о внесении изменений в перечни, состав мероприятий и сроки их реализации.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Внесение изменений в сводную бюджетную роспись бюджета Солнечного сельского поселения Советского муниципального района Республики Марий Эл в части расходов, направляемых на финансирование муниципальных программ, осуществляется Финансовым управлением Советского муниципального района Республики Марий Эл в соответствии с законодательством Российской Федерации и законодательством Республики Марий Эл.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 xml:space="preserve">Квартальный отчет о ходе реализации и об оценке эффективности </w:t>
      </w:r>
      <w:r w:rsidRPr="0063615E">
        <w:rPr>
          <w:sz w:val="26"/>
          <w:szCs w:val="26"/>
        </w:rPr>
        <w:lastRenderedPageBreak/>
        <w:t>Муниципальной программы формируется Солнечной сельской администрацией Советского муниципального района Республики Марий Эл и представляется до 20 марта, 20 июля и 20 октября, годовой до 1 марта года, следующего за отчетным в Администрацию С</w:t>
      </w:r>
      <w:r w:rsidR="006C2BA0">
        <w:rPr>
          <w:sz w:val="26"/>
          <w:szCs w:val="26"/>
        </w:rPr>
        <w:t>оветского</w:t>
      </w:r>
      <w:r w:rsidRPr="0063615E">
        <w:rPr>
          <w:sz w:val="26"/>
          <w:szCs w:val="26"/>
        </w:rPr>
        <w:t xml:space="preserve"> муниципального района Республики Марий Эл.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right="20" w:firstLine="0"/>
        <w:jc w:val="both"/>
        <w:rPr>
          <w:sz w:val="26"/>
          <w:szCs w:val="26"/>
        </w:rPr>
      </w:pPr>
    </w:p>
    <w:p w:rsidR="0063615E" w:rsidRPr="0063615E" w:rsidRDefault="0063615E" w:rsidP="0063615E">
      <w:pPr>
        <w:pStyle w:val="17"/>
        <w:keepNext/>
        <w:keepLines/>
        <w:numPr>
          <w:ilvl w:val="0"/>
          <w:numId w:val="9"/>
        </w:numPr>
        <w:shd w:val="clear" w:color="auto" w:fill="auto"/>
        <w:tabs>
          <w:tab w:val="left" w:pos="3103"/>
        </w:tabs>
        <w:spacing w:after="240" w:line="322" w:lineRule="exact"/>
        <w:ind w:left="3200" w:right="1920" w:hanging="500"/>
        <w:rPr>
          <w:sz w:val="26"/>
          <w:szCs w:val="26"/>
        </w:rPr>
      </w:pPr>
      <w:bookmarkStart w:id="8" w:name="bookmark8"/>
      <w:r w:rsidRPr="0063615E">
        <w:rPr>
          <w:sz w:val="26"/>
          <w:szCs w:val="26"/>
        </w:rPr>
        <w:t>Методика оценки эффективности Муниципальной программы</w:t>
      </w:r>
      <w:bookmarkEnd w:id="8"/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Оценка эффективности реализации Муниципальной программы будет проводиться с использованием целевых индикаторов и показателей (далее - показатели) выполнения Мун</w:t>
      </w:r>
      <w:r w:rsidRPr="0063615E">
        <w:rPr>
          <w:rStyle w:val="14"/>
          <w:sz w:val="26"/>
          <w:szCs w:val="26"/>
        </w:rPr>
        <w:t>ици</w:t>
      </w:r>
      <w:r w:rsidRPr="0063615E">
        <w:rPr>
          <w:sz w:val="26"/>
          <w:szCs w:val="26"/>
        </w:rPr>
        <w:t>пальной программы.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решения.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направленного на реализацию Муниципальной программы, а также реализовавшихся рисков и социально-экономических эффектов.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Методика включает проведение количественных оценок эффективности. Оценка эффективности реализации муниципальной программы производится с учетом следующих составляющих:</w:t>
      </w:r>
    </w:p>
    <w:p w:rsidR="0063615E" w:rsidRPr="0063615E" w:rsidRDefault="0063615E" w:rsidP="0063615E">
      <w:pPr>
        <w:pStyle w:val="5"/>
        <w:numPr>
          <w:ilvl w:val="0"/>
          <w:numId w:val="10"/>
        </w:numPr>
        <w:shd w:val="clear" w:color="auto" w:fill="auto"/>
        <w:tabs>
          <w:tab w:val="left" w:pos="951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оценка степени достижения целей и решения задач муниципальной программы;</w:t>
      </w:r>
    </w:p>
    <w:p w:rsidR="0063615E" w:rsidRPr="0063615E" w:rsidRDefault="0063615E" w:rsidP="0063615E">
      <w:pPr>
        <w:pStyle w:val="5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оценка степени достижения целей и решения задач подпрограмм, входящих в муниципальную программу;</w:t>
      </w:r>
    </w:p>
    <w:p w:rsidR="0063615E" w:rsidRPr="0063615E" w:rsidRDefault="0063615E" w:rsidP="0063615E">
      <w:pPr>
        <w:pStyle w:val="5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оценка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63615E" w:rsidRPr="0063615E" w:rsidRDefault="0063615E" w:rsidP="0063615E">
      <w:pPr>
        <w:pStyle w:val="5"/>
        <w:numPr>
          <w:ilvl w:val="0"/>
          <w:numId w:val="10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оценка степени соответствия запланированному уровню расходов;</w:t>
      </w:r>
    </w:p>
    <w:p w:rsidR="0063615E" w:rsidRPr="0063615E" w:rsidRDefault="0063615E" w:rsidP="0063615E">
      <w:pPr>
        <w:pStyle w:val="5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оценка эффективности использования средств муниципального бюджета;</w:t>
      </w:r>
    </w:p>
    <w:p w:rsidR="0063615E" w:rsidRPr="0063615E" w:rsidRDefault="0063615E" w:rsidP="0063615E">
      <w:pPr>
        <w:pStyle w:val="5"/>
        <w:numPr>
          <w:ilvl w:val="0"/>
          <w:numId w:val="10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оценка эффективности реализации подпрограмм, входящих в муниципальную программу.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Оценка эффективности реализации муниципальной программы осуществляется в два этапа:</w:t>
      </w:r>
    </w:p>
    <w:p w:rsidR="0063615E" w:rsidRPr="0063615E" w:rsidRDefault="0063615E" w:rsidP="0063615E">
      <w:pPr>
        <w:pStyle w:val="5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на первом этапе осуществляется оценка эффективности реализации подпрограмм, входящих в муниципальную программу, которая определяется с учетом оценки степени достижения целей и решения задач подпрограмм, входящих в муниципальную программу, оценки степени реализации мероприятий, оценки степени соответствия запланированному уровню расходов и оценки эффективности использования средств муниципального бюджета.</w:t>
      </w:r>
    </w:p>
    <w:p w:rsidR="0063615E" w:rsidRPr="0063615E" w:rsidRDefault="0063615E" w:rsidP="0063615E">
      <w:pPr>
        <w:pStyle w:val="5"/>
        <w:numPr>
          <w:ilvl w:val="0"/>
          <w:numId w:val="10"/>
        </w:numPr>
        <w:shd w:val="clear" w:color="auto" w:fill="auto"/>
        <w:tabs>
          <w:tab w:val="left" w:pos="956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 xml:space="preserve"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</w:t>
      </w:r>
      <w:r w:rsidRPr="0063615E">
        <w:rPr>
          <w:sz w:val="26"/>
          <w:szCs w:val="26"/>
        </w:rPr>
        <w:lastRenderedPageBreak/>
        <w:t>эффективности реализации подпрограмм, входящих в муниципальную программу.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firstLine="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 xml:space="preserve">        Оценка эффективности Муниципальной программы осуществляется Солнечной сельской администрацией Советского муниципального района Республики Марий Эл ежегодно согласно методике оценки эффективности реализации муниципальной программы. 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63615E">
        <w:rPr>
          <w:sz w:val="26"/>
          <w:szCs w:val="26"/>
        </w:rPr>
        <w:t>К Муниципальной программе прилагаются паспорта подпрограмм, реализуемых в рамках Муниципальной программы (приложения № 1 – 10  к Муниципальной программе)</w:t>
      </w:r>
      <w:r w:rsidR="0085595E">
        <w:rPr>
          <w:sz w:val="26"/>
          <w:szCs w:val="26"/>
        </w:rPr>
        <w:t>.</w:t>
      </w:r>
    </w:p>
    <w:p w:rsidR="0063615E" w:rsidRPr="0063615E" w:rsidRDefault="0063615E" w:rsidP="0063615E">
      <w:pPr>
        <w:pStyle w:val="5"/>
        <w:shd w:val="clear" w:color="auto" w:fill="auto"/>
        <w:spacing w:after="0" w:line="322" w:lineRule="exact"/>
        <w:ind w:left="20" w:right="20" w:firstLine="540"/>
        <w:jc w:val="both"/>
        <w:rPr>
          <w:sz w:val="26"/>
          <w:szCs w:val="26"/>
        </w:rPr>
      </w:pPr>
    </w:p>
    <w:p w:rsidR="0063615E" w:rsidRPr="0063615E" w:rsidRDefault="0063615E" w:rsidP="0063615E">
      <w:pPr>
        <w:rPr>
          <w:sz w:val="26"/>
          <w:szCs w:val="26"/>
        </w:rPr>
      </w:pPr>
    </w:p>
    <w:p w:rsidR="0063615E" w:rsidRPr="002F31CC" w:rsidRDefault="0063615E" w:rsidP="0063615E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  <w:sectPr w:rsidR="0063615E" w:rsidRPr="002F31CC" w:rsidSect="0063615E">
          <w:headerReference w:type="default" r:id="rId11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  <w:r w:rsidRPr="00A81C01">
        <w:lastRenderedPageBreak/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3615E" w:rsidRDefault="0063615E" w:rsidP="0063615E">
      <w:pPr>
        <w:ind w:firstLine="709"/>
        <w:jc w:val="right"/>
      </w:pPr>
      <w:r>
        <w:t>Приложение № 1</w:t>
      </w:r>
    </w:p>
    <w:p w:rsidR="0063615E" w:rsidRDefault="0063615E" w:rsidP="0063615E">
      <w:pPr>
        <w:ind w:firstLine="709"/>
        <w:jc w:val="right"/>
      </w:pPr>
      <w:r>
        <w:t xml:space="preserve">к муниципальной программе </w:t>
      </w:r>
    </w:p>
    <w:p w:rsidR="0063615E" w:rsidRDefault="0063615E" w:rsidP="0063615E">
      <w:pPr>
        <w:ind w:firstLine="709"/>
        <w:jc w:val="right"/>
      </w:pPr>
      <w:r>
        <w:t>«Формирование современной городской среды</w:t>
      </w:r>
    </w:p>
    <w:p w:rsidR="0063615E" w:rsidRDefault="0063615E" w:rsidP="0063615E">
      <w:pPr>
        <w:ind w:firstLine="709"/>
        <w:jc w:val="right"/>
      </w:pPr>
      <w:r>
        <w:t xml:space="preserve"> на территории Солнечного сельского поселения</w:t>
      </w:r>
    </w:p>
    <w:p w:rsidR="0063615E" w:rsidRDefault="0063615E" w:rsidP="0063615E">
      <w:pPr>
        <w:ind w:firstLine="709"/>
        <w:jc w:val="right"/>
      </w:pPr>
      <w:r>
        <w:t xml:space="preserve"> на 2018-2024 годы»</w:t>
      </w:r>
    </w:p>
    <w:p w:rsidR="0063615E" w:rsidRDefault="0063615E" w:rsidP="0063615E">
      <w:pPr>
        <w:ind w:firstLine="709"/>
        <w:jc w:val="right"/>
      </w:pPr>
    </w:p>
    <w:p w:rsidR="0063615E" w:rsidRDefault="0063615E" w:rsidP="0063615E">
      <w:pPr>
        <w:ind w:firstLine="709"/>
        <w:jc w:val="center"/>
        <w:rPr>
          <w:b/>
        </w:rPr>
      </w:pPr>
    </w:p>
    <w:p w:rsidR="0063615E" w:rsidRDefault="0063615E" w:rsidP="0063615E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 xml:space="preserve">Адресный перечень дворовых территорий, </w:t>
      </w:r>
    </w:p>
    <w:p w:rsidR="0063615E" w:rsidRPr="002E2346" w:rsidRDefault="0063615E" w:rsidP="0063615E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нуждающихся в благоустройстве</w:t>
      </w:r>
    </w:p>
    <w:p w:rsidR="0063615E" w:rsidRDefault="0063615E" w:rsidP="0063615E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5750"/>
        <w:gridCol w:w="2604"/>
      </w:tblGrid>
      <w:tr w:rsidR="0063615E" w:rsidRPr="00E048AE" w:rsidTr="00F4471A">
        <w:trPr>
          <w:trHeight w:val="343"/>
        </w:trPr>
        <w:tc>
          <w:tcPr>
            <w:tcW w:w="1499" w:type="dxa"/>
            <w:shd w:val="clear" w:color="auto" w:fill="auto"/>
          </w:tcPr>
          <w:p w:rsidR="0063615E" w:rsidRPr="000F234D" w:rsidRDefault="0063615E" w:rsidP="00F4471A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№ п/п</w:t>
            </w:r>
          </w:p>
        </w:tc>
        <w:tc>
          <w:tcPr>
            <w:tcW w:w="5750" w:type="dxa"/>
            <w:tcBorders>
              <w:right w:val="single" w:sz="4" w:space="0" w:color="auto"/>
            </w:tcBorders>
            <w:shd w:val="clear" w:color="auto" w:fill="auto"/>
          </w:tcPr>
          <w:p w:rsidR="0063615E" w:rsidRPr="000F234D" w:rsidRDefault="0063615E" w:rsidP="00F4471A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</w:tcPr>
          <w:p w:rsidR="0063615E" w:rsidRPr="000F234D" w:rsidRDefault="0063615E" w:rsidP="00F4471A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Год реализации</w:t>
            </w:r>
          </w:p>
        </w:tc>
      </w:tr>
      <w:tr w:rsidR="0063615E" w:rsidRPr="00E048AE" w:rsidTr="00F4471A"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63615E" w:rsidRPr="000F234D" w:rsidRDefault="0063615E" w:rsidP="00F4471A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1</w:t>
            </w:r>
          </w:p>
        </w:tc>
        <w:tc>
          <w:tcPr>
            <w:tcW w:w="5750" w:type="dxa"/>
            <w:tcBorders>
              <w:right w:val="single" w:sz="4" w:space="0" w:color="auto"/>
            </w:tcBorders>
            <w:shd w:val="clear" w:color="auto" w:fill="auto"/>
          </w:tcPr>
          <w:p w:rsidR="0063615E" w:rsidRPr="000F234D" w:rsidRDefault="0063615E" w:rsidP="00F4471A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ул.Солнечная, 20,21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</w:tcPr>
          <w:p w:rsidR="0063615E" w:rsidRPr="000F234D" w:rsidRDefault="0063615E" w:rsidP="00F4471A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2018</w:t>
            </w:r>
          </w:p>
        </w:tc>
      </w:tr>
      <w:tr w:rsidR="0063615E" w:rsidRPr="00E048AE" w:rsidTr="00F4471A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15E" w:rsidRPr="000F234D" w:rsidRDefault="0063615E" w:rsidP="00F4471A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2</w:t>
            </w:r>
          </w:p>
        </w:tc>
        <w:tc>
          <w:tcPr>
            <w:tcW w:w="5750" w:type="dxa"/>
            <w:tcBorders>
              <w:right w:val="single" w:sz="4" w:space="0" w:color="auto"/>
            </w:tcBorders>
            <w:shd w:val="clear" w:color="auto" w:fill="auto"/>
          </w:tcPr>
          <w:p w:rsidR="0063615E" w:rsidRPr="000F234D" w:rsidRDefault="0063615E" w:rsidP="00F4471A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ул.Солнечная, 23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</w:tcPr>
          <w:p w:rsidR="0063615E" w:rsidRPr="000F234D" w:rsidRDefault="0063615E" w:rsidP="00F4471A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2019</w:t>
            </w:r>
          </w:p>
        </w:tc>
      </w:tr>
      <w:tr w:rsidR="0063615E" w:rsidRPr="00E048AE" w:rsidTr="00F4471A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5E" w:rsidRPr="000F234D" w:rsidRDefault="0063615E" w:rsidP="00F4471A">
            <w:pPr>
              <w:jc w:val="center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15E" w:rsidRPr="000F234D" w:rsidRDefault="0063615E" w:rsidP="00F4471A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 xml:space="preserve">ул.Солнечная,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5E" w:rsidRPr="000F234D" w:rsidRDefault="0063615E" w:rsidP="00F4471A">
            <w:pPr>
              <w:jc w:val="both"/>
              <w:rPr>
                <w:sz w:val="22"/>
                <w:szCs w:val="22"/>
              </w:rPr>
            </w:pPr>
            <w:r w:rsidRPr="000F234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63615E" w:rsidRDefault="0063615E" w:rsidP="0063615E">
      <w:pPr>
        <w:ind w:firstLine="709"/>
        <w:jc w:val="right"/>
      </w:pPr>
      <w:r>
        <w:lastRenderedPageBreak/>
        <w:t>Приложение № 2</w:t>
      </w:r>
    </w:p>
    <w:p w:rsidR="0063615E" w:rsidRDefault="0063615E" w:rsidP="0063615E">
      <w:pPr>
        <w:ind w:firstLine="709"/>
        <w:jc w:val="right"/>
      </w:pPr>
      <w:r>
        <w:t xml:space="preserve">к муниципальной программе </w:t>
      </w:r>
    </w:p>
    <w:p w:rsidR="0063615E" w:rsidRDefault="0063615E" w:rsidP="0063615E">
      <w:pPr>
        <w:ind w:firstLine="709"/>
        <w:jc w:val="right"/>
      </w:pPr>
      <w:r>
        <w:t>«Формирование современной городской среды</w:t>
      </w:r>
    </w:p>
    <w:p w:rsidR="0063615E" w:rsidRDefault="0063615E" w:rsidP="0063615E">
      <w:pPr>
        <w:ind w:firstLine="709"/>
        <w:jc w:val="right"/>
      </w:pPr>
      <w:r>
        <w:t xml:space="preserve"> на территории Солнечного сельского поселения</w:t>
      </w:r>
    </w:p>
    <w:p w:rsidR="0063615E" w:rsidRDefault="0063615E" w:rsidP="0063615E">
      <w:pPr>
        <w:ind w:firstLine="709"/>
        <w:jc w:val="right"/>
      </w:pPr>
      <w:r>
        <w:t xml:space="preserve"> на 2018-2024 годы»</w:t>
      </w:r>
    </w:p>
    <w:p w:rsidR="0063615E" w:rsidRDefault="0063615E" w:rsidP="0063615E">
      <w:pPr>
        <w:ind w:firstLine="709"/>
        <w:jc w:val="right"/>
      </w:pPr>
    </w:p>
    <w:p w:rsidR="0063615E" w:rsidRDefault="0063615E" w:rsidP="0063615E">
      <w:pPr>
        <w:ind w:firstLine="709"/>
        <w:jc w:val="center"/>
        <w:rPr>
          <w:b/>
        </w:rPr>
      </w:pPr>
    </w:p>
    <w:p w:rsidR="0063615E" w:rsidRDefault="0063615E" w:rsidP="0063615E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 xml:space="preserve">Адресный перечень </w:t>
      </w:r>
      <w:r>
        <w:rPr>
          <w:b/>
          <w:sz w:val="28"/>
          <w:szCs w:val="28"/>
        </w:rPr>
        <w:t>общественных</w:t>
      </w:r>
      <w:r w:rsidRPr="002E2346">
        <w:rPr>
          <w:b/>
          <w:sz w:val="28"/>
          <w:szCs w:val="28"/>
        </w:rPr>
        <w:t xml:space="preserve"> территорий, </w:t>
      </w:r>
    </w:p>
    <w:p w:rsidR="0063615E" w:rsidRDefault="0063615E" w:rsidP="0063615E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нуждающихся в благоустройстве</w:t>
      </w:r>
    </w:p>
    <w:p w:rsidR="0063615E" w:rsidRDefault="0063615E" w:rsidP="0063615E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6175"/>
        <w:gridCol w:w="2835"/>
      </w:tblGrid>
      <w:tr w:rsidR="0063615E" w:rsidRPr="00E048AE" w:rsidTr="00F4471A">
        <w:tc>
          <w:tcPr>
            <w:tcW w:w="737" w:type="dxa"/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 w:rsidRPr="00E048AE">
              <w:rPr>
                <w:sz w:val="22"/>
                <w:szCs w:val="22"/>
              </w:rPr>
              <w:t xml:space="preserve">№ </w:t>
            </w:r>
          </w:p>
          <w:p w:rsidR="0063615E" w:rsidRPr="00E048AE" w:rsidRDefault="0063615E" w:rsidP="00F4471A">
            <w:pPr>
              <w:jc w:val="center"/>
              <w:rPr>
                <w:b/>
                <w:sz w:val="28"/>
                <w:szCs w:val="28"/>
              </w:rPr>
            </w:pPr>
            <w:r w:rsidRPr="00E048AE">
              <w:rPr>
                <w:sz w:val="22"/>
                <w:szCs w:val="22"/>
              </w:rPr>
              <w:t>п/п</w:t>
            </w:r>
          </w:p>
        </w:tc>
        <w:tc>
          <w:tcPr>
            <w:tcW w:w="6175" w:type="dxa"/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b/>
                <w:sz w:val="28"/>
                <w:szCs w:val="28"/>
              </w:rPr>
            </w:pPr>
            <w:r w:rsidRPr="00E048AE">
              <w:rPr>
                <w:sz w:val="22"/>
                <w:szCs w:val="22"/>
              </w:rPr>
              <w:t>Наименование общественной территории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b/>
                <w:sz w:val="28"/>
                <w:szCs w:val="28"/>
              </w:rPr>
            </w:pPr>
            <w:r w:rsidRPr="00E048AE">
              <w:rPr>
                <w:sz w:val="22"/>
                <w:szCs w:val="22"/>
              </w:rPr>
              <w:t>Год благоустройства</w:t>
            </w:r>
          </w:p>
        </w:tc>
      </w:tr>
      <w:tr w:rsidR="0063615E" w:rsidRPr="00E048AE" w:rsidTr="00F4471A">
        <w:tc>
          <w:tcPr>
            <w:tcW w:w="737" w:type="dxa"/>
            <w:shd w:val="clear" w:color="auto" w:fill="auto"/>
          </w:tcPr>
          <w:p w:rsidR="0063615E" w:rsidRDefault="0063615E" w:rsidP="00F4471A">
            <w:pPr>
              <w:jc w:val="center"/>
            </w:pPr>
            <w:r>
              <w:t>1</w:t>
            </w:r>
          </w:p>
        </w:tc>
        <w:tc>
          <w:tcPr>
            <w:tcW w:w="6175" w:type="dxa"/>
            <w:shd w:val="clear" w:color="auto" w:fill="auto"/>
          </w:tcPr>
          <w:p w:rsidR="0063615E" w:rsidRPr="000F234D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F234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Реконструкция памятника «Советскому воину» на Центральной площади п. Солнечный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3615E" w:rsidRDefault="0063615E" w:rsidP="00F4471A">
            <w:pPr>
              <w:jc w:val="center"/>
            </w:pPr>
            <w:r>
              <w:t>2018</w:t>
            </w:r>
          </w:p>
        </w:tc>
      </w:tr>
      <w:tr w:rsidR="0063615E" w:rsidRPr="00E048AE" w:rsidTr="00F4471A">
        <w:tc>
          <w:tcPr>
            <w:tcW w:w="737" w:type="dxa"/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5" w:type="dxa"/>
            <w:shd w:val="clear" w:color="auto" w:fill="auto"/>
          </w:tcPr>
          <w:p w:rsidR="0063615E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территории, прилегающей к памятнику «Советскому воину» на Центральной площади</w:t>
            </w:r>
          </w:p>
          <w:p w:rsidR="0063615E" w:rsidRPr="00AD611E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п.Солнечный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63615E" w:rsidRPr="00E048AE" w:rsidTr="00F4471A">
        <w:tc>
          <w:tcPr>
            <w:tcW w:w="737" w:type="dxa"/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75" w:type="dxa"/>
            <w:shd w:val="clear" w:color="auto" w:fill="auto"/>
          </w:tcPr>
          <w:p w:rsidR="0063615E" w:rsidRPr="00E048AE" w:rsidRDefault="0063615E" w:rsidP="00F4471A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Благоустройство центральной улицы п.Солнечный (2 этап)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63615E" w:rsidRPr="00E048AE" w:rsidTr="00F4471A">
        <w:tc>
          <w:tcPr>
            <w:tcW w:w="737" w:type="dxa"/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75" w:type="dxa"/>
            <w:shd w:val="clear" w:color="auto" w:fill="auto"/>
          </w:tcPr>
          <w:p w:rsidR="0063615E" w:rsidRPr="00E048AE" w:rsidRDefault="0063615E" w:rsidP="00F4471A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Благоустройство территории Центральной площади п. Солнечный – 3 этап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3615E" w:rsidTr="00F4471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5E" w:rsidRPr="005C54D6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5E" w:rsidRPr="005C54D6" w:rsidRDefault="0063615E" w:rsidP="00F4471A">
            <w:pPr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54D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Благоустройство территории Центральной площади п.Солнечный – 4 этап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15E" w:rsidRPr="005C54D6" w:rsidRDefault="0063615E" w:rsidP="00F4471A">
            <w:pPr>
              <w:jc w:val="center"/>
              <w:rPr>
                <w:sz w:val="22"/>
                <w:szCs w:val="22"/>
              </w:rPr>
            </w:pPr>
            <w:r w:rsidRPr="005C54D6">
              <w:rPr>
                <w:sz w:val="22"/>
                <w:szCs w:val="22"/>
              </w:rPr>
              <w:t>2021</w:t>
            </w:r>
          </w:p>
        </w:tc>
      </w:tr>
      <w:tr w:rsidR="0063615E" w:rsidRPr="00E048AE" w:rsidTr="00F4471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5E" w:rsidRPr="00AD611E" w:rsidRDefault="0063615E" w:rsidP="00F4471A">
            <w:pPr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территории парка в п.Солнечный - 1 этап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63615E" w:rsidRPr="00E048AE" w:rsidTr="00F4471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5E" w:rsidRPr="005C54D6" w:rsidRDefault="0063615E" w:rsidP="00F4471A">
            <w:pPr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территории парка в п.Солнечный – 2 этап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3615E" w:rsidRPr="00E048AE" w:rsidTr="00F4471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5E" w:rsidRPr="005C54D6" w:rsidRDefault="0063615E" w:rsidP="00F4471A">
            <w:pPr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территории парка в п.Солнечный - 3 этап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15E" w:rsidRPr="00E048AE" w:rsidRDefault="0063615E" w:rsidP="00F4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sectPr w:rsidR="0063615E" w:rsidSect="00C83AD0">
          <w:pgSz w:w="11906" w:h="16838"/>
          <w:pgMar w:top="1134" w:right="851" w:bottom="1134" w:left="1418" w:header="720" w:footer="720" w:gutter="0"/>
          <w:cols w:space="720"/>
          <w:docGrid w:linePitch="600" w:charSpace="32768"/>
        </w:sectPr>
      </w:pPr>
    </w:p>
    <w:p w:rsidR="0063615E" w:rsidRPr="00CB6202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6AC2">
        <w:rPr>
          <w:color w:val="000000"/>
          <w:lang w:eastAsia="ar-SA"/>
        </w:rPr>
        <w:t>Приложение</w:t>
      </w:r>
      <w:r>
        <w:rPr>
          <w:color w:val="000000"/>
          <w:lang w:eastAsia="ar-SA"/>
        </w:rPr>
        <w:t xml:space="preserve"> </w:t>
      </w:r>
      <w:r w:rsidRPr="00B46AC2">
        <w:rPr>
          <w:color w:val="000000"/>
          <w:lang w:eastAsia="ar-SA"/>
        </w:rPr>
        <w:t>№ 3</w:t>
      </w:r>
      <w:r>
        <w:t xml:space="preserve">                                                                                                                                      </w:t>
      </w:r>
    </w:p>
    <w:p w:rsidR="0063615E" w:rsidRPr="00B46AC2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lang w:eastAsia="ar-SA" w:bidi="ar-SA"/>
        </w:rPr>
      </w:pPr>
      <w:r w:rsidRPr="00B46AC2">
        <w:rPr>
          <w:rFonts w:eastAsia="Times New Roman" w:cs="Times New Roman"/>
          <w:color w:val="000000"/>
          <w:lang w:eastAsia="ar-SA" w:bidi="ar-SA"/>
        </w:rPr>
        <w:t>к муниципальной программе</w:t>
      </w:r>
    </w:p>
    <w:p w:rsidR="0063615E" w:rsidRPr="00B46AC2" w:rsidRDefault="0063615E" w:rsidP="0063615E">
      <w:pPr>
        <w:ind w:firstLine="709"/>
        <w:jc w:val="right"/>
      </w:pPr>
      <w:r w:rsidRPr="00B46AC2">
        <w:t>«Формирование современной городской</w:t>
      </w:r>
    </w:p>
    <w:p w:rsidR="0063615E" w:rsidRPr="00B46AC2" w:rsidRDefault="0063615E" w:rsidP="0063615E">
      <w:pPr>
        <w:ind w:firstLine="709"/>
        <w:jc w:val="right"/>
      </w:pPr>
      <w:r w:rsidRPr="00B46AC2">
        <w:t>среды</w:t>
      </w:r>
      <w:r w:rsidRPr="00B46AC2">
        <w:rPr>
          <w:rFonts w:eastAsia="Times New Roman" w:cs="Times New Roman"/>
        </w:rPr>
        <w:t xml:space="preserve"> </w:t>
      </w:r>
      <w:r w:rsidRPr="00B46AC2">
        <w:t>на территории Солнечного</w:t>
      </w:r>
    </w:p>
    <w:p w:rsidR="0063615E" w:rsidRPr="00B46AC2" w:rsidRDefault="0063615E" w:rsidP="0063615E">
      <w:pPr>
        <w:widowControl/>
        <w:shd w:val="clear" w:color="auto" w:fill="FFFFFF"/>
        <w:suppressAutoHyphens w:val="0"/>
        <w:ind w:firstLine="709"/>
        <w:jc w:val="right"/>
      </w:pPr>
      <w:r w:rsidRPr="00B46AC2">
        <w:t>сельского поселения</w:t>
      </w:r>
      <w:r w:rsidRPr="00B46AC2">
        <w:rPr>
          <w:rFonts w:eastAsia="Times New Roman" w:cs="Times New Roman"/>
        </w:rPr>
        <w:t xml:space="preserve"> </w:t>
      </w:r>
      <w:r w:rsidRPr="00B46AC2">
        <w:t>на 2018-2024 годы»</w:t>
      </w:r>
    </w:p>
    <w:p w:rsidR="0063615E" w:rsidRDefault="0063615E" w:rsidP="0063615E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63615E" w:rsidRDefault="0063615E" w:rsidP="0063615E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63615E" w:rsidRPr="00A72179" w:rsidRDefault="0063615E" w:rsidP="0063615E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Ресурсное обеспечение </w:t>
      </w:r>
    </w:p>
    <w:p w:rsidR="0063615E" w:rsidRPr="00A72179" w:rsidRDefault="0063615E" w:rsidP="0063615E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реализации муниципальной программы за счёт всех источников финансирования на 2018-2024 годы</w:t>
      </w:r>
    </w:p>
    <w:p w:rsidR="0063615E" w:rsidRPr="00A72179" w:rsidRDefault="0063615E" w:rsidP="0063615E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horzAnchor="margin" w:tblpXSpec="center" w:tblpY="132"/>
        <w:tblW w:w="109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851"/>
        <w:gridCol w:w="708"/>
        <w:gridCol w:w="425"/>
        <w:gridCol w:w="549"/>
        <w:gridCol w:w="992"/>
        <w:gridCol w:w="407"/>
        <w:gridCol w:w="584"/>
        <w:gridCol w:w="708"/>
        <w:gridCol w:w="709"/>
        <w:gridCol w:w="567"/>
        <w:gridCol w:w="661"/>
        <w:gridCol w:w="615"/>
        <w:gridCol w:w="709"/>
        <w:gridCol w:w="709"/>
        <w:gridCol w:w="709"/>
      </w:tblGrid>
      <w:tr w:rsidR="0063615E" w:rsidRPr="00A72179" w:rsidTr="00F4471A">
        <w:trPr>
          <w:trHeight w:hRule="exact" w:val="45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ind w:firstLine="142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Наименование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Ответственный исполнитель, соисполнители, участники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Источник финансирования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Pr="00A72179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Код бюджетной классификации</w:t>
            </w:r>
          </w:p>
        </w:tc>
        <w:tc>
          <w:tcPr>
            <w:tcW w:w="5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5E" w:rsidRPr="00A72179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Расходы (тыс. рублей) по годам</w:t>
            </w:r>
          </w:p>
        </w:tc>
      </w:tr>
      <w:tr w:rsidR="0063615E" w:rsidRPr="00A72179" w:rsidTr="00F4471A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A72179" w:rsidRDefault="0063615E" w:rsidP="00F4471A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A72179" w:rsidRDefault="0063615E" w:rsidP="00F447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A72179" w:rsidRDefault="0063615E" w:rsidP="00F447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ГРБС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Рз, Пр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ЦСР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ВР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2022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2024</w:t>
            </w:r>
          </w:p>
        </w:tc>
      </w:tr>
      <w:tr w:rsidR="0063615E" w:rsidRPr="00A72179" w:rsidTr="00F4471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A72179" w:rsidRDefault="0063615E" w:rsidP="00F4471A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A72179" w:rsidRDefault="0063615E" w:rsidP="00F447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A72179" w:rsidRDefault="0063615E" w:rsidP="00F447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Общая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Общественная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Придомовая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</w:tr>
      <w:tr w:rsidR="0063615E" w:rsidRPr="00A72179" w:rsidTr="00F4471A">
        <w:trPr>
          <w:trHeight w:hRule="exact" w:val="31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spacing w:after="280"/>
              <w:ind w:firstLine="142"/>
              <w:jc w:val="both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Муниципальная программа</w:t>
            </w:r>
          </w:p>
          <w:p w:rsidR="0063615E" w:rsidRPr="00CE3D1C" w:rsidRDefault="0063615E" w:rsidP="00F4471A">
            <w:pPr>
              <w:widowControl/>
              <w:suppressAutoHyphens w:val="0"/>
              <w:spacing w:before="280" w:after="280"/>
              <w:ind w:firstLine="142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«Формирование современной городской среды на территории Солнечного сельского поселения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 xml:space="preserve"> </w:t>
            </w: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на 2018-2024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760 692,72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1 086 684,15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897 862,35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895858,20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ind w:left="-204" w:firstLine="204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871491,50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843082,10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723910,00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119172,10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878092,04</w:t>
            </w:r>
          </w:p>
        </w:tc>
      </w:tr>
      <w:tr w:rsidR="0063615E" w:rsidRPr="00A72179" w:rsidTr="00F4471A">
        <w:trPr>
          <w:trHeight w:hRule="exact" w:val="9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657 449,28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996 341,44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838 451,61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799524,0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787663,88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737012,05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632833,26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104178,79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817503,69</w:t>
            </w:r>
          </w:p>
        </w:tc>
      </w:tr>
      <w:tr w:rsidR="0063615E" w:rsidRPr="00A72179" w:rsidTr="00F4471A">
        <w:trPr>
          <w:trHeight w:hRule="exact" w:val="9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Министерство строительства и жилищно-коммунального хозяйства Республики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Бюджет Республики Марий Эл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57 169,90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20 333,50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17 111,26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16316,82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16074,78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15041,06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12914,96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2126,10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16683,75</w:t>
            </w:r>
          </w:p>
        </w:tc>
      </w:tr>
      <w:tr w:rsidR="0063615E" w:rsidRPr="00A72179" w:rsidTr="00F4471A">
        <w:trPr>
          <w:trHeight w:hRule="exact" w:val="15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Солнечная сельская 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Бюджет Солнечного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</w:pPr>
            <w:r w:rsidRPr="00CE3D1C"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  <w:t>010F229550</w:t>
            </w:r>
          </w:p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37 611,54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53 509,21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42 299,48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80017,38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67752,84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91028,99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78161,78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12867,21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43904,60</w:t>
            </w:r>
          </w:p>
        </w:tc>
      </w:tr>
      <w:tr w:rsidR="0063615E" w:rsidRPr="00A72179" w:rsidTr="00F4471A">
        <w:trPr>
          <w:trHeight w:val="231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жители, спонсоры, заинтересованные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Внебюджет (средства жителей, спонсоров, заинтересованных лиц)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</w:pPr>
            <w:r w:rsidRPr="00CE3D1C"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  <w:t>010F225550</w:t>
            </w:r>
          </w:p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8 462,00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3687,9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3687,90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E3D1C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</w:tr>
    </w:tbl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sectPr w:rsidR="0063615E" w:rsidSect="002D4AD4">
          <w:pgSz w:w="11906" w:h="16838"/>
          <w:pgMar w:top="284" w:right="851" w:bottom="1134" w:left="709" w:header="720" w:footer="720" w:gutter="0"/>
          <w:cols w:space="720"/>
          <w:docGrid w:linePitch="600" w:charSpace="32768"/>
        </w:sectPr>
      </w:pPr>
    </w:p>
    <w:p w:rsidR="0063615E" w:rsidRDefault="0063615E" w:rsidP="0063615E">
      <w:pPr>
        <w:pStyle w:val="4"/>
        <w:shd w:val="clear" w:color="auto" w:fill="auto"/>
        <w:tabs>
          <w:tab w:val="left" w:pos="1950"/>
        </w:tabs>
        <w:spacing w:before="0" w:after="0" w:line="240" w:lineRule="auto"/>
        <w:sectPr w:rsidR="0063615E" w:rsidSect="00C83AD0">
          <w:pgSz w:w="11906" w:h="16838"/>
          <w:pgMar w:top="1134" w:right="851" w:bottom="1134" w:left="425" w:header="720" w:footer="720" w:gutter="0"/>
          <w:cols w:space="720"/>
          <w:docGrid w:linePitch="600" w:charSpace="32768"/>
        </w:sectPr>
      </w:pPr>
    </w:p>
    <w:p w:rsidR="0063615E" w:rsidRPr="0018652C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 xml:space="preserve">Приложение № </w:t>
      </w:r>
      <w:r>
        <w:rPr>
          <w:rFonts w:eastAsia="Times New Roman" w:cs="Times New Roman"/>
          <w:color w:val="000000"/>
          <w:kern w:val="0"/>
          <w:lang w:eastAsia="ru-RU" w:bidi="ar-SA"/>
        </w:rPr>
        <w:t>4</w:t>
      </w:r>
    </w:p>
    <w:p w:rsidR="0063615E" w:rsidRPr="0018652C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>к муниципальной программе</w:t>
      </w:r>
    </w:p>
    <w:p w:rsidR="0063615E" w:rsidRPr="0018652C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>«Формирование современной городской среды</w:t>
      </w:r>
    </w:p>
    <w:p w:rsidR="0063615E" w:rsidRPr="0018652C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 xml:space="preserve">на территории </w:t>
      </w:r>
      <w:r>
        <w:rPr>
          <w:rFonts w:eastAsia="Times New Roman" w:cs="Times New Roman"/>
          <w:color w:val="000000"/>
          <w:kern w:val="0"/>
          <w:lang w:eastAsia="ru-RU" w:bidi="ar-SA"/>
        </w:rPr>
        <w:t>Солнечного сельского поселения</w:t>
      </w:r>
    </w:p>
    <w:p w:rsidR="0063615E" w:rsidRPr="0018652C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>на 2018-202</w:t>
      </w:r>
      <w:r>
        <w:rPr>
          <w:rFonts w:eastAsia="Times New Roman" w:cs="Times New Roman"/>
          <w:color w:val="000000"/>
          <w:kern w:val="0"/>
          <w:lang w:eastAsia="ru-RU" w:bidi="ar-SA"/>
        </w:rPr>
        <w:t>4</w:t>
      </w:r>
      <w:r w:rsidRPr="0018652C">
        <w:rPr>
          <w:rFonts w:eastAsia="Times New Roman" w:cs="Times New Roman"/>
          <w:color w:val="000000"/>
          <w:kern w:val="0"/>
          <w:lang w:eastAsia="ru-RU" w:bidi="ar-SA"/>
        </w:rPr>
        <w:t xml:space="preserve"> годы»</w:t>
      </w:r>
    </w:p>
    <w:p w:rsidR="0063615E" w:rsidRPr="0018652C" w:rsidRDefault="0063615E" w:rsidP="0063615E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СВЕДЕНИЯ</w:t>
      </w:r>
    </w:p>
    <w:p w:rsidR="0063615E" w:rsidRPr="0018652C" w:rsidRDefault="0063615E" w:rsidP="0063615E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 показателях (индикаторах) муниципальной программы «Формирование современной городской среды</w:t>
      </w:r>
      <w:r w:rsidRPr="0018652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18652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на территории</w:t>
      </w:r>
      <w:r w:rsidRPr="0018652C">
        <w:rPr>
          <w:rFonts w:eastAsia="Times New Roman" w:cs="Times New Roman"/>
          <w:color w:val="000000"/>
          <w:kern w:val="0"/>
          <w:lang w:eastAsia="ru-RU" w:bidi="ar-SA"/>
        </w:rPr>
        <w:t> 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Солнечного сельского поселения</w:t>
      </w:r>
      <w:r w:rsidRPr="0018652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на 2018-202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4</w:t>
      </w:r>
      <w:r w:rsidRPr="0018652C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годы»</w:t>
      </w:r>
    </w:p>
    <w:tbl>
      <w:tblPr>
        <w:tblW w:w="0" w:type="auto"/>
        <w:tblInd w:w="-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3455"/>
        <w:gridCol w:w="962"/>
        <w:gridCol w:w="868"/>
        <w:gridCol w:w="780"/>
        <w:gridCol w:w="855"/>
        <w:gridCol w:w="810"/>
        <w:gridCol w:w="735"/>
        <w:gridCol w:w="735"/>
        <w:gridCol w:w="796"/>
      </w:tblGrid>
      <w:tr w:rsidR="0063615E" w:rsidTr="00F4471A">
        <w:trPr>
          <w:trHeight w:hRule="exact" w:val="316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  <w:t>№</w:t>
            </w:r>
          </w:p>
        </w:tc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Показатель (индикатор) (наименование)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Единица измерения</w:t>
            </w:r>
          </w:p>
        </w:tc>
        <w:tc>
          <w:tcPr>
            <w:tcW w:w="5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Значения показателей</w:t>
            </w:r>
          </w:p>
        </w:tc>
      </w:tr>
      <w:tr w:rsidR="0063615E" w:rsidTr="00F4471A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/>
        </w:tc>
        <w:tc>
          <w:tcPr>
            <w:tcW w:w="3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/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/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2018 </w:t>
            </w:r>
          </w:p>
          <w:p w:rsidR="0063615E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2019 </w:t>
            </w:r>
          </w:p>
          <w:p w:rsidR="0063615E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2020 </w:t>
            </w:r>
          </w:p>
          <w:p w:rsidR="0063615E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2021 год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2022 год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2023 год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2024 </w:t>
            </w:r>
          </w:p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год</w:t>
            </w:r>
          </w:p>
        </w:tc>
      </w:tr>
      <w:tr w:rsidR="0063615E" w:rsidTr="00F4471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63615E" w:rsidTr="00F4471A">
        <w:tc>
          <w:tcPr>
            <w:tcW w:w="105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Муниципальная программа администрации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«Формирование современной городской среды</w: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 на территории Солнечного сельского поселения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 на 2018-2024 годы»</w:t>
            </w:r>
          </w:p>
        </w:tc>
      </w:tr>
      <w:tr w:rsidR="0063615E" w:rsidTr="00F4471A">
        <w:tc>
          <w:tcPr>
            <w:tcW w:w="105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Подпрограмма «Благоустройство дворовых и общественных территорий»</w:t>
            </w:r>
          </w:p>
        </w:tc>
      </w:tr>
      <w:tr w:rsidR="0063615E" w:rsidTr="00F4471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Общее количество дворовых территорий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63615E" w:rsidTr="00F4471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Количество благоустроенных дворовых территорий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63615E" w:rsidTr="00F4471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Общее количество общественных территорий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63615E" w:rsidTr="00F4471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Количество благоустроенных общественных территорий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63615E" w:rsidTr="00F4471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Доля органов местного самоуправления Солнечного сельского помещения, в состав которого входят населённые пункты с численностью населения свыше 1000 человек, обеспечивших утверждение правил благоустройства территории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проценты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63615E" w:rsidTr="00F4471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Доля органов местного самоуправления Солнечного сельского поселения, в состав которого входят населённые пункты с численностью населения свыше 1000 человек, обеспечивших проведение инвентаризации уровня благоустройства территории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проценты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63615E" w:rsidTr="00F4471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Доля органов местного самоуправления Солнечного сельского поселения, в состав которого входят населённые пункты с численностью населения свыше 1000 человек, обеспечивших размещение информации о реализации муниципальных программ современной городской среды в государственной информационной системе жилищно-коммунального хозяйства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проценты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63615E" w:rsidTr="00F4471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проценты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63615E" w:rsidTr="00F4471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ind w:left="45" w:firstLine="2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Количество проведённых общественных обсуждений (публичных слушаний)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проценты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5E" w:rsidRDefault="0063615E" w:rsidP="00F4471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</w:tbl>
    <w:p w:rsidR="0063615E" w:rsidRDefault="0063615E" w:rsidP="0063615E">
      <w:pPr>
        <w:ind w:firstLine="709"/>
        <w:jc w:val="right"/>
        <w:rPr>
          <w:rFonts w:cs="Times New Roman"/>
        </w:rPr>
      </w:pPr>
    </w:p>
    <w:p w:rsidR="0063615E" w:rsidRPr="00357A76" w:rsidRDefault="0063615E" w:rsidP="0063615E">
      <w:pPr>
        <w:ind w:firstLine="709"/>
        <w:jc w:val="right"/>
        <w:rPr>
          <w:rFonts w:cs="Times New Roman"/>
        </w:rPr>
      </w:pPr>
      <w:r w:rsidRPr="00357A76">
        <w:rPr>
          <w:rFonts w:cs="Times New Roman"/>
        </w:rPr>
        <w:t xml:space="preserve">Приложение № </w:t>
      </w:r>
      <w:r>
        <w:rPr>
          <w:rFonts w:cs="Times New Roman"/>
        </w:rPr>
        <w:t>5</w:t>
      </w:r>
    </w:p>
    <w:p w:rsidR="0063615E" w:rsidRPr="0018652C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>к муниципальной программе</w:t>
      </w:r>
    </w:p>
    <w:p w:rsidR="0063615E" w:rsidRPr="0018652C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>«Формирование современной городской среды</w:t>
      </w:r>
    </w:p>
    <w:p w:rsidR="0063615E" w:rsidRPr="0018652C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 xml:space="preserve">на территории </w:t>
      </w:r>
      <w:r>
        <w:rPr>
          <w:rFonts w:eastAsia="Times New Roman" w:cs="Times New Roman"/>
          <w:color w:val="000000"/>
          <w:kern w:val="0"/>
          <w:lang w:eastAsia="ru-RU" w:bidi="ar-SA"/>
        </w:rPr>
        <w:t>Солнечного сельского поселения</w:t>
      </w:r>
    </w:p>
    <w:p w:rsidR="0063615E" w:rsidRPr="0018652C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8652C">
        <w:rPr>
          <w:rFonts w:eastAsia="Times New Roman" w:cs="Times New Roman"/>
          <w:color w:val="000000"/>
          <w:kern w:val="0"/>
          <w:lang w:eastAsia="ru-RU" w:bidi="ar-SA"/>
        </w:rPr>
        <w:t>на 2018-202</w:t>
      </w:r>
      <w:r>
        <w:rPr>
          <w:rFonts w:eastAsia="Times New Roman" w:cs="Times New Roman"/>
          <w:color w:val="000000"/>
          <w:kern w:val="0"/>
          <w:lang w:eastAsia="ru-RU" w:bidi="ar-SA"/>
        </w:rPr>
        <w:t>4</w:t>
      </w:r>
      <w:r w:rsidRPr="0018652C">
        <w:rPr>
          <w:rFonts w:eastAsia="Times New Roman" w:cs="Times New Roman"/>
          <w:color w:val="000000"/>
          <w:kern w:val="0"/>
          <w:lang w:eastAsia="ru-RU" w:bidi="ar-SA"/>
        </w:rPr>
        <w:t xml:space="preserve"> годы»</w:t>
      </w:r>
    </w:p>
    <w:p w:rsidR="0063615E" w:rsidRPr="009457BB" w:rsidRDefault="0063615E" w:rsidP="0063615E">
      <w:pPr>
        <w:pStyle w:val="41"/>
        <w:shd w:val="clear" w:color="auto" w:fill="auto"/>
        <w:spacing w:after="0" w:line="221" w:lineRule="exact"/>
        <w:ind w:left="7860" w:right="140"/>
        <w:jc w:val="right"/>
      </w:pPr>
    </w:p>
    <w:p w:rsidR="0063615E" w:rsidRDefault="0063615E" w:rsidP="0063615E">
      <w:pPr>
        <w:pStyle w:val="23"/>
        <w:shd w:val="clear" w:color="auto" w:fill="auto"/>
        <w:spacing w:line="270" w:lineRule="exact"/>
      </w:pPr>
      <w:r>
        <w:t>План</w:t>
      </w:r>
    </w:p>
    <w:p w:rsidR="0063615E" w:rsidRPr="00B34A4D" w:rsidRDefault="0063615E" w:rsidP="0063615E">
      <w:pPr>
        <w:pStyle w:val="23"/>
        <w:spacing w:line="270" w:lineRule="exact"/>
      </w:pPr>
      <w:r>
        <w:t xml:space="preserve"> реализации муниципальной программы «</w:t>
      </w:r>
      <w:r w:rsidRPr="00B34A4D">
        <w:t xml:space="preserve">Формирование современной городской среды на территории </w:t>
      </w:r>
    </w:p>
    <w:p w:rsidR="0063615E" w:rsidRPr="00B4216E" w:rsidRDefault="0063615E" w:rsidP="0063615E">
      <w:pPr>
        <w:pStyle w:val="23"/>
        <w:shd w:val="clear" w:color="auto" w:fill="auto"/>
        <w:spacing w:line="270" w:lineRule="exact"/>
      </w:pPr>
      <w:r>
        <w:t>Солнечного сельского поселения</w:t>
      </w:r>
      <w:r w:rsidRPr="00B34A4D">
        <w:t xml:space="preserve"> на 2018 – 2024 годы</w:t>
      </w:r>
      <w:r>
        <w:t>»</w:t>
      </w:r>
    </w:p>
    <w:tbl>
      <w:tblPr>
        <w:tblW w:w="1077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851"/>
        <w:gridCol w:w="3259"/>
        <w:gridCol w:w="1702"/>
      </w:tblGrid>
      <w:tr w:rsidR="0063615E" w:rsidRPr="00B46AC2" w:rsidTr="00F4471A">
        <w:trPr>
          <w:trHeight w:val="323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исполнитель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Срок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Основные направления реализации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Ожидаемый результат</w:t>
            </w:r>
          </w:p>
        </w:tc>
      </w:tr>
      <w:tr w:rsidR="0063615E" w:rsidRPr="00B46AC2" w:rsidTr="00F4471A">
        <w:trPr>
          <w:trHeight w:val="321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начала 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окончания 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br/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реализации</w:t>
            </w:r>
          </w:p>
        </w:tc>
        <w:tc>
          <w:tcPr>
            <w:tcW w:w="32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907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Задача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1. Основное мероприятие Благоустройство дворовых территорий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 Наименование объекта: «Благоустройство дворовой территории по адресу: п.Солнечный, ул.Солнечная, д.№ 20, 21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1.1.1. </w:t>
            </w:r>
            <w:r w:rsidRPr="00B46AC2">
              <w:rPr>
                <w:color w:val="000000"/>
                <w:sz w:val="22"/>
                <w:szCs w:val="22"/>
              </w:rPr>
              <w:t>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1.1.2.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sz w:val="22"/>
                <w:szCs w:val="22"/>
              </w:rPr>
              <w:t>1.1.3. Проведение работ по минимальному перечню работ.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Солнечная сельская администрация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дворовой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 Благоустройство дворовых территорий многоквартирных домов Солнечного сельского поселения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Повышение уровня комфортности дворов, формирование благоприятной среды в соответствии с потребностями населения Солнечного сельского поселения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Задача 2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2.Основное мероприятие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 Реконструкция памятника «Советскому воину» на Центральной площади п. Солнечный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2.1.1. </w:t>
            </w:r>
            <w:r w:rsidRPr="00B46AC2">
              <w:rPr>
                <w:color w:val="000000"/>
                <w:sz w:val="22"/>
                <w:szCs w:val="22"/>
              </w:rPr>
              <w:t>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sz w:val="22"/>
                <w:szCs w:val="22"/>
              </w:rPr>
              <w:t>2.1.3. Проведение реконструкции памятника.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2.2. Благоустройство центральной улицы п. Солнечный (1этап)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2.2.1. </w:t>
            </w:r>
            <w:r w:rsidRPr="00B46AC2">
              <w:rPr>
                <w:color w:val="000000"/>
                <w:sz w:val="22"/>
                <w:szCs w:val="22"/>
              </w:rPr>
              <w:t>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2.2.2.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sz w:val="22"/>
                <w:szCs w:val="22"/>
              </w:rPr>
              <w:t xml:space="preserve">2.2.3. Обустройство парковочных мест; 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sz w:val="22"/>
                <w:szCs w:val="22"/>
              </w:rPr>
              <w:t xml:space="preserve">2.2.4. Устройство ограждения </w:t>
            </w:r>
            <w:r w:rsidRPr="00B46AC2">
              <w:rPr>
                <w:sz w:val="22"/>
                <w:szCs w:val="22"/>
              </w:rPr>
              <w:lastRenderedPageBreak/>
              <w:t>центральной улицы.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 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Задача 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1. Основное мероприятие Благоустройство дворовых территорий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1.1. Наименование объекта: «Благоустройство дворовой территории по адресу: п.Солнечный, 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ул.Солнечная, д. № 23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1.1.1. </w:t>
            </w:r>
            <w:r w:rsidRPr="00B46AC2">
              <w:rPr>
                <w:color w:val="000000"/>
                <w:sz w:val="22"/>
                <w:szCs w:val="22"/>
              </w:rPr>
              <w:t>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1.1.2.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sz w:val="22"/>
                <w:szCs w:val="22"/>
              </w:rPr>
              <w:t>1.1.3. Проведение работ по минимальному перечню работ.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администрация</w:t>
            </w: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дворовой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 Благоустройство дворовых территорий многоквартирных домов Солнечного сельского поселения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t>Повышение уровня комфортности дворов, формирование благоприятной среды в соответствии с потребностями населения Солнечного сельского поселения</w:t>
            </w:r>
          </w:p>
        </w:tc>
      </w:tr>
      <w:tr w:rsidR="0063615E" w:rsidRPr="00B46AC2" w:rsidTr="00F4471A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Задача 2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2.Основное мероприятие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63615E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2.1.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территории, прилегающей к памятнику «Советскому воину» на Центральной площади п.Солнечный</w:t>
            </w:r>
          </w:p>
          <w:p w:rsidR="0063615E" w:rsidRPr="006B172D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2.1.1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2.1.3.Обустройство ограждения;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2.1.4. Обустройство территории прилегающей к памятнику.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2.1.5. Ремонт асфальтированной поверхности площади.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2.2.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Благоустройство центральной улицы п.Солнечный (2 этап)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2.2.1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2.2.2.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sz w:val="22"/>
                <w:szCs w:val="22"/>
              </w:rPr>
              <w:t>2.2.3. Устройство освещения.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Задача 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rPr>
          <w:trHeight w:val="404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.Основное мероприятие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.1. Благоустройство территории </w:t>
            </w:r>
            <w:r w:rsidRPr="00B46AC2">
              <w:rPr>
                <w:sz w:val="22"/>
                <w:szCs w:val="22"/>
              </w:rPr>
              <w:t xml:space="preserve">Центральной площади п.Солнечный – 3 этап 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.1.1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46AC2">
              <w:rPr>
                <w:color w:val="000000"/>
                <w:sz w:val="22"/>
                <w:szCs w:val="22"/>
              </w:rPr>
              <w:t xml:space="preserve">.1.2. Проверка </w:t>
            </w:r>
            <w:r w:rsidRPr="00B46AC2">
              <w:rPr>
                <w:sz w:val="22"/>
                <w:szCs w:val="22"/>
              </w:rPr>
              <w:t xml:space="preserve">достоверности определения сметной </w:t>
            </w:r>
            <w:r w:rsidRPr="00B46AC2">
              <w:rPr>
                <w:sz w:val="22"/>
                <w:szCs w:val="22"/>
              </w:rPr>
              <w:lastRenderedPageBreak/>
              <w:t>документации;</w:t>
            </w:r>
          </w:p>
          <w:p w:rsidR="0063615E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46AC2">
              <w:rPr>
                <w:sz w:val="22"/>
                <w:szCs w:val="22"/>
              </w:rPr>
              <w:t>.1.3</w:t>
            </w:r>
            <w:r>
              <w:rPr>
                <w:sz w:val="22"/>
                <w:szCs w:val="22"/>
              </w:rPr>
              <w:t>.Асфальтирование площади 792 кв.м</w:t>
            </w:r>
          </w:p>
          <w:p w:rsidR="0063615E" w:rsidRPr="0039595D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sz w:val="22"/>
                <w:szCs w:val="22"/>
              </w:rPr>
              <w:t>1.1.4. Установка скамеек 2 шт. и урн 3 шт.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наиболее 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посещаемых территорий общего пользования п. 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lastRenderedPageBreak/>
              <w:t xml:space="preserve">Создание благоприятных, здоровых и культурных условий жизни, трудовой деятельности и досуга населения в границах Солнечного </w:t>
            </w:r>
            <w:r w:rsidRPr="00B46AC2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Задача 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.Основное мероприятие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.1. Благоустройство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территории на центральной площади  п. Солнечный - 4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этап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.1.1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46AC2">
              <w:rPr>
                <w:color w:val="000000"/>
                <w:sz w:val="22"/>
                <w:szCs w:val="22"/>
              </w:rPr>
              <w:t xml:space="preserve">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.1.3.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Асфальтирование площади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.1.4. </w:t>
            </w:r>
            <w:r>
              <w:rPr>
                <w:sz w:val="22"/>
                <w:szCs w:val="22"/>
              </w:rPr>
              <w:t>Установка дивана  садово-паркового 2 шт. и урн ж/б 2 шт.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Задача 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2.Основное мероприятие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 Благоустр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ойство территории парка  п. Солнечный - 1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этап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2.1.3.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Капитальный р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емонт пешеходной дорожки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(асфальтирование дорожки, установка поребриков)</w:t>
            </w: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63615E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2.1.4. Спил больных деревьев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2.1.5.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sz w:val="22"/>
                <w:szCs w:val="22"/>
              </w:rPr>
              <w:t>Замена канализационных люков.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Задача 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1. Основное мероприятие Благоустройство дворовых территорий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 Наименование об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ъекта: «Благоустройство дворовой 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террито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рии по адресу: п. Солнечный, ул. Солнечная, дом № 15».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1.1.1. </w:t>
            </w:r>
            <w:r w:rsidRPr="00B46AC2">
              <w:rPr>
                <w:color w:val="000000"/>
                <w:sz w:val="22"/>
                <w:szCs w:val="22"/>
              </w:rPr>
              <w:t>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1.1.2.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sz w:val="22"/>
                <w:szCs w:val="22"/>
              </w:rPr>
              <w:t>1.1.3. Проведение работ по минимальному перечню работ.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2023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дворовой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 Благоустройство дворовых территорий многоквартирных домов Солнечного сельского поселения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color w:val="000000"/>
                <w:sz w:val="22"/>
                <w:szCs w:val="22"/>
              </w:rPr>
              <w:t>Повышение уровня комфортности дворов, формирование благоприятной среды в соответствии с потребностями населения Солнечного сельского поселения</w:t>
            </w:r>
          </w:p>
        </w:tc>
      </w:tr>
      <w:tr w:rsidR="0063615E" w:rsidRPr="00B46AC2" w:rsidTr="00F4471A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Задача 2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2.Основное мероприятие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 Благоус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тройство территории парка  п. Солнечный - 2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этап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2.1.1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2.1.3. Установка малых архитектурных форм.</w:t>
            </w:r>
          </w:p>
          <w:p w:rsidR="0063615E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2.1.4.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Установка освещения (уличных фонарей) пешеходной дорожки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2.1.5 Асфальтирование пешеходных дорожек.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2023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Задача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615E" w:rsidRPr="00B46AC2" w:rsidTr="00F4471A"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.Основное мероприятие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Благоустройство общественной территории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 Благоуст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ройство территории парка  п. Солнечный – 3 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этап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Pr="00B46AC2">
              <w:rPr>
                <w:color w:val="000000"/>
                <w:sz w:val="22"/>
                <w:szCs w:val="22"/>
              </w:rPr>
              <w:t xml:space="preserve"> Составление проектно-сметной документации;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sz w:val="22"/>
                <w:szCs w:val="22"/>
              </w:rPr>
            </w:pPr>
            <w:r w:rsidRPr="00B46AC2">
              <w:rPr>
                <w:color w:val="000000"/>
                <w:sz w:val="22"/>
                <w:szCs w:val="22"/>
              </w:rPr>
              <w:t xml:space="preserve">2.1.2. Проверка </w:t>
            </w:r>
            <w:r w:rsidRPr="00B46AC2">
              <w:rPr>
                <w:sz w:val="22"/>
                <w:szCs w:val="22"/>
              </w:rPr>
              <w:t>достоверности определения сметной документации;</w:t>
            </w:r>
          </w:p>
          <w:p w:rsidR="0063615E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2.1.3.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Установка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спортивного оборудования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63615E" w:rsidRPr="00B46AC2" w:rsidRDefault="0063615E" w:rsidP="00F4471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Солнечная сельская администрация</w:t>
            </w:r>
          </w:p>
          <w:p w:rsidR="0063615E" w:rsidRPr="00B46AC2" w:rsidRDefault="0063615E" w:rsidP="00F44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2024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Разработка комплекса документов для общественной территории многоквартирного дома, раскрывающих сущность проекта и содержащих обоснование его целесообразности и реализуемости.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комфортной и благоприятной городской среды.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6AC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 </w:t>
            </w:r>
            <w:r w:rsidRPr="00B46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наиболее посещаемых территорий общего пользования п.Солнечный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15E" w:rsidRPr="00B46AC2" w:rsidRDefault="0063615E" w:rsidP="00F4471A">
            <w:pPr>
              <w:jc w:val="center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46AC2">
              <w:rPr>
                <w:color w:val="000000"/>
                <w:sz w:val="22"/>
                <w:szCs w:val="22"/>
              </w:rPr>
              <w:t>Создание благоприятных, здоровых и культурных условий жизни, трудовой деятельности и досуга населения в границах Солнечного сельского поселения</w:t>
            </w:r>
          </w:p>
          <w:p w:rsidR="0063615E" w:rsidRPr="00B46AC2" w:rsidRDefault="0063615E" w:rsidP="00F4471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63615E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63615E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63615E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63615E" w:rsidRDefault="0063615E" w:rsidP="0063615E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63615E">
      <w:pPr>
        <w:ind w:firstLine="709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18730B" w:rsidRDefault="0018730B" w:rsidP="00A54A0A">
      <w:pPr>
        <w:rPr>
          <w:rFonts w:eastAsia="Times New Roman" w:cs="Times New Roman"/>
          <w:color w:val="000000"/>
          <w:kern w:val="0"/>
          <w:lang w:eastAsia="ru-RU" w:bidi="ar-SA"/>
        </w:rPr>
      </w:pPr>
    </w:p>
    <w:p w:rsidR="00A54A0A" w:rsidRDefault="00A54A0A" w:rsidP="00A54A0A">
      <w:pPr>
        <w:rPr>
          <w:b/>
        </w:rPr>
      </w:pPr>
    </w:p>
    <w:p w:rsidR="0018730B" w:rsidRPr="00B46AC2" w:rsidRDefault="0018730B" w:rsidP="0063615E">
      <w:pPr>
        <w:ind w:firstLine="709"/>
        <w:jc w:val="center"/>
        <w:rPr>
          <w:b/>
        </w:rPr>
      </w:pPr>
    </w:p>
    <w:p w:rsidR="0063615E" w:rsidRPr="00B46AC2" w:rsidRDefault="0063615E" w:rsidP="0063615E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63615E" w:rsidRPr="00357A76" w:rsidRDefault="0085595E" w:rsidP="0085595E">
      <w:pPr>
        <w:ind w:left="708" w:firstLine="709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</w:t>
      </w:r>
      <w:r w:rsidR="0063615E" w:rsidRPr="00357A76">
        <w:rPr>
          <w:rFonts w:cs="Times New Roman"/>
        </w:rPr>
        <w:t xml:space="preserve">Приложение № </w:t>
      </w:r>
      <w:r w:rsidR="001A738A">
        <w:rPr>
          <w:rFonts w:cs="Times New Roman"/>
        </w:rPr>
        <w:t>6</w:t>
      </w:r>
    </w:p>
    <w:p w:rsidR="0063615E" w:rsidRPr="00357A76" w:rsidRDefault="0063615E" w:rsidP="0063615E">
      <w:pPr>
        <w:ind w:left="708" w:firstLine="709"/>
        <w:jc w:val="right"/>
        <w:rPr>
          <w:rFonts w:cs="Times New Roman"/>
        </w:rPr>
      </w:pPr>
      <w:r w:rsidRPr="00357A76">
        <w:rPr>
          <w:rFonts w:cs="Times New Roman"/>
        </w:rPr>
        <w:t xml:space="preserve">к муниципальной программе </w:t>
      </w:r>
    </w:p>
    <w:p w:rsidR="0063615E" w:rsidRPr="00357A76" w:rsidRDefault="0063615E" w:rsidP="0063615E">
      <w:pPr>
        <w:ind w:left="708" w:firstLine="709"/>
        <w:jc w:val="right"/>
        <w:rPr>
          <w:rFonts w:cs="Times New Roman"/>
        </w:rPr>
      </w:pPr>
      <w:r w:rsidRPr="00357A76">
        <w:rPr>
          <w:rFonts w:cs="Times New Roman"/>
        </w:rPr>
        <w:t xml:space="preserve">«Формирование современной городской </w:t>
      </w:r>
    </w:p>
    <w:p w:rsidR="0018730B" w:rsidRDefault="0063615E" w:rsidP="0018730B">
      <w:pPr>
        <w:ind w:left="708" w:firstLine="709"/>
        <w:jc w:val="right"/>
        <w:rPr>
          <w:rFonts w:cs="Times New Roman"/>
        </w:rPr>
      </w:pPr>
      <w:r w:rsidRPr="00357A76">
        <w:rPr>
          <w:rFonts w:cs="Times New Roman"/>
        </w:rPr>
        <w:t xml:space="preserve">среды на территории </w:t>
      </w:r>
      <w:r w:rsidR="0018730B">
        <w:rPr>
          <w:rFonts w:cs="Times New Roman"/>
        </w:rPr>
        <w:t xml:space="preserve">Солнечного </w:t>
      </w:r>
    </w:p>
    <w:p w:rsidR="0063615E" w:rsidRDefault="0018730B" w:rsidP="0018730B">
      <w:pPr>
        <w:ind w:left="708" w:firstLine="709"/>
        <w:jc w:val="right"/>
      </w:pPr>
      <w:r>
        <w:rPr>
          <w:rFonts w:cs="Times New Roman"/>
        </w:rPr>
        <w:t>сельского поселения</w:t>
      </w:r>
      <w:r w:rsidR="0063615E" w:rsidRPr="00357A76">
        <w:rPr>
          <w:rFonts w:cs="Times New Roman"/>
        </w:rPr>
        <w:t xml:space="preserve"> на 2018-2024 годы»</w:t>
      </w:r>
    </w:p>
    <w:p w:rsidR="0063615E" w:rsidRPr="009605D9" w:rsidRDefault="0063615E" w:rsidP="0063615E">
      <w:pPr>
        <w:ind w:left="708"/>
        <w:jc w:val="center"/>
        <w:rPr>
          <w:rFonts w:eastAsia="Calibri" w:cs="Times New Roman"/>
          <w:b/>
          <w:sz w:val="28"/>
          <w:szCs w:val="28"/>
        </w:rPr>
      </w:pPr>
    </w:p>
    <w:p w:rsidR="0063615E" w:rsidRPr="009605D9" w:rsidRDefault="0063615E" w:rsidP="0063615E">
      <w:pPr>
        <w:ind w:left="708"/>
        <w:jc w:val="center"/>
        <w:rPr>
          <w:rFonts w:eastAsia="Calibri" w:cs="Times New Roman"/>
          <w:b/>
          <w:sz w:val="28"/>
          <w:szCs w:val="28"/>
        </w:rPr>
      </w:pPr>
    </w:p>
    <w:p w:rsidR="0063615E" w:rsidRPr="009605D9" w:rsidRDefault="0063615E" w:rsidP="0063615E">
      <w:pPr>
        <w:ind w:left="708"/>
        <w:jc w:val="center"/>
        <w:rPr>
          <w:rFonts w:cs="Times New Roman"/>
          <w:b/>
        </w:rPr>
      </w:pPr>
      <w:r w:rsidRPr="009605D9">
        <w:rPr>
          <w:rFonts w:eastAsia="Calibri" w:cs="Times New Roman"/>
          <w:b/>
        </w:rPr>
        <w:t xml:space="preserve">Порядок </w:t>
      </w:r>
      <w:r w:rsidRPr="009605D9">
        <w:rPr>
          <w:rFonts w:cs="Times New Roman"/>
          <w:b/>
        </w:rPr>
        <w:t xml:space="preserve">аккумулирования и расходования средств заинтересованных лиц, </w:t>
      </w:r>
    </w:p>
    <w:p w:rsidR="0063615E" w:rsidRPr="009605D9" w:rsidRDefault="0063615E" w:rsidP="0063615E">
      <w:pPr>
        <w:ind w:left="708"/>
        <w:jc w:val="center"/>
        <w:rPr>
          <w:rFonts w:cs="Times New Roman"/>
          <w:b/>
        </w:rPr>
      </w:pPr>
      <w:r w:rsidRPr="009605D9">
        <w:rPr>
          <w:rFonts w:cs="Times New Roman"/>
          <w:b/>
        </w:rPr>
        <w:t>направляемых на выполнение основного и дополнительного перечня работ</w:t>
      </w:r>
    </w:p>
    <w:p w:rsidR="0063615E" w:rsidRPr="009605D9" w:rsidRDefault="0063615E" w:rsidP="0063615E">
      <w:pPr>
        <w:ind w:left="708"/>
        <w:jc w:val="center"/>
        <w:rPr>
          <w:rFonts w:cs="Times New Roman"/>
          <w:sz w:val="28"/>
          <w:szCs w:val="28"/>
        </w:rPr>
      </w:pPr>
      <w:r w:rsidRPr="009605D9">
        <w:rPr>
          <w:rFonts w:cs="Times New Roman"/>
          <w:b/>
        </w:rPr>
        <w:t xml:space="preserve"> по благо</w:t>
      </w:r>
      <w:r>
        <w:rPr>
          <w:rFonts w:cs="Times New Roman"/>
          <w:b/>
        </w:rPr>
        <w:t xml:space="preserve">устройству дворовых территорий </w:t>
      </w:r>
      <w:r w:rsidR="0018730B">
        <w:rPr>
          <w:rFonts w:cs="Times New Roman"/>
          <w:b/>
        </w:rPr>
        <w:t>Солнечного сельского поселения</w:t>
      </w:r>
    </w:p>
    <w:p w:rsidR="0063615E" w:rsidRPr="009605D9" w:rsidRDefault="0063615E" w:rsidP="0063615E">
      <w:pPr>
        <w:ind w:left="708"/>
        <w:jc w:val="center"/>
        <w:rPr>
          <w:rFonts w:cs="Times New Roman"/>
          <w:sz w:val="28"/>
          <w:szCs w:val="28"/>
        </w:rPr>
      </w:pPr>
    </w:p>
    <w:p w:rsidR="0063615E" w:rsidRPr="009605D9" w:rsidRDefault="0063615E" w:rsidP="0063615E">
      <w:pPr>
        <w:ind w:left="708"/>
        <w:jc w:val="center"/>
        <w:rPr>
          <w:rFonts w:cs="Times New Roman"/>
        </w:rPr>
      </w:pPr>
      <w:r w:rsidRPr="009605D9">
        <w:rPr>
          <w:rFonts w:cs="Times New Roman"/>
        </w:rPr>
        <w:t xml:space="preserve">1. Общие положения </w:t>
      </w:r>
    </w:p>
    <w:p w:rsidR="0063615E" w:rsidRPr="009605D9" w:rsidRDefault="0063615E" w:rsidP="0063615E">
      <w:pPr>
        <w:ind w:left="708"/>
        <w:jc w:val="center"/>
        <w:rPr>
          <w:rFonts w:cs="Times New Roman"/>
        </w:rPr>
      </w:pPr>
    </w:p>
    <w:p w:rsidR="0063615E" w:rsidRPr="009605D9" w:rsidRDefault="0063615E" w:rsidP="0018730B">
      <w:pPr>
        <w:ind w:left="708" w:firstLine="709"/>
        <w:jc w:val="both"/>
        <w:rPr>
          <w:rFonts w:cs="Times New Roman"/>
        </w:rPr>
      </w:pPr>
      <w:r w:rsidRPr="009605D9">
        <w:rPr>
          <w:rFonts w:cs="Times New Roman"/>
        </w:rPr>
        <w:t xml:space="preserve">1.1. Настоящий Порядок аккумулирования и расходования средств заинтересованных лиц, направляемых на выполнение основного и дополнительного перечня работ по благоустройству дворовых территорий </w:t>
      </w:r>
      <w:r w:rsidR="0018730B">
        <w:rPr>
          <w:rFonts w:cs="Times New Roman"/>
        </w:rPr>
        <w:t>Солнечного сельского поселения</w:t>
      </w:r>
      <w:r w:rsidR="0018730B" w:rsidRPr="009605D9">
        <w:rPr>
          <w:rFonts w:cs="Times New Roman"/>
        </w:rPr>
        <w:t xml:space="preserve"> </w:t>
      </w:r>
      <w:r w:rsidRPr="009605D9">
        <w:rPr>
          <w:rFonts w:cs="Times New Roman"/>
        </w:rPr>
        <w:t xml:space="preserve">(далее – Порядок)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и других юридических лиц, заинтересованных в благоустройстве дворовых территорий (далее – заинтересованные лица), направляемых на выполнение основного и дополнительного перечня работ по благоустройству дворовых территорий </w:t>
      </w:r>
      <w:r>
        <w:rPr>
          <w:rFonts w:cs="Times New Roman"/>
        </w:rPr>
        <w:t>городского поселения Красногорский</w:t>
      </w:r>
      <w:r w:rsidRPr="009605D9">
        <w:rPr>
          <w:rFonts w:cs="Times New Roman"/>
        </w:rPr>
        <w:t xml:space="preserve"> в рамках Программы, механизм контроля за их расходованием, а также устанавливает порядок финансового участия заинтересованных лиц в выполнении указанных работ.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</w:p>
    <w:p w:rsidR="0063615E" w:rsidRPr="009605D9" w:rsidRDefault="0063615E" w:rsidP="0063615E">
      <w:pPr>
        <w:tabs>
          <w:tab w:val="left" w:pos="1440"/>
        </w:tabs>
        <w:ind w:left="1428"/>
        <w:jc w:val="center"/>
        <w:rPr>
          <w:rFonts w:cs="Times New Roman"/>
        </w:rPr>
      </w:pPr>
      <w:r w:rsidRPr="009605D9">
        <w:rPr>
          <w:rFonts w:cs="Times New Roman"/>
        </w:rPr>
        <w:t>2. Порядок и форма участия заинтересованных лиц в выполнении работ</w:t>
      </w:r>
    </w:p>
    <w:p w:rsidR="0063615E" w:rsidRPr="009605D9" w:rsidRDefault="0063615E" w:rsidP="0063615E">
      <w:pPr>
        <w:tabs>
          <w:tab w:val="left" w:pos="720"/>
        </w:tabs>
        <w:ind w:left="708"/>
        <w:jc w:val="center"/>
        <w:rPr>
          <w:rFonts w:cs="Times New Roman"/>
        </w:rPr>
      </w:pP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2.1. Заинтересованные лица принимают участие в реализации мероприятий по благоустройству дворовых территорий в рамках минимального перечня работ не менее 3 процентов от общей стоимости работ по благоустройству, а дополнительного перечня работ по благоустройству в форме обязательного финансового участия в размере 50 процентов от общей стоимости работ по благоустройству, определенных Программой.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2.2. Заинтересованные лица решением общего собрания собственников помещений поручают уполномоченному представителю от многоквартирного дома единовременно внести долю финансового участия в срок, указанный в пункте 3.5 настоящего Порядка. </w:t>
      </w:r>
    </w:p>
    <w:p w:rsidR="0063615E" w:rsidRPr="009605D9" w:rsidRDefault="0063615E" w:rsidP="0063615E">
      <w:pPr>
        <w:widowControl/>
        <w:tabs>
          <w:tab w:val="left" w:pos="284"/>
          <w:tab w:val="left" w:pos="851"/>
        </w:tabs>
        <w:autoSpaceDE w:val="0"/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2.3. Финансовое участие заинтересованных лиц в выполнении мероприятий по благоустройству дворовых территорий подтверждается 2 копией платежного поручения о перечислении средств на счет бюджета администратора доходов, открытый в </w:t>
      </w:r>
      <w:r w:rsidR="0018730B">
        <w:rPr>
          <w:rFonts w:cs="Times New Roman"/>
        </w:rPr>
        <w:t>Солнечной сельской администрации Советск</w:t>
      </w:r>
      <w:r>
        <w:rPr>
          <w:rFonts w:cs="Times New Roman"/>
        </w:rPr>
        <w:t>ого муниципального района Республики Марий Эл</w:t>
      </w:r>
      <w:r w:rsidRPr="009605D9">
        <w:rPr>
          <w:rFonts w:cs="Times New Roman"/>
        </w:rPr>
        <w:t xml:space="preserve"> (далее – уполномоченный орган). </w:t>
      </w:r>
    </w:p>
    <w:p w:rsidR="0063615E" w:rsidRPr="009605D9" w:rsidRDefault="0063615E" w:rsidP="0063615E">
      <w:pPr>
        <w:widowControl/>
        <w:tabs>
          <w:tab w:val="left" w:pos="284"/>
          <w:tab w:val="left" w:pos="851"/>
        </w:tabs>
        <w:autoSpaceDE w:val="0"/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 Документы, подтверждающие финансовое участие, представляются заинтересованными лицами в уполномоченный орган не позднее </w:t>
      </w:r>
      <w:r w:rsidR="0018730B">
        <w:rPr>
          <w:rFonts w:cs="Times New Roman"/>
        </w:rPr>
        <w:t>5</w:t>
      </w:r>
      <w:r w:rsidRPr="009605D9">
        <w:rPr>
          <w:rFonts w:cs="Times New Roman"/>
        </w:rPr>
        <w:t xml:space="preserve"> рабочих дней со дня перечисления денежных средств.</w:t>
      </w:r>
    </w:p>
    <w:p w:rsidR="0063615E" w:rsidRPr="009605D9" w:rsidRDefault="0063615E" w:rsidP="0063615E">
      <w:pPr>
        <w:ind w:left="708"/>
        <w:jc w:val="both"/>
        <w:rPr>
          <w:rFonts w:cs="Times New Roman"/>
        </w:rPr>
      </w:pPr>
    </w:p>
    <w:p w:rsidR="0063615E" w:rsidRPr="009605D9" w:rsidRDefault="0063615E" w:rsidP="0063615E">
      <w:pPr>
        <w:ind w:left="708"/>
        <w:jc w:val="center"/>
        <w:rPr>
          <w:rFonts w:cs="Times New Roman"/>
        </w:rPr>
      </w:pPr>
      <w:r w:rsidRPr="009605D9">
        <w:rPr>
          <w:rFonts w:cs="Times New Roman"/>
        </w:rPr>
        <w:t>3. Условия аккумулирования и расходования средств</w:t>
      </w:r>
    </w:p>
    <w:p w:rsidR="0063615E" w:rsidRPr="009605D9" w:rsidRDefault="0063615E" w:rsidP="0063615E">
      <w:pPr>
        <w:ind w:left="708"/>
        <w:jc w:val="both"/>
        <w:rPr>
          <w:rFonts w:cs="Times New Roman"/>
        </w:rPr>
      </w:pP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3.1. </w:t>
      </w:r>
      <w:r>
        <w:rPr>
          <w:rFonts w:cs="Times New Roman"/>
        </w:rPr>
        <w:t xml:space="preserve">Солнечная сельская администрация </w:t>
      </w:r>
      <w:r w:rsidRPr="009605D9">
        <w:rPr>
          <w:rFonts w:cs="Times New Roman"/>
        </w:rPr>
        <w:t>заключает соглашения с заинтересованными лицами, принявшими решение о благоустройстве дворовых территорий.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3.2. В случае включения заявки на работы, входящие в минимальный и дополнительный перечни работ по благоустройству дворовых и общественных территорий, установленные Программой, заинтересованные лица перечисляют денежные средства на счет уполномоченного органа.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3.3. Реквизиты для перечисления денежных средств до заинтересованных лиц доводятся уполномоченным органом. Объем денежных средств, подлежащих перечислению </w:t>
      </w:r>
      <w:r w:rsidRPr="009605D9">
        <w:rPr>
          <w:rFonts w:cs="Times New Roman"/>
        </w:rPr>
        <w:lastRenderedPageBreak/>
        <w:t xml:space="preserve">заинтересованными лицами, составляет не менее размера, указанного в пункте 2.1 настоящего Порядка, и определяется в соответствии со сметным расчетом исходя из нормативной стоимости (единичных расценок) работ по благоустройству дворовых территорий и объема работ, указанного в дизайн-проекте.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3.4. По итогам реализации Программы доля участия заинтересованных лиц в фактической стоимости Программы не может быть ниже значений, указанных в Программе.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3.5. Перечисление денежных средств заинтересованными лицами осуществляется не позднее дня, предшествующего дню размещения информации о закупке в плане закупок. В случае если денежные средства в полном объеме не будут перечислены в срок, установленный в абзаце первом настоящего пункта, то заявка такой дворовой территории, в части выполнения работ по благоустройству территории, выполнению не подлежит.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заявка предусматривает выполнение работ по благоустройству, обязуются перечислить денежные средства согласно данному Порядку.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3.6. Денежные средства считаются поступившими в доход бюджета </w:t>
      </w:r>
      <w:r>
        <w:rPr>
          <w:rFonts w:cs="Times New Roman"/>
        </w:rPr>
        <w:t>городского</w:t>
      </w:r>
      <w:r w:rsidRPr="009605D9">
        <w:rPr>
          <w:rFonts w:cs="Times New Roman"/>
        </w:rPr>
        <w:t xml:space="preserve"> поселения</w:t>
      </w:r>
      <w:r>
        <w:rPr>
          <w:rFonts w:cs="Times New Roman"/>
        </w:rPr>
        <w:t xml:space="preserve"> Красногорский</w:t>
      </w:r>
      <w:r w:rsidRPr="009605D9">
        <w:rPr>
          <w:rFonts w:cs="Times New Roman"/>
        </w:rPr>
        <w:t xml:space="preserve"> с момента их зачисления на бюджетный счет уполномоченного органа.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3.7. На сумму планируемых поступлений увеличиваются бюджетные ассигнования уполномоченному органу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3.8. </w:t>
      </w:r>
      <w:r w:rsidR="00D26895">
        <w:rPr>
          <w:rFonts w:cs="Times New Roman"/>
        </w:rPr>
        <w:t>Солнечная сельская</w:t>
      </w:r>
      <w:r>
        <w:rPr>
          <w:rFonts w:cs="Times New Roman"/>
        </w:rPr>
        <w:t xml:space="preserve"> администрация </w:t>
      </w:r>
      <w:r w:rsidRPr="009605D9">
        <w:rPr>
          <w:rFonts w:cs="Times New Roman"/>
        </w:rPr>
        <w:t xml:space="preserve"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3.9. Расходование аккумулированных денежных средств заинтересованных лиц осуществляется уполномоченным органом на финансирование расходов по перечню работ по благоустройству дворовых территорий согласно утвержденному дизайн-проекту, общественных территорий в соответствии с утвержденным дизайн-проектом, принятых общественной комиссией и согласованных с представителем заинтересованных лиц.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3.10.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 </w:t>
      </w:r>
    </w:p>
    <w:p w:rsidR="0063615E" w:rsidRPr="009605D9" w:rsidRDefault="0085595E" w:rsidP="0085595E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bookmarkStart w:id="9" w:name="_GoBack"/>
      <w:bookmarkEnd w:id="9"/>
      <w:r w:rsidR="0063615E" w:rsidRPr="009605D9">
        <w:rPr>
          <w:rFonts w:cs="Times New Roman"/>
        </w:rPr>
        <w:t xml:space="preserve">3.11. Размер участия заинтересованных лиц в проведении работ, рассчитанный в соответствии с пунктом 2.1. настоящего Порядка, является неизменным и перерасчету, и возврату не подлежит, за исключением случаев: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не проведения работ по благоустройству дворовой территории; </w:t>
      </w:r>
    </w:p>
    <w:p w:rsidR="0063615E" w:rsidRPr="009605D9" w:rsidRDefault="0063615E" w:rsidP="0063615E">
      <w:pPr>
        <w:ind w:left="708" w:firstLine="851"/>
        <w:jc w:val="both"/>
        <w:rPr>
          <w:rFonts w:cs="Times New Roman"/>
        </w:rPr>
      </w:pPr>
      <w:r w:rsidRPr="009605D9">
        <w:rPr>
          <w:rFonts w:cs="Times New Roman"/>
        </w:rPr>
        <w:t xml:space="preserve">не исполнения подрядчиком, в том числе частичное, условий муниципального контракта по благоустройству дворовой территории. </w:t>
      </w:r>
    </w:p>
    <w:p w:rsidR="0063615E" w:rsidRPr="00357A76" w:rsidRDefault="006C2BA0" w:rsidP="006C2BA0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="0063615E" w:rsidRPr="009605D9">
        <w:rPr>
          <w:rFonts w:cs="Times New Roman"/>
        </w:rPr>
        <w:t>3.12. Контроль за целевым расходованием аккумулированных денежных средств заинтересованных лиц осуществляется уполномоченным орг</w:t>
      </w:r>
      <w:r>
        <w:rPr>
          <w:rFonts w:cs="Times New Roman"/>
        </w:rPr>
        <w:t xml:space="preserve">аном и общественной </w:t>
      </w:r>
      <w:r w:rsidR="00CE7AC8">
        <w:rPr>
          <w:rFonts w:cs="Times New Roman"/>
        </w:rPr>
        <w:t>комиссией.</w:t>
      </w:r>
      <w:r w:rsidR="0063615E" w:rsidRPr="004C5DAF">
        <w:rPr>
          <w:rFonts w:cs="Times New Roman"/>
        </w:rPr>
        <w:br w:type="page"/>
      </w: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</w:t>
      </w:r>
      <w:r w:rsidR="0063615E" w:rsidRPr="00357A76">
        <w:rPr>
          <w:rFonts w:cs="Times New Roman"/>
        </w:rPr>
        <w:t xml:space="preserve">Приложение № </w:t>
      </w:r>
      <w:r w:rsidR="001A738A">
        <w:rPr>
          <w:rFonts w:cs="Times New Roman"/>
        </w:rPr>
        <w:t>7</w:t>
      </w:r>
    </w:p>
    <w:p w:rsidR="0063615E" w:rsidRPr="00357A76" w:rsidRDefault="0063615E" w:rsidP="0063615E">
      <w:pPr>
        <w:ind w:left="2" w:firstLine="709"/>
        <w:jc w:val="right"/>
        <w:rPr>
          <w:rFonts w:cs="Times New Roman"/>
        </w:rPr>
      </w:pPr>
      <w:r w:rsidRPr="00357A76">
        <w:rPr>
          <w:rFonts w:cs="Times New Roman"/>
        </w:rPr>
        <w:t xml:space="preserve">к муниципальной программе </w:t>
      </w:r>
    </w:p>
    <w:p w:rsidR="0063615E" w:rsidRPr="00357A76" w:rsidRDefault="0063615E" w:rsidP="0063615E">
      <w:pPr>
        <w:ind w:left="2" w:firstLine="709"/>
        <w:jc w:val="right"/>
        <w:rPr>
          <w:rFonts w:cs="Times New Roman"/>
        </w:rPr>
      </w:pPr>
      <w:r w:rsidRPr="00357A76">
        <w:rPr>
          <w:rFonts w:cs="Times New Roman"/>
        </w:rPr>
        <w:t xml:space="preserve">«Формирование современной городской </w:t>
      </w:r>
    </w:p>
    <w:p w:rsidR="0063615E" w:rsidRDefault="0063615E" w:rsidP="0063615E">
      <w:pPr>
        <w:ind w:left="2" w:firstLine="709"/>
        <w:jc w:val="right"/>
        <w:rPr>
          <w:rFonts w:cs="Times New Roman"/>
        </w:rPr>
      </w:pPr>
      <w:r w:rsidRPr="00357A76">
        <w:rPr>
          <w:rFonts w:cs="Times New Roman"/>
        </w:rPr>
        <w:t xml:space="preserve">среды на территории </w:t>
      </w:r>
      <w:r>
        <w:rPr>
          <w:rFonts w:cs="Times New Roman"/>
        </w:rPr>
        <w:t>Солнечного сельского</w:t>
      </w:r>
    </w:p>
    <w:p w:rsidR="0063615E" w:rsidRDefault="0063615E" w:rsidP="0063615E">
      <w:pPr>
        <w:ind w:left="2" w:firstLine="709"/>
        <w:jc w:val="right"/>
      </w:pPr>
      <w:r>
        <w:rPr>
          <w:rFonts w:cs="Times New Roman"/>
        </w:rPr>
        <w:t xml:space="preserve"> поселения</w:t>
      </w:r>
      <w:r w:rsidRPr="00357A76">
        <w:rPr>
          <w:rFonts w:cs="Times New Roman"/>
        </w:rPr>
        <w:t xml:space="preserve"> на 2018-2024 годы»</w:t>
      </w:r>
    </w:p>
    <w:p w:rsidR="0063615E" w:rsidRPr="004C5DAF" w:rsidRDefault="0063615E" w:rsidP="0063615E">
      <w:pPr>
        <w:widowControl/>
        <w:shd w:val="clear" w:color="auto" w:fill="FFFFFF"/>
        <w:ind w:left="2" w:firstLine="709"/>
        <w:jc w:val="right"/>
        <w:rPr>
          <w:rFonts w:cs="Times New Roman"/>
          <w:lang w:eastAsia="ar-SA"/>
        </w:rPr>
      </w:pPr>
    </w:p>
    <w:p w:rsidR="0063615E" w:rsidRPr="004C5DAF" w:rsidRDefault="0063615E" w:rsidP="0063615E">
      <w:pPr>
        <w:widowControl/>
        <w:shd w:val="clear" w:color="auto" w:fill="FFFFFF"/>
        <w:ind w:left="2" w:firstLine="709"/>
        <w:jc w:val="right"/>
        <w:rPr>
          <w:rFonts w:cs="Times New Roman"/>
          <w:lang w:eastAsia="ar-SA"/>
        </w:rPr>
      </w:pPr>
    </w:p>
    <w:p w:rsidR="0063615E" w:rsidRPr="004C5DAF" w:rsidRDefault="0063615E" w:rsidP="0063615E">
      <w:pPr>
        <w:ind w:left="708" w:firstLine="709"/>
        <w:jc w:val="center"/>
        <w:rPr>
          <w:rFonts w:eastAsia="SimSun" w:cs="Times New Roman"/>
          <w:b/>
        </w:rPr>
      </w:pPr>
      <w:r w:rsidRPr="004C5DAF">
        <w:rPr>
          <w:rFonts w:cs="Times New Roman"/>
          <w:b/>
        </w:rPr>
        <w:t>Порядок обсуждения, согласования и утверждения дизайн - проекта благоустройства дворовой территории и общественных территорий, подлежащих благоустройству</w:t>
      </w:r>
    </w:p>
    <w:p w:rsidR="0063615E" w:rsidRPr="004C5DAF" w:rsidRDefault="0063615E" w:rsidP="0063615E">
      <w:pPr>
        <w:ind w:left="708" w:firstLine="709"/>
        <w:jc w:val="center"/>
        <w:rPr>
          <w:rFonts w:cs="Times New Roman"/>
          <w:b/>
        </w:rPr>
      </w:pPr>
    </w:p>
    <w:p w:rsidR="0063615E" w:rsidRPr="004C5DAF" w:rsidRDefault="0063615E" w:rsidP="0063615E">
      <w:pPr>
        <w:ind w:left="708" w:firstLine="709"/>
        <w:jc w:val="both"/>
        <w:rPr>
          <w:rFonts w:cs="Times New Roman"/>
        </w:rPr>
      </w:pPr>
      <w:r w:rsidRPr="004C5DAF">
        <w:rPr>
          <w:rFonts w:cs="Times New Roman"/>
          <w:b/>
        </w:rPr>
        <w:t>1.1.</w:t>
      </w:r>
      <w:r w:rsidRPr="004C5DAF">
        <w:rPr>
          <w:rFonts w:cs="Times New Roman"/>
        </w:rPr>
        <w:t xml:space="preserve">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</w:t>
      </w:r>
      <w:r>
        <w:rPr>
          <w:rFonts w:cs="Times New Roman"/>
        </w:rPr>
        <w:t xml:space="preserve"> </w:t>
      </w:r>
      <w:r w:rsidR="00CE7AC8">
        <w:rPr>
          <w:rFonts w:cs="Times New Roman"/>
        </w:rPr>
        <w:t>Солнечного сельского поселения</w:t>
      </w:r>
      <w:r w:rsidRPr="004C5DAF">
        <w:rPr>
          <w:rFonts w:cs="Times New Roman"/>
        </w:rPr>
        <w:t>, а также его утверждение в рамках реализации Программы.</w:t>
      </w:r>
    </w:p>
    <w:p w:rsidR="0063615E" w:rsidRPr="004C5DAF" w:rsidRDefault="0063615E" w:rsidP="0063615E">
      <w:pPr>
        <w:ind w:left="708" w:firstLine="709"/>
        <w:jc w:val="both"/>
        <w:rPr>
          <w:rFonts w:cs="Times New Roman"/>
          <w:iCs/>
        </w:rPr>
      </w:pPr>
      <w:r w:rsidRPr="004C5DAF">
        <w:rPr>
          <w:rFonts w:cs="Times New Roman"/>
        </w:rPr>
        <w:t>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63615E" w:rsidRPr="004C5DAF" w:rsidRDefault="0063615E" w:rsidP="0063615E">
      <w:pPr>
        <w:ind w:left="708" w:firstLine="709"/>
        <w:jc w:val="both"/>
        <w:rPr>
          <w:rFonts w:cs="Times New Roman"/>
        </w:rPr>
      </w:pPr>
      <w:r w:rsidRPr="004C5DAF">
        <w:rPr>
          <w:rFonts w:cs="Times New Roman"/>
          <w:iCs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3615E" w:rsidRPr="004C5DAF" w:rsidRDefault="0063615E" w:rsidP="0063615E">
      <w:pPr>
        <w:ind w:left="708"/>
        <w:jc w:val="both"/>
        <w:rPr>
          <w:rFonts w:cs="Times New Roman"/>
        </w:rPr>
      </w:pPr>
      <w:r w:rsidRPr="004C5DAF">
        <w:rPr>
          <w:rFonts w:cs="Times New Roman"/>
        </w:rPr>
        <w:tab/>
      </w:r>
      <w:r w:rsidR="00CE7AC8">
        <w:rPr>
          <w:rFonts w:cs="Times New Roman"/>
        </w:rPr>
        <w:t xml:space="preserve">             </w:t>
      </w:r>
      <w:r w:rsidRPr="004C5DAF">
        <w:rPr>
          <w:rFonts w:cs="Times New Roman"/>
          <w:b/>
        </w:rPr>
        <w:t xml:space="preserve">1.2. </w:t>
      </w:r>
      <w:r w:rsidRPr="004C5DAF">
        <w:rPr>
          <w:rFonts w:cs="Times New Roman"/>
        </w:rPr>
        <w:t xml:space="preserve"> Разработка дизайн-проекта в отношении дворовых территорий многоквартирных домов, расположенных на территории </w:t>
      </w:r>
      <w:r w:rsidR="00CE7AC8">
        <w:rPr>
          <w:rFonts w:cs="Times New Roman"/>
        </w:rPr>
        <w:t xml:space="preserve">Солнечного сельского поселения </w:t>
      </w:r>
      <w:r w:rsidRPr="004C5DAF">
        <w:rPr>
          <w:rFonts w:cs="Times New Roman"/>
        </w:rPr>
        <w:t xml:space="preserve">осуществляется в соответствии с </w:t>
      </w:r>
      <w:r w:rsidRPr="004C5DAF">
        <w:rPr>
          <w:rFonts w:cs="Times New Roman"/>
          <w:bCs/>
        </w:rPr>
        <w:t>Правилами благоустройства территории муниципального образования</w:t>
      </w:r>
      <w:r w:rsidRPr="004C5DAF">
        <w:rPr>
          <w:rFonts w:cs="Times New Roman"/>
        </w:rPr>
        <w:t>.</w:t>
      </w:r>
    </w:p>
    <w:p w:rsidR="00CE7AC8" w:rsidRDefault="0063615E" w:rsidP="00CE7AC8">
      <w:pPr>
        <w:ind w:left="708"/>
        <w:jc w:val="both"/>
        <w:rPr>
          <w:rFonts w:cs="Times New Roman"/>
        </w:rPr>
      </w:pPr>
      <w:r w:rsidRPr="004C5DAF">
        <w:rPr>
          <w:rFonts w:cs="Times New Roman"/>
        </w:rPr>
        <w:tab/>
      </w:r>
      <w:r w:rsidR="00CE7AC8">
        <w:rPr>
          <w:rFonts w:cs="Times New Roman"/>
        </w:rPr>
        <w:t xml:space="preserve">            </w:t>
      </w:r>
      <w:r w:rsidRPr="004C5DAF">
        <w:rPr>
          <w:rFonts w:cs="Times New Roman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CE7AC8">
        <w:rPr>
          <w:rFonts w:cs="Times New Roman"/>
        </w:rPr>
        <w:t>Солнечного сельского поселения</w:t>
      </w:r>
      <w:r>
        <w:rPr>
          <w:rFonts w:cs="Times New Roman"/>
        </w:rPr>
        <w:t xml:space="preserve"> </w:t>
      </w:r>
      <w:r w:rsidRPr="004C5DAF">
        <w:rPr>
          <w:rFonts w:cs="Times New Roman"/>
        </w:rPr>
        <w:t xml:space="preserve">осуществляется </w:t>
      </w:r>
      <w:r w:rsidR="00CE7AC8">
        <w:rPr>
          <w:rFonts w:cs="Times New Roman"/>
        </w:rPr>
        <w:t>Солнечной</w:t>
      </w:r>
      <w:r>
        <w:rPr>
          <w:rFonts w:cs="Times New Roman"/>
        </w:rPr>
        <w:t xml:space="preserve"> городской администрацией </w:t>
      </w:r>
      <w:r w:rsidRPr="004C5DAF">
        <w:rPr>
          <w:rFonts w:cs="Times New Roman"/>
        </w:rPr>
        <w:t>(далее – Администрация).</w:t>
      </w:r>
    </w:p>
    <w:p w:rsidR="0063615E" w:rsidRPr="00CE7AC8" w:rsidRDefault="0063615E" w:rsidP="00CE7AC8">
      <w:pPr>
        <w:ind w:left="708"/>
        <w:jc w:val="both"/>
        <w:rPr>
          <w:rFonts w:cs="Times New Roman"/>
          <w:lang w:eastAsia="ar-SA"/>
        </w:rPr>
      </w:pPr>
      <w:r w:rsidRPr="004C5DAF">
        <w:tab/>
      </w:r>
      <w:r w:rsidR="00CE7AC8">
        <w:t xml:space="preserve">             </w:t>
      </w:r>
      <w:r w:rsidRPr="004C5DAF">
        <w:t>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Республики Марий Эл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63615E" w:rsidRPr="004C5DAF" w:rsidRDefault="0063615E" w:rsidP="0063615E">
      <w:pPr>
        <w:tabs>
          <w:tab w:val="left" w:pos="709"/>
          <w:tab w:val="left" w:pos="1664"/>
        </w:tabs>
        <w:ind w:left="708"/>
        <w:jc w:val="both"/>
        <w:rPr>
          <w:rFonts w:cs="Times New Roman"/>
        </w:rPr>
      </w:pPr>
      <w:r w:rsidRPr="004C5DAF">
        <w:rPr>
          <w:rFonts w:cs="Times New Roman"/>
        </w:rPr>
        <w:t xml:space="preserve">     </w:t>
      </w:r>
      <w:r w:rsidRPr="004C5DAF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    </w:t>
      </w:r>
      <w:r w:rsidRPr="004C5DAF">
        <w:rPr>
          <w:rFonts w:cs="Times New Roman"/>
          <w:b/>
        </w:rPr>
        <w:t xml:space="preserve">1.3. </w:t>
      </w:r>
      <w:r w:rsidRPr="004C5DAF">
        <w:rPr>
          <w:rFonts w:cs="Times New Roman"/>
        </w:rPr>
        <w:t xml:space="preserve">В целях обсуждения, согласования и утверждения дизайн-проекта благоустройства дворовой территории,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 рабочих дней со дня изготовления дизайн-проекта. </w:t>
      </w:r>
    </w:p>
    <w:p w:rsidR="0063615E" w:rsidRPr="004C5DAF" w:rsidRDefault="0063615E" w:rsidP="0063615E">
      <w:pPr>
        <w:ind w:left="708"/>
        <w:jc w:val="both"/>
        <w:rPr>
          <w:rFonts w:cs="Times New Roman"/>
        </w:rPr>
      </w:pPr>
      <w:r w:rsidRPr="004C5DAF">
        <w:rPr>
          <w:rFonts w:cs="Times New Roman"/>
        </w:rPr>
        <w:tab/>
      </w:r>
      <w:r w:rsidR="00CE7AC8">
        <w:rPr>
          <w:rFonts w:cs="Times New Roman"/>
        </w:rPr>
        <w:t xml:space="preserve">           </w:t>
      </w:r>
      <w:r w:rsidRPr="004C5DAF">
        <w:rPr>
          <w:rFonts w:cs="Times New Roman"/>
        </w:rPr>
        <w:t>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7 рабочих дней.</w:t>
      </w:r>
    </w:p>
    <w:p w:rsidR="0063615E" w:rsidRPr="004C5DAF" w:rsidRDefault="0063615E" w:rsidP="0063615E">
      <w:pPr>
        <w:ind w:left="708"/>
        <w:jc w:val="both"/>
        <w:rPr>
          <w:rFonts w:cs="Times New Roman"/>
        </w:rPr>
      </w:pPr>
      <w:r w:rsidRPr="004C5DAF">
        <w:rPr>
          <w:rFonts w:cs="Times New Roman"/>
        </w:rPr>
        <w:tab/>
      </w:r>
      <w:r w:rsidR="00CE7AC8">
        <w:rPr>
          <w:rFonts w:cs="Times New Roman"/>
        </w:rPr>
        <w:t xml:space="preserve">           </w:t>
      </w:r>
      <w:r w:rsidRPr="004C5DAF">
        <w:rPr>
          <w:rFonts w:cs="Times New Roman"/>
        </w:rPr>
        <w:t>Утверждение дизайн-проекта благоустройства дворовой территории многоквартирного дома осуществляется Администрацией в течение 3 рабочих дней со дня согласования дизайн-проекта дворовой территории многоквартирного дома уполномоченным лицом.</w:t>
      </w:r>
    </w:p>
    <w:p w:rsidR="0063615E" w:rsidRPr="004C5DAF" w:rsidRDefault="0063615E" w:rsidP="0063615E">
      <w:pPr>
        <w:ind w:left="708"/>
        <w:jc w:val="both"/>
        <w:rPr>
          <w:rFonts w:cs="Times New Roman"/>
        </w:rPr>
      </w:pPr>
      <w:r w:rsidRPr="004C5DAF">
        <w:rPr>
          <w:rFonts w:cs="Times New Roman"/>
        </w:rPr>
        <w:tab/>
      </w:r>
      <w:r w:rsidR="00CE7AC8">
        <w:rPr>
          <w:rFonts w:cs="Times New Roman"/>
        </w:rPr>
        <w:t xml:space="preserve">          </w:t>
      </w:r>
      <w:r w:rsidRPr="004C5DAF">
        <w:rPr>
          <w:rFonts w:cs="Times New Roman"/>
        </w:rPr>
        <w:t xml:space="preserve">Дизайн-проекта благоустройства общественных территории, </w:t>
      </w:r>
      <w:r>
        <w:rPr>
          <w:rFonts w:cs="Times New Roman"/>
        </w:rPr>
        <w:t xml:space="preserve">включенных в адресный перечень </w:t>
      </w:r>
      <w:r w:rsidRPr="004C5DAF">
        <w:rPr>
          <w:rFonts w:cs="Times New Roman"/>
        </w:rPr>
        <w:t>программы, обсуждается и согласовывается на заседании общественной комиссии и оформляется протоколом.</w:t>
      </w:r>
    </w:p>
    <w:p w:rsidR="0063615E" w:rsidRPr="004C5DAF" w:rsidRDefault="0063615E" w:rsidP="0063615E">
      <w:pPr>
        <w:ind w:left="708"/>
        <w:jc w:val="both"/>
        <w:rPr>
          <w:rFonts w:cs="Times New Roman"/>
        </w:rPr>
      </w:pPr>
      <w:r w:rsidRPr="004C5DAF">
        <w:rPr>
          <w:rFonts w:cs="Times New Roman"/>
        </w:rPr>
        <w:tab/>
      </w:r>
      <w:r w:rsidR="00CE7AC8">
        <w:rPr>
          <w:rFonts w:cs="Times New Roman"/>
        </w:rPr>
        <w:t xml:space="preserve">          </w:t>
      </w:r>
      <w:r w:rsidRPr="004C5DAF">
        <w:rPr>
          <w:rFonts w:cs="Times New Roman"/>
        </w:rPr>
        <w:t xml:space="preserve">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:rsidR="0063615E" w:rsidRDefault="0063615E" w:rsidP="0063615E">
      <w:pPr>
        <w:ind w:left="708"/>
        <w:jc w:val="both"/>
      </w:pPr>
      <w:r w:rsidRPr="004C5DAF">
        <w:rPr>
          <w:rFonts w:cs="Times New Roman"/>
        </w:rPr>
        <w:tab/>
      </w:r>
      <w:r w:rsidR="00CE7AC8">
        <w:rPr>
          <w:rFonts w:cs="Times New Roman"/>
        </w:rPr>
        <w:t xml:space="preserve">         </w:t>
      </w:r>
      <w:r w:rsidRPr="004C5DAF">
        <w:rPr>
          <w:rFonts w:cs="Times New Roman"/>
        </w:rPr>
        <w:t xml:space="preserve">Дизайн-проект на благоустройство общественных территории утверждается </w:t>
      </w:r>
      <w:r>
        <w:rPr>
          <w:rFonts w:cs="Times New Roman"/>
        </w:rPr>
        <w:t>в одном экземпляре и хранится в Администрации.</w:t>
      </w:r>
      <w:r w:rsidRPr="00C14928">
        <w:t xml:space="preserve"> </w:t>
      </w:r>
    </w:p>
    <w:p w:rsidR="0063615E" w:rsidRPr="001064A5" w:rsidRDefault="0063615E" w:rsidP="0063615E">
      <w:pPr>
        <w:ind w:firstLine="709"/>
        <w:jc w:val="right"/>
        <w:rPr>
          <w:rFonts w:cs="Times New Roman"/>
          <w:lang w:eastAsia="ru-RU"/>
        </w:rPr>
      </w:pPr>
      <w:r>
        <w:br w:type="page"/>
      </w:r>
      <w:r w:rsidRPr="001064A5">
        <w:rPr>
          <w:rFonts w:cs="Times New Roman"/>
          <w:lang w:eastAsia="ru-RU"/>
        </w:rPr>
        <w:lastRenderedPageBreak/>
        <w:t xml:space="preserve">Приложение № </w:t>
      </w:r>
      <w:r>
        <w:rPr>
          <w:rFonts w:cs="Times New Roman"/>
          <w:lang w:eastAsia="ru-RU"/>
        </w:rPr>
        <w:t>8</w:t>
      </w:r>
    </w:p>
    <w:p w:rsidR="0063615E" w:rsidRPr="001064A5" w:rsidRDefault="0063615E" w:rsidP="0063615E">
      <w:pPr>
        <w:widowControl/>
        <w:ind w:firstLine="709"/>
        <w:jc w:val="right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к муниципальной программе </w:t>
      </w:r>
    </w:p>
    <w:p w:rsidR="0063615E" w:rsidRPr="001064A5" w:rsidRDefault="0063615E" w:rsidP="0063615E">
      <w:pPr>
        <w:widowControl/>
        <w:ind w:firstLine="709"/>
        <w:jc w:val="right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«Формирование современной городской </w:t>
      </w:r>
    </w:p>
    <w:p w:rsidR="0063615E" w:rsidRDefault="0063615E" w:rsidP="0063615E">
      <w:pPr>
        <w:widowControl/>
        <w:ind w:firstLine="709"/>
        <w:jc w:val="right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среды на территории </w:t>
      </w:r>
      <w:r>
        <w:rPr>
          <w:rFonts w:cs="Times New Roman"/>
          <w:lang w:eastAsia="ru-RU"/>
        </w:rPr>
        <w:t xml:space="preserve">Солнечного сельского </w:t>
      </w:r>
    </w:p>
    <w:p w:rsidR="0063615E" w:rsidRPr="001064A5" w:rsidRDefault="0063615E" w:rsidP="0063615E">
      <w:pPr>
        <w:widowControl/>
        <w:ind w:firstLine="709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поселения</w:t>
      </w:r>
      <w:r w:rsidRPr="001064A5">
        <w:rPr>
          <w:rFonts w:cs="Times New Roman"/>
          <w:lang w:eastAsia="ru-RU"/>
        </w:rPr>
        <w:t xml:space="preserve"> на 2018-2024 годы»</w:t>
      </w:r>
    </w:p>
    <w:p w:rsidR="0063615E" w:rsidRPr="001064A5" w:rsidRDefault="0063615E" w:rsidP="0063615E">
      <w:pPr>
        <w:widowControl/>
        <w:ind w:left="708" w:firstLine="709"/>
        <w:jc w:val="right"/>
        <w:rPr>
          <w:rFonts w:cs="Times New Roman"/>
          <w:bCs/>
          <w:sz w:val="28"/>
          <w:szCs w:val="28"/>
          <w:lang w:eastAsia="ru-RU"/>
        </w:rPr>
      </w:pPr>
    </w:p>
    <w:p w:rsidR="0063615E" w:rsidRPr="001064A5" w:rsidRDefault="0063615E" w:rsidP="0063615E">
      <w:pPr>
        <w:widowControl/>
        <w:ind w:left="708" w:firstLine="709"/>
        <w:jc w:val="center"/>
        <w:rPr>
          <w:rFonts w:cs="Times New Roman"/>
          <w:b/>
          <w:lang w:eastAsia="ru-RU"/>
        </w:rPr>
      </w:pPr>
      <w:r w:rsidRPr="001064A5">
        <w:rPr>
          <w:rFonts w:cs="Times New Roman"/>
          <w:b/>
          <w:lang w:eastAsia="ru-RU"/>
        </w:rPr>
        <w:t>ПОРЯДОК</w:t>
      </w:r>
    </w:p>
    <w:p w:rsidR="0063615E" w:rsidRPr="001064A5" w:rsidRDefault="0063615E" w:rsidP="0063615E">
      <w:pPr>
        <w:widowControl/>
        <w:ind w:left="708" w:firstLine="709"/>
        <w:jc w:val="center"/>
        <w:rPr>
          <w:rFonts w:cs="Times New Roman"/>
          <w:b/>
          <w:lang w:eastAsia="ru-RU"/>
        </w:rPr>
      </w:pPr>
      <w:r w:rsidRPr="001064A5">
        <w:rPr>
          <w:rFonts w:cs="Times New Roman"/>
          <w:b/>
          <w:lang w:eastAsia="ru-RU"/>
        </w:rPr>
        <w:t xml:space="preserve">информирования граждан о ходе выполнения </w:t>
      </w:r>
      <w:bookmarkStart w:id="10" w:name="_Hlk141433907"/>
      <w:r w:rsidRPr="001064A5">
        <w:rPr>
          <w:rFonts w:cs="Times New Roman"/>
          <w:b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Pr="0001166E">
        <w:rPr>
          <w:rFonts w:cs="Times New Roman"/>
          <w:b/>
          <w:lang w:eastAsia="ru-RU"/>
        </w:rPr>
        <w:t>Солнечного сельского поселения</w:t>
      </w:r>
      <w:r w:rsidRPr="001064A5">
        <w:rPr>
          <w:rFonts w:cs="Times New Roman"/>
          <w:b/>
          <w:lang w:eastAsia="ru-RU"/>
        </w:rPr>
        <w:t xml:space="preserve"> на 2018 – 2024 годы»</w:t>
      </w:r>
      <w:bookmarkEnd w:id="10"/>
      <w:r w:rsidRPr="001064A5">
        <w:rPr>
          <w:rFonts w:cs="Times New Roman"/>
          <w:b/>
          <w:lang w:eastAsia="ru-RU"/>
        </w:rPr>
        <w:t xml:space="preserve">, в том числе о ходе реализации конкретных мероприятий по благоустройству общественных территорий и дворовых территорий в рамках указанной </w:t>
      </w:r>
      <w:r>
        <w:rPr>
          <w:rFonts w:cs="Times New Roman"/>
          <w:b/>
          <w:lang w:eastAsia="ru-RU"/>
        </w:rPr>
        <w:t xml:space="preserve">муниципальной </w:t>
      </w:r>
      <w:r w:rsidRPr="001064A5">
        <w:rPr>
          <w:rFonts w:cs="Times New Roman"/>
          <w:b/>
          <w:lang w:eastAsia="ru-RU"/>
        </w:rPr>
        <w:t>программы</w:t>
      </w:r>
    </w:p>
    <w:p w:rsidR="0063615E" w:rsidRPr="001064A5" w:rsidRDefault="0063615E" w:rsidP="0063615E">
      <w:pPr>
        <w:widowControl/>
        <w:ind w:left="708" w:firstLine="709"/>
        <w:jc w:val="center"/>
        <w:rPr>
          <w:rFonts w:cs="Times New Roman"/>
          <w:b/>
          <w:lang w:eastAsia="ru-RU"/>
        </w:rPr>
      </w:pPr>
    </w:p>
    <w:p w:rsidR="0063615E" w:rsidRPr="001064A5" w:rsidRDefault="0063615E" w:rsidP="0063615E">
      <w:pPr>
        <w:widowControl/>
        <w:numPr>
          <w:ilvl w:val="0"/>
          <w:numId w:val="13"/>
        </w:numPr>
        <w:ind w:left="708"/>
        <w:jc w:val="center"/>
        <w:rPr>
          <w:rFonts w:cs="Times New Roman"/>
          <w:b/>
          <w:lang w:eastAsia="ru-RU"/>
        </w:rPr>
      </w:pPr>
      <w:r w:rsidRPr="001064A5">
        <w:rPr>
          <w:rFonts w:cs="Times New Roman"/>
          <w:b/>
          <w:lang w:eastAsia="ru-RU"/>
        </w:rPr>
        <w:t>Общие положения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1.1. Порядок информирования граждан о ходе выполнения муниципальной программы «Формирование современной городской среды на территории городского поселения Красногорский на 2018 – 2024 годы», в том числе о ходе реализации конкретных мероприятий по благоустройству общественных территорий и дворовых территорий в рамках указанной программы устанавливает порядок доведения до граждан информации о ходе выполнения муниципальной программы, в том числе о ходе реализации мероприятий по благоустройству в рамках указанной программы, и определяет форматы информирования граждан, требования к содержанию информации и периодичности ее размещения на официальных информационных сайтах органа местного самоуправления </w:t>
      </w:r>
      <w:r>
        <w:rPr>
          <w:rFonts w:cs="Times New Roman"/>
          <w:lang w:eastAsia="ru-RU"/>
        </w:rPr>
        <w:t xml:space="preserve">Солнечной сельской администрации </w:t>
      </w:r>
      <w:r w:rsidRPr="001064A5">
        <w:rPr>
          <w:rFonts w:cs="Times New Roman"/>
          <w:lang w:eastAsia="ru-RU"/>
        </w:rPr>
        <w:t>в информационно-телекоммуникационной сети «Интернет».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1.2. Информирование граждан о ходе выполнения муниципальной программы формирования современной городской среды, в том числе о ходе реализации конкретных мероприятий по благоустройству общественных территорий и дворовых территорий в рамках указанной программы (далее – муниципальная программа), осуществляется органами местного самоуправления </w:t>
      </w:r>
      <w:r>
        <w:rPr>
          <w:rFonts w:cs="Times New Roman"/>
          <w:lang w:eastAsia="ru-RU"/>
        </w:rPr>
        <w:t>Солнечного сельского поселения</w:t>
      </w:r>
      <w:r w:rsidRPr="001064A5">
        <w:rPr>
          <w:rFonts w:cs="Times New Roman"/>
          <w:lang w:eastAsia="ru-RU"/>
        </w:rPr>
        <w:t xml:space="preserve"> – получателями субсидии на реализацию программ формирования современной городской среды (далее – органы местного самоуправления).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</w:p>
    <w:p w:rsidR="0063615E" w:rsidRPr="001064A5" w:rsidRDefault="0063615E" w:rsidP="0063615E">
      <w:pPr>
        <w:widowControl/>
        <w:ind w:left="708" w:firstLine="709"/>
        <w:jc w:val="center"/>
        <w:rPr>
          <w:rFonts w:cs="Times New Roman"/>
          <w:b/>
          <w:lang w:eastAsia="ru-RU"/>
        </w:rPr>
      </w:pPr>
      <w:r w:rsidRPr="001064A5">
        <w:rPr>
          <w:rFonts w:cs="Times New Roman"/>
          <w:b/>
          <w:lang w:eastAsia="ru-RU"/>
        </w:rPr>
        <w:t>2. Цель информирования граждан</w:t>
      </w:r>
      <w:r w:rsidRPr="001064A5">
        <w:rPr>
          <w:rFonts w:cs="Times New Roman"/>
          <w:lang w:eastAsia="ru-RU"/>
        </w:rPr>
        <w:t xml:space="preserve"> </w:t>
      </w:r>
      <w:r w:rsidRPr="001064A5">
        <w:rPr>
          <w:rFonts w:cs="Times New Roman"/>
          <w:b/>
          <w:lang w:eastAsia="ru-RU"/>
        </w:rPr>
        <w:t>о ходе выполнения муниципальной программы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>Целью информирования граждан о ходе выполнения муниципальной программы является доведение до граждан достоверной, актуальной и полной информации о ходе реализации программы.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</w:p>
    <w:p w:rsidR="0063615E" w:rsidRPr="001064A5" w:rsidRDefault="0063615E" w:rsidP="0063615E">
      <w:pPr>
        <w:widowControl/>
        <w:ind w:left="708" w:firstLine="709"/>
        <w:jc w:val="center"/>
        <w:rPr>
          <w:rFonts w:cs="Times New Roman"/>
          <w:b/>
          <w:lang w:eastAsia="ru-RU"/>
        </w:rPr>
      </w:pPr>
      <w:r w:rsidRPr="001064A5">
        <w:rPr>
          <w:rFonts w:cs="Times New Roman"/>
          <w:b/>
          <w:lang w:eastAsia="ru-RU"/>
        </w:rPr>
        <w:t>3. Форматы информирования</w:t>
      </w:r>
      <w:r w:rsidRPr="001064A5">
        <w:rPr>
          <w:rFonts w:cs="Times New Roman"/>
          <w:lang w:eastAsia="ru-RU"/>
        </w:rPr>
        <w:t xml:space="preserve"> </w:t>
      </w:r>
      <w:r w:rsidRPr="001064A5">
        <w:rPr>
          <w:rFonts w:cs="Times New Roman"/>
          <w:b/>
          <w:lang w:eastAsia="ru-RU"/>
        </w:rPr>
        <w:t>граждан о ходе выполнения муниципальной программы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Солнечной сельской </w:t>
      </w:r>
      <w:r w:rsidRPr="001064A5">
        <w:rPr>
          <w:rFonts w:cs="Times New Roman"/>
          <w:lang w:eastAsia="ru-RU"/>
        </w:rPr>
        <w:t>администрации рекомендуется использовать следующие форматы информирования граждан о ходе выполнения муниципальной программы: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3.1. Публикации на официальном сайте </w:t>
      </w:r>
      <w:r>
        <w:rPr>
          <w:rFonts w:cs="Times New Roman"/>
          <w:lang w:eastAsia="ru-RU"/>
        </w:rPr>
        <w:t>Солнечного сельского поселения</w:t>
      </w:r>
      <w:r w:rsidRPr="001064A5">
        <w:rPr>
          <w:rFonts w:cs="Times New Roman"/>
          <w:lang w:eastAsia="ru-RU"/>
        </w:rPr>
        <w:t xml:space="preserve"> в информационно-телекоммуникационной сети «Интернет».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>3.2. Публикации, сюжеты, интервью в средствах массовой информации.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3.3. Посты в официальных аккаунтах, группах и сообществах </w:t>
      </w:r>
      <w:r>
        <w:rPr>
          <w:rFonts w:cs="Times New Roman"/>
          <w:lang w:eastAsia="ru-RU"/>
        </w:rPr>
        <w:t>Солнечной сельской</w:t>
      </w:r>
      <w:r w:rsidRPr="001064A5">
        <w:rPr>
          <w:rFonts w:cs="Times New Roman"/>
          <w:lang w:eastAsia="ru-RU"/>
        </w:rPr>
        <w:t xml:space="preserve"> администрации в социальных сетях.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>3.4. Информационные баннеры, щиты, стенды, содержащие логотип федерального проекта «Формирование комфортной городской среды» и национального проекта «Жилье и городская среда».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</w:p>
    <w:p w:rsidR="0063615E" w:rsidRPr="001064A5" w:rsidRDefault="00573FAC" w:rsidP="0063615E">
      <w:pPr>
        <w:widowControl/>
        <w:ind w:left="708" w:firstLine="709"/>
        <w:jc w:val="center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      </w:t>
      </w:r>
      <w:r w:rsidR="0063615E" w:rsidRPr="001064A5">
        <w:rPr>
          <w:rFonts w:cs="Times New Roman"/>
          <w:b/>
          <w:lang w:eastAsia="ru-RU"/>
        </w:rPr>
        <w:t>4.</w:t>
      </w:r>
      <w:r w:rsidR="0063615E" w:rsidRPr="001064A5">
        <w:rPr>
          <w:rFonts w:cs="Times New Roman"/>
          <w:b/>
          <w:lang w:eastAsia="ru-RU"/>
        </w:rPr>
        <w:tab/>
        <w:t>Информирование граждан о ходе выполнения муниципальной программы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Информирование граждан о ходе выполнения муниципальной программы через официальные информационные сайты органов местного самоуправления </w:t>
      </w:r>
      <w:r>
        <w:rPr>
          <w:rFonts w:cs="Times New Roman"/>
          <w:lang w:eastAsia="ru-RU"/>
        </w:rPr>
        <w:t xml:space="preserve">Солнечного </w:t>
      </w:r>
      <w:r>
        <w:rPr>
          <w:rFonts w:cs="Times New Roman"/>
          <w:lang w:eastAsia="ru-RU"/>
        </w:rPr>
        <w:lastRenderedPageBreak/>
        <w:t>сельского поселения</w:t>
      </w:r>
      <w:r w:rsidRPr="001064A5">
        <w:rPr>
          <w:rFonts w:cs="Times New Roman"/>
          <w:lang w:eastAsia="ru-RU"/>
        </w:rPr>
        <w:t xml:space="preserve"> осуществляется по мере необходимости, но не реже одного раза в квартал и включает в себя размещение следующей информации: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>4.1. Текстов муниципальных нормативных правовых актов в сфере реализации муниципальной программы.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4.2. Проектов муниципальных нормативных правовых актов </w:t>
      </w:r>
      <w:r w:rsidRPr="001064A5">
        <w:rPr>
          <w:rFonts w:cs="Times New Roman"/>
          <w:lang w:eastAsia="ru-RU"/>
        </w:rPr>
        <w:br/>
        <w:t xml:space="preserve">об утверждении муниципальной программы, о внесении изменений </w:t>
      </w:r>
      <w:r w:rsidRPr="001064A5">
        <w:rPr>
          <w:rFonts w:cs="Times New Roman"/>
          <w:lang w:eastAsia="ru-RU"/>
        </w:rPr>
        <w:br/>
        <w:t>в муниципальную программу и иных материалов по вопросам формирования комфортной городской среды, выносимых на общественные обсуждения, в том числе в рамках участия во Всероссийском конкурсе лучших проектов создания комфортной городской среды, а также результатов общественных обсуждений по указанным вопросам.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4.3. Сведений об общественных комиссиях, созданных в соответствии </w:t>
      </w:r>
      <w:r w:rsidRPr="001064A5">
        <w:rPr>
          <w:rFonts w:cs="Times New Roman"/>
          <w:lang w:eastAsia="ru-RU"/>
        </w:rPr>
        <w:br/>
        <w:t>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графиков и протоколов заседаний общественных комиссий.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>4.4. Перечней дворовых и общественных территорий, требующих благоустройства по результатам инвентаризации, проведенной в муниципальном образовании.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>4.5. Перечней дворовых и (или) общественных территорий, подлежащих благоустройству в рамках муниципальных программ в соответствующем году.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>4.6. Перечней общественных территорий, которые планируется вынести на голосование по отбору общественных территорий, подлежащих благоустройству в первоочередном порядке (далее – голосование).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4.7. Сведений о проведении голосования с указанием даты начала </w:t>
      </w:r>
      <w:r w:rsidRPr="001064A5">
        <w:rPr>
          <w:rFonts w:cs="Times New Roman"/>
          <w:lang w:eastAsia="ru-RU"/>
        </w:rPr>
        <w:br/>
        <w:t>и даты окончания его проведения с размещением итогового протокола голосования.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 xml:space="preserve">4.8. Сведений о ходе выполнения работ по благоустройству дворовых </w:t>
      </w:r>
      <w:r w:rsidRPr="001064A5">
        <w:rPr>
          <w:rFonts w:cs="Times New Roman"/>
          <w:lang w:eastAsia="ru-RU"/>
        </w:rPr>
        <w:br/>
        <w:t>и (или) общественных территорий.</w:t>
      </w:r>
    </w:p>
    <w:p w:rsidR="0063615E" w:rsidRPr="001064A5" w:rsidRDefault="0063615E" w:rsidP="00573FAC">
      <w:pPr>
        <w:widowControl/>
        <w:ind w:left="708" w:firstLine="709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>4.9. Сведений о результатах приемки выпол</w:t>
      </w:r>
      <w:r w:rsidR="00573FAC">
        <w:rPr>
          <w:rFonts w:cs="Times New Roman"/>
          <w:lang w:eastAsia="ru-RU"/>
        </w:rPr>
        <w:t xml:space="preserve">ненных работ по благоустройству </w:t>
      </w:r>
      <w:r w:rsidRPr="001064A5">
        <w:rPr>
          <w:rFonts w:cs="Times New Roman"/>
          <w:lang w:eastAsia="ru-RU"/>
        </w:rPr>
        <w:t>дворовых и (или) общественных территорий, в том числе</w:t>
      </w:r>
      <w:r w:rsidR="00573FAC">
        <w:rPr>
          <w:rFonts w:cs="Times New Roman"/>
          <w:lang w:eastAsia="ru-RU"/>
        </w:rPr>
        <w:t xml:space="preserve"> фото- и (или) видеоматериалов, </w:t>
      </w:r>
      <w:r w:rsidRPr="001064A5">
        <w:rPr>
          <w:rFonts w:cs="Times New Roman"/>
          <w:lang w:eastAsia="ru-RU"/>
        </w:rPr>
        <w:t>демонс</w:t>
      </w:r>
      <w:r w:rsidR="00573FAC">
        <w:rPr>
          <w:rFonts w:cs="Times New Roman"/>
          <w:lang w:eastAsia="ru-RU"/>
        </w:rPr>
        <w:t xml:space="preserve">трирующих состояние территорий </w:t>
      </w:r>
      <w:r w:rsidRPr="001064A5">
        <w:rPr>
          <w:rFonts w:cs="Times New Roman"/>
          <w:lang w:eastAsia="ru-RU"/>
        </w:rPr>
        <w:t>до и после выполнения указанных работ.</w:t>
      </w:r>
    </w:p>
    <w:p w:rsidR="0063615E" w:rsidRPr="001064A5" w:rsidRDefault="0063615E" w:rsidP="0063615E">
      <w:pPr>
        <w:widowControl/>
        <w:ind w:left="708" w:firstLine="709"/>
        <w:jc w:val="both"/>
        <w:rPr>
          <w:rFonts w:cs="Times New Roman"/>
          <w:lang w:eastAsia="ru-RU"/>
        </w:rPr>
      </w:pPr>
      <w:r w:rsidRPr="001064A5">
        <w:rPr>
          <w:rFonts w:cs="Times New Roman"/>
          <w:lang w:eastAsia="ru-RU"/>
        </w:rPr>
        <w:t>4.10. Сведений о результатах реализации муниципальной программы</w:t>
      </w:r>
      <w:r>
        <w:rPr>
          <w:rFonts w:cs="Times New Roman"/>
          <w:lang w:eastAsia="ru-RU"/>
        </w:rPr>
        <w:t xml:space="preserve"> </w:t>
      </w:r>
      <w:r w:rsidRPr="001064A5">
        <w:rPr>
          <w:rFonts w:cs="Times New Roman"/>
          <w:lang w:eastAsia="ru-RU"/>
        </w:rPr>
        <w:t>в соответствующем году, содержащих информацию о количестве благоустроенных дворовых и (или) общественных территорий.</w:t>
      </w:r>
    </w:p>
    <w:p w:rsidR="002F31CC" w:rsidRPr="00A54A0A" w:rsidRDefault="00573FAC" w:rsidP="00A54A0A">
      <w:pPr>
        <w:widowControl/>
        <w:ind w:left="708" w:firstLine="709"/>
        <w:jc w:val="both"/>
        <w:rPr>
          <w:rFonts w:cs="Times New Roman"/>
          <w:lang w:eastAsia="ru-RU"/>
        </w:rPr>
        <w:sectPr w:rsidR="002F31CC" w:rsidRPr="00A54A0A" w:rsidSect="0018730B">
          <w:type w:val="continuous"/>
          <w:pgSz w:w="11906" w:h="16838"/>
          <w:pgMar w:top="1187" w:right="707" w:bottom="280" w:left="858" w:header="0" w:footer="6" w:gutter="0"/>
          <w:cols w:space="720"/>
          <w:noEndnote/>
          <w:docGrid w:linePitch="360"/>
        </w:sectPr>
      </w:pPr>
      <w:r>
        <w:rPr>
          <w:rFonts w:cs="Times New Roman"/>
          <w:lang w:eastAsia="ru-RU"/>
        </w:rPr>
        <w:t xml:space="preserve">4.11. </w:t>
      </w:r>
      <w:r w:rsidR="0063615E" w:rsidRPr="001064A5">
        <w:rPr>
          <w:rFonts w:cs="Times New Roman"/>
          <w:lang w:eastAsia="ru-RU"/>
        </w:rPr>
        <w:t>Новостей, анонсов в сфере реал</w:t>
      </w:r>
      <w:r w:rsidR="00A54A0A">
        <w:rPr>
          <w:rFonts w:cs="Times New Roman"/>
          <w:lang w:eastAsia="ru-RU"/>
        </w:rPr>
        <w:t>изации муниципальной программы</w:t>
      </w:r>
      <w:r>
        <w:rPr>
          <w:rFonts w:cs="Times New Roman"/>
          <w:lang w:eastAsia="ru-RU"/>
        </w:rPr>
        <w:t>.</w:t>
      </w:r>
    </w:p>
    <w:p w:rsidR="0063615E" w:rsidRPr="00A54A0A" w:rsidRDefault="0063615E" w:rsidP="00573FAC">
      <w:pPr>
        <w:tabs>
          <w:tab w:val="left" w:pos="2905"/>
        </w:tabs>
        <w:rPr>
          <w:lang w:eastAsia="ru-RU" w:bidi="ar-SA"/>
        </w:rPr>
      </w:pPr>
    </w:p>
    <w:sectPr w:rsidR="0063615E" w:rsidRPr="00A54A0A" w:rsidSect="0063615E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73" w:rsidRDefault="00AF3373" w:rsidP="001A5C73">
      <w:r>
        <w:separator/>
      </w:r>
    </w:p>
  </w:endnote>
  <w:endnote w:type="continuationSeparator" w:id="0">
    <w:p w:rsidR="00AF3373" w:rsidRDefault="00AF3373" w:rsidP="001A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73" w:rsidRDefault="00AF3373" w:rsidP="001A5C73">
      <w:r>
        <w:separator/>
      </w:r>
    </w:p>
  </w:footnote>
  <w:footnote w:type="continuationSeparator" w:id="0">
    <w:p w:rsidR="00AF3373" w:rsidRDefault="00AF3373" w:rsidP="001A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A0" w:rsidRDefault="006C2BA0">
    <w:pPr>
      <w:rPr>
        <w:sz w:val="2"/>
        <w:szCs w:val="2"/>
      </w:rPr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50" type="#_x0000_t202" style="position:absolute;margin-left:541.6pt;margin-top:10pt;width:6.2pt;height:13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" filled="f" stroked="f">
          <v:textbox style="mso-fit-shape-to-text:t" inset="0,0,0,0">
            <w:txbxContent>
              <w:p w:rsidR="006C2BA0" w:rsidRDefault="006C2BA0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CenturyGothic"/>
                    <w:noProof/>
                  </w:rPr>
                  <w:fldChar w:fldCharType="begin"/>
                </w:r>
                <w:r>
                  <w:rPr>
                    <w:rStyle w:val="CenturyGothic"/>
                    <w:noProof/>
                  </w:rPr>
                  <w:instrText xml:space="preserve"> PAGE \* MERGEFORMAT </w:instrText>
                </w:r>
                <w:r>
                  <w:rPr>
                    <w:rStyle w:val="CenturyGothic"/>
                    <w:noProof/>
                  </w:rPr>
                  <w:fldChar w:fldCharType="separate"/>
                </w:r>
                <w:r>
                  <w:rPr>
                    <w:rStyle w:val="CenturyGothic"/>
                    <w:noProof/>
                  </w:rPr>
                  <w:t>8</w:t>
                </w:r>
                <w:r>
                  <w:rPr>
                    <w:rStyle w:val="CenturyGothic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A0" w:rsidRDefault="006C2BA0">
    <w:pPr>
      <w:rPr>
        <w:sz w:val="2"/>
        <w:szCs w:val="2"/>
      </w:rPr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49" type="#_x0000_t202" style="position:absolute;margin-left:541.6pt;margin-top:10pt;width:6.2pt;height:13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" filled="f" stroked="f">
          <v:textbox style="mso-fit-shape-to-text:t" inset="0,0,0,0">
            <w:txbxContent>
              <w:p w:rsidR="006C2BA0" w:rsidRDefault="006C2BA0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CenturyGothic"/>
                    <w:noProof/>
                  </w:rPr>
                  <w:fldChar w:fldCharType="begin"/>
                </w:r>
                <w:r>
                  <w:rPr>
                    <w:rStyle w:val="CenturyGothic"/>
                    <w:noProof/>
                  </w:rPr>
                  <w:instrText xml:space="preserve"> PAGE \* MERGEFORMAT </w:instrText>
                </w:r>
                <w:r>
                  <w:rPr>
                    <w:rStyle w:val="CenturyGothic"/>
                    <w:noProof/>
                  </w:rPr>
                  <w:fldChar w:fldCharType="separate"/>
                </w:r>
                <w:r w:rsidR="0085595E">
                  <w:rPr>
                    <w:rStyle w:val="CenturyGothic"/>
                    <w:noProof/>
                  </w:rPr>
                  <w:t>6</w:t>
                </w:r>
                <w:r>
                  <w:rPr>
                    <w:rStyle w:val="CenturyGothic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A0" w:rsidRPr="001A5C73" w:rsidRDefault="006C2BA0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89C"/>
    <w:multiLevelType w:val="multilevel"/>
    <w:tmpl w:val="5A58503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87677C"/>
    <w:multiLevelType w:val="multilevel"/>
    <w:tmpl w:val="9EF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84954"/>
    <w:multiLevelType w:val="multilevel"/>
    <w:tmpl w:val="A28C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3E310E52"/>
    <w:multiLevelType w:val="multilevel"/>
    <w:tmpl w:val="2338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3" w:hanging="75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116" w:hanging="75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119" w:hanging="75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  <w:sz w:val="27"/>
      </w:rPr>
    </w:lvl>
  </w:abstractNum>
  <w:abstractNum w:abstractNumId="6" w15:restartNumberingAfterBreak="0">
    <w:nsid w:val="461C66BC"/>
    <w:multiLevelType w:val="multilevel"/>
    <w:tmpl w:val="115A01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D6A2FCA"/>
    <w:multiLevelType w:val="hybridMultilevel"/>
    <w:tmpl w:val="20386BEA"/>
    <w:lvl w:ilvl="0" w:tplc="92C4D49C">
      <w:start w:val="1"/>
      <w:numFmt w:val="decimal"/>
      <w:lvlText w:val="%1."/>
      <w:lvlJc w:val="left"/>
      <w:pPr>
        <w:ind w:left="644" w:hanging="360"/>
      </w:pPr>
      <w:rPr>
        <w:rFonts w:eastAsia="Lucida Sans Unicode" w:cs="Mang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5E5839"/>
    <w:multiLevelType w:val="multilevel"/>
    <w:tmpl w:val="A5DA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7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4073F43"/>
    <w:multiLevelType w:val="hybridMultilevel"/>
    <w:tmpl w:val="DAF6A29A"/>
    <w:lvl w:ilvl="0" w:tplc="922E6F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759103B8"/>
    <w:multiLevelType w:val="multilevel"/>
    <w:tmpl w:val="BD40C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73B4"/>
    <w:rsid w:val="000027D5"/>
    <w:rsid w:val="0001166E"/>
    <w:rsid w:val="00012F09"/>
    <w:rsid w:val="0001458A"/>
    <w:rsid w:val="00014B3E"/>
    <w:rsid w:val="000246EC"/>
    <w:rsid w:val="00034CF2"/>
    <w:rsid w:val="0003544E"/>
    <w:rsid w:val="000A4502"/>
    <w:rsid w:val="000C20A3"/>
    <w:rsid w:val="000C50F1"/>
    <w:rsid w:val="000F6B97"/>
    <w:rsid w:val="00132411"/>
    <w:rsid w:val="001520CD"/>
    <w:rsid w:val="0018428F"/>
    <w:rsid w:val="0018730B"/>
    <w:rsid w:val="001963EE"/>
    <w:rsid w:val="001A5C73"/>
    <w:rsid w:val="001A738A"/>
    <w:rsid w:val="001C0CFB"/>
    <w:rsid w:val="001C6C89"/>
    <w:rsid w:val="00253628"/>
    <w:rsid w:val="002D4AD4"/>
    <w:rsid w:val="002F154E"/>
    <w:rsid w:val="002F31CC"/>
    <w:rsid w:val="003204AB"/>
    <w:rsid w:val="00320650"/>
    <w:rsid w:val="003302CD"/>
    <w:rsid w:val="00395725"/>
    <w:rsid w:val="003A26ED"/>
    <w:rsid w:val="003B7F37"/>
    <w:rsid w:val="003C4DBA"/>
    <w:rsid w:val="00405054"/>
    <w:rsid w:val="004245E7"/>
    <w:rsid w:val="00502CA1"/>
    <w:rsid w:val="0051268E"/>
    <w:rsid w:val="00524A4C"/>
    <w:rsid w:val="00573FAC"/>
    <w:rsid w:val="00595ED9"/>
    <w:rsid w:val="005A4A4A"/>
    <w:rsid w:val="005B4774"/>
    <w:rsid w:val="005D3B61"/>
    <w:rsid w:val="006173B4"/>
    <w:rsid w:val="00620757"/>
    <w:rsid w:val="00624CF9"/>
    <w:rsid w:val="0063615E"/>
    <w:rsid w:val="00636D88"/>
    <w:rsid w:val="00665C55"/>
    <w:rsid w:val="0069435E"/>
    <w:rsid w:val="006B272D"/>
    <w:rsid w:val="006C2BA0"/>
    <w:rsid w:val="006D357F"/>
    <w:rsid w:val="006F635F"/>
    <w:rsid w:val="00713BF0"/>
    <w:rsid w:val="00720BC6"/>
    <w:rsid w:val="0073266C"/>
    <w:rsid w:val="0075052B"/>
    <w:rsid w:val="00771096"/>
    <w:rsid w:val="00774225"/>
    <w:rsid w:val="007E2133"/>
    <w:rsid w:val="007F13EC"/>
    <w:rsid w:val="00803979"/>
    <w:rsid w:val="0085595E"/>
    <w:rsid w:val="00861A56"/>
    <w:rsid w:val="00882B60"/>
    <w:rsid w:val="0090373A"/>
    <w:rsid w:val="009039F9"/>
    <w:rsid w:val="00923DC2"/>
    <w:rsid w:val="009369F4"/>
    <w:rsid w:val="009A0E4D"/>
    <w:rsid w:val="009A37F6"/>
    <w:rsid w:val="009B0CBC"/>
    <w:rsid w:val="009B2139"/>
    <w:rsid w:val="009B2A7B"/>
    <w:rsid w:val="009E4E1D"/>
    <w:rsid w:val="00A22000"/>
    <w:rsid w:val="00A249D2"/>
    <w:rsid w:val="00A44099"/>
    <w:rsid w:val="00A54A0A"/>
    <w:rsid w:val="00A578E3"/>
    <w:rsid w:val="00A85AB5"/>
    <w:rsid w:val="00A92958"/>
    <w:rsid w:val="00A92F16"/>
    <w:rsid w:val="00AC02EC"/>
    <w:rsid w:val="00AC0EB9"/>
    <w:rsid w:val="00AC4FC5"/>
    <w:rsid w:val="00AD3883"/>
    <w:rsid w:val="00AF3373"/>
    <w:rsid w:val="00B10E4A"/>
    <w:rsid w:val="00B57FCD"/>
    <w:rsid w:val="00B642D2"/>
    <w:rsid w:val="00B80E6D"/>
    <w:rsid w:val="00B917CE"/>
    <w:rsid w:val="00B969BE"/>
    <w:rsid w:val="00BA7D57"/>
    <w:rsid w:val="00C329EA"/>
    <w:rsid w:val="00C83AD0"/>
    <w:rsid w:val="00C92286"/>
    <w:rsid w:val="00CD7B94"/>
    <w:rsid w:val="00CE7AC8"/>
    <w:rsid w:val="00CF5AB3"/>
    <w:rsid w:val="00D26895"/>
    <w:rsid w:val="00D27DD7"/>
    <w:rsid w:val="00D80996"/>
    <w:rsid w:val="00DD124F"/>
    <w:rsid w:val="00DF230B"/>
    <w:rsid w:val="00E211FA"/>
    <w:rsid w:val="00E224B3"/>
    <w:rsid w:val="00E2773D"/>
    <w:rsid w:val="00E61DBC"/>
    <w:rsid w:val="00E73AF4"/>
    <w:rsid w:val="00E85F05"/>
    <w:rsid w:val="00EA26EA"/>
    <w:rsid w:val="00EA56AF"/>
    <w:rsid w:val="00EC179A"/>
    <w:rsid w:val="00F125E5"/>
    <w:rsid w:val="00F4471A"/>
    <w:rsid w:val="00F62515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0D143E77-F610-43C7-B62C-231680F6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7">
    <w:name w:val="heading 7"/>
    <w:basedOn w:val="a"/>
    <w:next w:val="a"/>
    <w:link w:val="70"/>
    <w:uiPriority w:val="99"/>
    <w:qFormat/>
    <w:rsid w:val="002F31CC"/>
    <w:pPr>
      <w:keepNext/>
      <w:numPr>
        <w:ilvl w:val="6"/>
        <w:numId w:val="9"/>
      </w:numPr>
      <w:tabs>
        <w:tab w:val="num" w:pos="360"/>
      </w:tabs>
      <w:jc w:val="center"/>
      <w:outlineLvl w:val="6"/>
    </w:pPr>
    <w:rPr>
      <w:rFonts w:eastAsia="Times New Roman" w:cs="Times New Roman"/>
      <w:kern w:val="2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B80E6D"/>
    <w:pPr>
      <w:ind w:left="720"/>
      <w:contextualSpacing/>
    </w:pPr>
    <w:rPr>
      <w:szCs w:val="21"/>
    </w:rPr>
  </w:style>
  <w:style w:type="character" w:customStyle="1" w:styleId="70">
    <w:name w:val="Заголовок 7 Знак"/>
    <w:basedOn w:val="a0"/>
    <w:link w:val="7"/>
    <w:uiPriority w:val="99"/>
    <w:rsid w:val="002F31CC"/>
    <w:rPr>
      <w:kern w:val="2"/>
      <w:sz w:val="28"/>
      <w:szCs w:val="24"/>
    </w:rPr>
  </w:style>
  <w:style w:type="character" w:customStyle="1" w:styleId="22">
    <w:name w:val="Основной текст (2)_"/>
    <w:link w:val="23"/>
    <w:locked/>
    <w:rsid w:val="002F31CC"/>
    <w:rPr>
      <w:b/>
      <w:bCs/>
      <w:sz w:val="27"/>
      <w:szCs w:val="27"/>
      <w:shd w:val="clear" w:color="auto" w:fill="FFFFFF"/>
    </w:rPr>
  </w:style>
  <w:style w:type="character" w:customStyle="1" w:styleId="Exact">
    <w:name w:val="Основной текст Exact"/>
    <w:uiPriority w:val="99"/>
    <w:rsid w:val="002F31CC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14">
    <w:name w:val="Основной текст1"/>
    <w:uiPriority w:val="99"/>
    <w:rsid w:val="002F31C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2F31CC"/>
    <w:rPr>
      <w:b/>
      <w:bCs/>
      <w:sz w:val="32"/>
      <w:szCs w:val="32"/>
      <w:shd w:val="clear" w:color="auto" w:fill="FFFFFF"/>
    </w:rPr>
  </w:style>
  <w:style w:type="character" w:customStyle="1" w:styleId="af5">
    <w:name w:val="Колонтитул_"/>
    <w:link w:val="15"/>
    <w:uiPriority w:val="99"/>
    <w:locked/>
    <w:rsid w:val="002F31CC"/>
    <w:rPr>
      <w:sz w:val="19"/>
      <w:szCs w:val="19"/>
      <w:shd w:val="clear" w:color="auto" w:fill="FFFFFF"/>
    </w:rPr>
  </w:style>
  <w:style w:type="character" w:customStyle="1" w:styleId="CenturyGothic">
    <w:name w:val="Колонтитул + Century Gothic"/>
    <w:aliases w:val="11 pt,Полужирный"/>
    <w:uiPriority w:val="99"/>
    <w:rsid w:val="002F31CC"/>
    <w:rPr>
      <w:rFonts w:ascii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6">
    <w:name w:val="Заголовок №1_"/>
    <w:link w:val="17"/>
    <w:uiPriority w:val="99"/>
    <w:locked/>
    <w:rsid w:val="002F31CC"/>
    <w:rPr>
      <w:b/>
      <w:bCs/>
      <w:sz w:val="27"/>
      <w:szCs w:val="27"/>
      <w:shd w:val="clear" w:color="auto" w:fill="FFFFFF"/>
    </w:rPr>
  </w:style>
  <w:style w:type="character" w:customStyle="1" w:styleId="24">
    <w:name w:val="Основной текст2"/>
    <w:uiPriority w:val="99"/>
    <w:rsid w:val="002F31C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2F31CC"/>
    <w:pPr>
      <w:shd w:val="clear" w:color="auto" w:fill="FFFFFF"/>
      <w:suppressAutoHyphens w:val="0"/>
      <w:spacing w:line="298" w:lineRule="exact"/>
      <w:jc w:val="center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5">
    <w:name w:val="Основной текст5"/>
    <w:basedOn w:val="a"/>
    <w:rsid w:val="002F31CC"/>
    <w:pPr>
      <w:shd w:val="clear" w:color="auto" w:fill="FFFFFF"/>
      <w:suppressAutoHyphens w:val="0"/>
      <w:spacing w:after="720" w:line="240" w:lineRule="atLeast"/>
      <w:ind w:hanging="420"/>
      <w:jc w:val="center"/>
    </w:pPr>
    <w:rPr>
      <w:rFonts w:eastAsia="Calibri" w:cs="Times New Roman"/>
      <w:kern w:val="0"/>
      <w:sz w:val="27"/>
      <w:szCs w:val="27"/>
      <w:lang w:eastAsia="en-US" w:bidi="ar-SA"/>
    </w:rPr>
  </w:style>
  <w:style w:type="paragraph" w:customStyle="1" w:styleId="33">
    <w:name w:val="Основной текст (3)"/>
    <w:basedOn w:val="a"/>
    <w:link w:val="32"/>
    <w:uiPriority w:val="99"/>
    <w:rsid w:val="002F31CC"/>
    <w:pPr>
      <w:shd w:val="clear" w:color="auto" w:fill="FFFFFF"/>
      <w:suppressAutoHyphens w:val="0"/>
      <w:spacing w:before="3780" w:after="480" w:line="240" w:lineRule="atLeast"/>
      <w:jc w:val="center"/>
    </w:pPr>
    <w:rPr>
      <w:rFonts w:eastAsia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15">
    <w:name w:val="Колонтитул1"/>
    <w:basedOn w:val="a"/>
    <w:link w:val="af5"/>
    <w:uiPriority w:val="99"/>
    <w:rsid w:val="002F31CC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17">
    <w:name w:val="Заголовок №1"/>
    <w:basedOn w:val="a"/>
    <w:link w:val="16"/>
    <w:uiPriority w:val="99"/>
    <w:rsid w:val="002F31CC"/>
    <w:pPr>
      <w:shd w:val="clear" w:color="auto" w:fill="FFFFFF"/>
      <w:suppressAutoHyphens w:val="0"/>
      <w:spacing w:after="420" w:line="240" w:lineRule="atLeast"/>
      <w:ind w:hanging="3560"/>
      <w:outlineLvl w:val="0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50">
    <w:name w:val="Основной текст (5)_"/>
    <w:link w:val="51"/>
    <w:locked/>
    <w:rsid w:val="009A0E4D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A0E4D"/>
    <w:pPr>
      <w:shd w:val="clear" w:color="auto" w:fill="FFFFFF"/>
      <w:suppressAutoHyphens w:val="0"/>
      <w:spacing w:before="420" w:after="120" w:line="240" w:lineRule="atLeast"/>
      <w:jc w:val="center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40">
    <w:name w:val="Основной текст (4)_"/>
    <w:link w:val="41"/>
    <w:locked/>
    <w:rsid w:val="0001166E"/>
    <w:rPr>
      <w:sz w:val="19"/>
      <w:szCs w:val="19"/>
      <w:shd w:val="clear" w:color="auto" w:fill="FFFFFF"/>
    </w:rPr>
  </w:style>
  <w:style w:type="character" w:customStyle="1" w:styleId="95pt">
    <w:name w:val="Основной текст + 9.5 pt"/>
    <w:rsid w:val="0001166E"/>
    <w:rPr>
      <w:color w:val="000000"/>
      <w:spacing w:val="0"/>
      <w:w w:val="100"/>
      <w:position w:val="0"/>
      <w:sz w:val="19"/>
      <w:szCs w:val="19"/>
      <w:lang w:val="ru-RU" w:bidi="ar-SA"/>
    </w:rPr>
  </w:style>
  <w:style w:type="paragraph" w:customStyle="1" w:styleId="41">
    <w:name w:val="Основной текст (4)1"/>
    <w:basedOn w:val="a"/>
    <w:link w:val="40"/>
    <w:rsid w:val="0001166E"/>
    <w:pPr>
      <w:shd w:val="clear" w:color="auto" w:fill="FFFFFF"/>
      <w:suppressAutoHyphens w:val="0"/>
      <w:spacing w:after="420" w:line="206" w:lineRule="exact"/>
      <w:jc w:val="center"/>
    </w:pPr>
    <w:rPr>
      <w:rFonts w:eastAsia="Times New Roman" w:cs="Times New Roman"/>
      <w:kern w:val="0"/>
      <w:sz w:val="19"/>
      <w:szCs w:val="19"/>
      <w:lang w:eastAsia="ru-RU" w:bidi="ar-SA"/>
    </w:rPr>
  </w:style>
  <w:style w:type="character" w:customStyle="1" w:styleId="115pt">
    <w:name w:val="Основной текст + 11.5 pt"/>
    <w:aliases w:val="Полужирный5"/>
    <w:rsid w:val="0001166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bidi="ar-SA"/>
    </w:rPr>
  </w:style>
  <w:style w:type="character" w:customStyle="1" w:styleId="95pt2">
    <w:name w:val="Основной текст + 9.5 pt2"/>
    <w:aliases w:val="Полужирный3"/>
    <w:rsid w:val="0001166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95pt1">
    <w:name w:val="Основной текст + 9.5 pt1"/>
    <w:rsid w:val="0001166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95pt3">
    <w:name w:val="Основной текст + 9.5 pt3"/>
    <w:aliases w:val="Полужирный4"/>
    <w:rsid w:val="0001166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0685-70AA-4644-8FC9-3A046D66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8085</Words>
  <Characters>46086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54063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Куми5</dc:creator>
  <cp:lastModifiedBy>Специалист</cp:lastModifiedBy>
  <cp:revision>12</cp:revision>
  <cp:lastPrinted>2023-08-31T14:12:00Z</cp:lastPrinted>
  <dcterms:created xsi:type="dcterms:W3CDTF">2023-08-02T05:14:00Z</dcterms:created>
  <dcterms:modified xsi:type="dcterms:W3CDTF">2023-09-01T07:44:00Z</dcterms:modified>
</cp:coreProperties>
</file>