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67" w:tblpY="-184"/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206"/>
        <w:gridCol w:w="4491"/>
      </w:tblGrid>
      <w:tr w:rsidR="0073050B" w:rsidRPr="0073050B" w:rsidTr="009C4DE3">
        <w:trPr>
          <w:trHeight w:val="1615"/>
        </w:trPr>
        <w:tc>
          <w:tcPr>
            <w:tcW w:w="4039" w:type="dxa"/>
            <w:hideMark/>
          </w:tcPr>
          <w:p w:rsidR="0073050B" w:rsidRPr="0073050B" w:rsidRDefault="0073050B" w:rsidP="0073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 xml:space="preserve">РОССИЙ ФЕДЕРАЦИЙ </w:t>
            </w:r>
          </w:p>
          <w:p w:rsidR="0073050B" w:rsidRPr="0073050B" w:rsidRDefault="0073050B" w:rsidP="0073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73050B" w:rsidRPr="0073050B" w:rsidRDefault="0073050B" w:rsidP="00730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3050B" w:rsidRPr="0073050B" w:rsidRDefault="0073050B" w:rsidP="0073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73050B" w:rsidRPr="0073050B" w:rsidRDefault="0073050B" w:rsidP="0073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РОССИЙСКАЯ ФЕДЕРАЦИЯ</w:t>
            </w:r>
          </w:p>
          <w:p w:rsidR="0073050B" w:rsidRPr="0073050B" w:rsidRDefault="0073050B" w:rsidP="007305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73050B" w:rsidRPr="0073050B" w:rsidRDefault="0073050B" w:rsidP="00730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zh-CN"/>
              </w:rPr>
              <w:t>______________________________</w:t>
            </w:r>
          </w:p>
        </w:tc>
      </w:tr>
    </w:tbl>
    <w:p w:rsidR="0073050B" w:rsidRPr="0073050B" w:rsidRDefault="0073050B" w:rsidP="007305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818"/>
      </w:tblGrid>
      <w:tr w:rsidR="0073050B" w:rsidRPr="0073050B" w:rsidTr="009C4DE3">
        <w:tc>
          <w:tcPr>
            <w:tcW w:w="4788" w:type="dxa"/>
          </w:tcPr>
          <w:p w:rsidR="0073050B" w:rsidRPr="0073050B" w:rsidRDefault="0073050B" w:rsidP="0073050B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Pr="0073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2022 года</w:t>
            </w:r>
          </w:p>
        </w:tc>
        <w:tc>
          <w:tcPr>
            <w:tcW w:w="4818" w:type="dxa"/>
          </w:tcPr>
          <w:p w:rsidR="0073050B" w:rsidRPr="0073050B" w:rsidRDefault="0073050B" w:rsidP="0073050B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5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  <w:p w:rsidR="0073050B" w:rsidRPr="0073050B" w:rsidRDefault="0073050B" w:rsidP="0073050B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C75F5" w:rsidRDefault="0073050B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C75F5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75F5" w:rsidRPr="0073050B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0B">
        <w:rPr>
          <w:rFonts w:ascii="Times New Roman" w:hAnsi="Times New Roman" w:cs="Times New Roman"/>
          <w:b/>
          <w:sz w:val="28"/>
          <w:szCs w:val="28"/>
        </w:rPr>
        <w:t xml:space="preserve">О выдаче разрешения на использование земельного участка Обществу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b/>
          <w:sz w:val="28"/>
          <w:szCs w:val="28"/>
        </w:rPr>
        <w:t xml:space="preserve"> Нижний Новгород»</w:t>
      </w:r>
    </w:p>
    <w:p w:rsidR="00FC75F5" w:rsidRPr="00FC75F5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75F5" w:rsidRPr="0073050B" w:rsidRDefault="00FC75F5" w:rsidP="00FC7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 xml:space="preserve">На основании заявления Общества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 xml:space="preserve"> Нижний Новгород» от </w:t>
      </w:r>
      <w:r w:rsidR="00C119D0" w:rsidRPr="0073050B">
        <w:rPr>
          <w:rFonts w:ascii="Times New Roman" w:hAnsi="Times New Roman" w:cs="Times New Roman"/>
          <w:sz w:val="28"/>
          <w:szCs w:val="28"/>
        </w:rPr>
        <w:t>30</w:t>
      </w:r>
      <w:r w:rsidRPr="0073050B">
        <w:rPr>
          <w:rFonts w:ascii="Times New Roman" w:hAnsi="Times New Roman" w:cs="Times New Roman"/>
          <w:sz w:val="28"/>
          <w:szCs w:val="28"/>
        </w:rPr>
        <w:t xml:space="preserve"> </w:t>
      </w:r>
      <w:r w:rsidR="00C119D0" w:rsidRPr="0073050B">
        <w:rPr>
          <w:rFonts w:ascii="Times New Roman" w:hAnsi="Times New Roman" w:cs="Times New Roman"/>
          <w:sz w:val="28"/>
          <w:szCs w:val="28"/>
        </w:rPr>
        <w:t>мая</w:t>
      </w:r>
      <w:r w:rsidRPr="0073050B">
        <w:rPr>
          <w:rFonts w:ascii="Times New Roman" w:hAnsi="Times New Roman" w:cs="Times New Roman"/>
          <w:sz w:val="28"/>
          <w:szCs w:val="28"/>
        </w:rPr>
        <w:t xml:space="preserve"> 2022 года № 68/</w:t>
      </w:r>
      <w:r w:rsidR="0073050B">
        <w:rPr>
          <w:rFonts w:ascii="Times New Roman" w:hAnsi="Times New Roman" w:cs="Times New Roman"/>
          <w:sz w:val="28"/>
          <w:szCs w:val="28"/>
        </w:rPr>
        <w:t>63</w:t>
      </w:r>
      <w:r w:rsidR="00196B9E">
        <w:rPr>
          <w:rFonts w:ascii="Times New Roman" w:hAnsi="Times New Roman" w:cs="Times New Roman"/>
          <w:sz w:val="28"/>
          <w:szCs w:val="28"/>
        </w:rPr>
        <w:t>4</w:t>
      </w:r>
      <w:r w:rsidRPr="0073050B">
        <w:rPr>
          <w:rFonts w:ascii="Times New Roman" w:hAnsi="Times New Roman" w:cs="Times New Roman"/>
          <w:sz w:val="28"/>
          <w:szCs w:val="28"/>
        </w:rPr>
        <w:t>, в соответствии со статьями 39.33, 39.34, 39.35, 39.36 Земельного кодекса Российской Федерации,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Республики Марий Эл от 17 августа 2017 года № 345 «Об утверждении Положения о порядке и усл</w:t>
      </w:r>
      <w:bookmarkStart w:id="0" w:name="_GoBack"/>
      <w:bookmarkEnd w:id="0"/>
      <w:r w:rsidRPr="0073050B">
        <w:rPr>
          <w:rFonts w:ascii="Times New Roman" w:hAnsi="Times New Roman" w:cs="Times New Roman"/>
          <w:sz w:val="28"/>
          <w:szCs w:val="28"/>
        </w:rPr>
        <w:t>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собственности или муниципальной собственности, без предоставления земельных участков и установления сервитутов», руководствуясь п. 6.1 Положения об Администрации Моркинского муниципального района Республики Марий Эл, Администрация Моркинского муниципального района Республики Марий Эл</w:t>
      </w:r>
    </w:p>
    <w:p w:rsidR="00FC75F5" w:rsidRPr="0073050B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75F5" w:rsidRPr="0073050B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75F5" w:rsidRPr="0073050B" w:rsidRDefault="00FC75F5" w:rsidP="00FC75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1.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Разрешить Обществу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 xml:space="preserve"> Нижний Новгород», ИНН 5260080007, OГPH 1025203016332, юридический адрес: 603000, Нижегородская область, г. Нижний Новгород, ул.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Звездинка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>, д. 11, использование земельного участка, расположенного по адресу: Республика Марий Эл, Моркинский район, кадастровый квартал 12:</w:t>
      </w:r>
      <w:r w:rsidR="0054528C" w:rsidRPr="0073050B">
        <w:rPr>
          <w:rFonts w:ascii="Times New Roman" w:hAnsi="Times New Roman" w:cs="Times New Roman"/>
          <w:sz w:val="28"/>
          <w:szCs w:val="28"/>
        </w:rPr>
        <w:t>13</w:t>
      </w:r>
      <w:r w:rsidRPr="0073050B">
        <w:rPr>
          <w:rFonts w:ascii="Times New Roman" w:hAnsi="Times New Roman" w:cs="Times New Roman"/>
          <w:sz w:val="28"/>
          <w:szCs w:val="28"/>
        </w:rPr>
        <w:t>:</w:t>
      </w:r>
      <w:r w:rsidR="0054528C" w:rsidRPr="0073050B">
        <w:rPr>
          <w:rFonts w:ascii="Times New Roman" w:hAnsi="Times New Roman" w:cs="Times New Roman"/>
          <w:sz w:val="28"/>
          <w:szCs w:val="28"/>
        </w:rPr>
        <w:t>0180103</w:t>
      </w:r>
      <w:r w:rsidRPr="0073050B">
        <w:rPr>
          <w:rFonts w:ascii="Times New Roman" w:hAnsi="Times New Roman" w:cs="Times New Roman"/>
          <w:sz w:val="28"/>
          <w:szCs w:val="28"/>
        </w:rPr>
        <w:t xml:space="preserve">, цель использования: капитальный ремонт линейного объекта, согласно прилагаемой схеме границ земельного участка, срок использования указанного земельного участка с </w:t>
      </w:r>
      <w:r w:rsidR="0054528C" w:rsidRPr="0073050B">
        <w:rPr>
          <w:rFonts w:ascii="Times New Roman" w:hAnsi="Times New Roman" w:cs="Times New Roman"/>
          <w:sz w:val="28"/>
          <w:szCs w:val="28"/>
        </w:rPr>
        <w:t>19</w:t>
      </w:r>
      <w:r w:rsidRPr="0073050B">
        <w:rPr>
          <w:rFonts w:ascii="Times New Roman" w:hAnsi="Times New Roman" w:cs="Times New Roman"/>
          <w:sz w:val="28"/>
          <w:szCs w:val="28"/>
        </w:rPr>
        <w:t xml:space="preserve">.05.2022 г. по </w:t>
      </w:r>
      <w:r w:rsidR="0054528C" w:rsidRPr="0073050B">
        <w:rPr>
          <w:rFonts w:ascii="Times New Roman" w:hAnsi="Times New Roman" w:cs="Times New Roman"/>
          <w:sz w:val="28"/>
          <w:szCs w:val="28"/>
        </w:rPr>
        <w:t>19</w:t>
      </w:r>
      <w:r w:rsidRPr="0073050B">
        <w:rPr>
          <w:rFonts w:ascii="Times New Roman" w:hAnsi="Times New Roman" w:cs="Times New Roman"/>
          <w:sz w:val="28"/>
          <w:szCs w:val="28"/>
        </w:rPr>
        <w:t>.</w:t>
      </w:r>
      <w:r w:rsidR="0054528C" w:rsidRPr="0073050B">
        <w:rPr>
          <w:rFonts w:ascii="Times New Roman" w:hAnsi="Times New Roman" w:cs="Times New Roman"/>
          <w:sz w:val="28"/>
          <w:szCs w:val="28"/>
        </w:rPr>
        <w:t>08</w:t>
      </w:r>
      <w:r w:rsidRPr="0073050B">
        <w:rPr>
          <w:rFonts w:ascii="Times New Roman" w:hAnsi="Times New Roman" w:cs="Times New Roman"/>
          <w:sz w:val="28"/>
          <w:szCs w:val="28"/>
        </w:rPr>
        <w:t>.2022 г.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2.</w:t>
      </w:r>
      <w:r w:rsidRPr="0073050B">
        <w:rPr>
          <w:rFonts w:ascii="Times New Roman" w:hAnsi="Times New Roman" w:cs="Times New Roman"/>
          <w:sz w:val="28"/>
          <w:szCs w:val="28"/>
        </w:rPr>
        <w:tab/>
        <w:t>Земельный участок имеет ограничение в пределах зоны с особыми условиями использования территорий объект</w:t>
      </w:r>
      <w:r w:rsidR="00680C4E" w:rsidRPr="0073050B">
        <w:rPr>
          <w:rFonts w:ascii="Times New Roman" w:hAnsi="Times New Roman" w:cs="Times New Roman"/>
          <w:sz w:val="28"/>
          <w:szCs w:val="28"/>
        </w:rPr>
        <w:t>ов</w:t>
      </w:r>
      <w:r w:rsidRPr="0073050B">
        <w:rPr>
          <w:rFonts w:ascii="Times New Roman" w:hAnsi="Times New Roman" w:cs="Times New Roman"/>
          <w:sz w:val="28"/>
          <w:szCs w:val="28"/>
        </w:rPr>
        <w:t xml:space="preserve"> «Линейное сооружение - магистральный газопровод Ямбург-Тула-1 (от км. 2185 до км. 2299)»</w:t>
      </w:r>
      <w:r w:rsidR="00680C4E" w:rsidRPr="0073050B">
        <w:rPr>
          <w:rFonts w:ascii="Times New Roman" w:hAnsi="Times New Roman" w:cs="Times New Roman"/>
          <w:sz w:val="28"/>
          <w:szCs w:val="28"/>
        </w:rPr>
        <w:t>, «Линейное сооружение - магистральный газопровод Ямбург-Тула-2 (от км. 2182 до км. 2295,4)»</w:t>
      </w:r>
      <w:r w:rsidRPr="0073050B">
        <w:rPr>
          <w:rFonts w:ascii="Times New Roman" w:hAnsi="Times New Roman" w:cs="Times New Roman"/>
          <w:sz w:val="28"/>
          <w:szCs w:val="28"/>
        </w:rPr>
        <w:t>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lastRenderedPageBreak/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1)</w:t>
      </w:r>
      <w:r w:rsidRPr="0073050B">
        <w:rPr>
          <w:rFonts w:ascii="Times New Roman" w:hAnsi="Times New Roman" w:cs="Times New Roman"/>
          <w:sz w:val="28"/>
          <w:szCs w:val="28"/>
        </w:rPr>
        <w:tab/>
        <w:t>перемещать, засыпать и ломать опознавательные и сигнальные знаки, контрольно-измерительные пункты;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2)</w:t>
      </w:r>
      <w:r w:rsidRPr="0073050B">
        <w:rPr>
          <w:rFonts w:ascii="Times New Roman" w:hAnsi="Times New Roman" w:cs="Times New Roman"/>
          <w:sz w:val="28"/>
          <w:szCs w:val="28"/>
        </w:rPr>
        <w:tab/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3)</w:t>
      </w:r>
      <w:r w:rsidRPr="0073050B">
        <w:rPr>
          <w:rFonts w:ascii="Times New Roman" w:hAnsi="Times New Roman" w:cs="Times New Roman"/>
          <w:sz w:val="28"/>
          <w:szCs w:val="28"/>
        </w:rPr>
        <w:tab/>
        <w:t>устраивать всякого рода свалки, выливать растворы кислот, солей и щелочей;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4)</w:t>
      </w:r>
      <w:r w:rsidRPr="0073050B">
        <w:rPr>
          <w:rFonts w:ascii="Times New Roman" w:hAnsi="Times New Roman" w:cs="Times New Roman"/>
          <w:sz w:val="28"/>
          <w:szCs w:val="28"/>
        </w:rPr>
        <w:tab/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5)</w:t>
      </w:r>
      <w:r w:rsidRPr="0073050B">
        <w:rPr>
          <w:rFonts w:ascii="Times New Roman" w:hAnsi="Times New Roman" w:cs="Times New Roman"/>
          <w:sz w:val="28"/>
          <w:szCs w:val="28"/>
        </w:rPr>
        <w:tab/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6)</w:t>
      </w:r>
      <w:r w:rsidRPr="0073050B">
        <w:rPr>
          <w:rFonts w:ascii="Times New Roman" w:hAnsi="Times New Roman" w:cs="Times New Roman"/>
          <w:sz w:val="28"/>
          <w:szCs w:val="28"/>
        </w:rPr>
        <w:tab/>
        <w:t>разводить огонь и размещать какие-либо открытые или закрытые источники огня.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3.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Общество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 xml:space="preserve"> Нижний Новгород» в случае, если использование земельного участка, на основании настоящего разрешения привело к порче либо уничтожению плодородного слоя почвы в границах земельного участка, обязано: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-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 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-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 выполнить необходимые работы по рекультивации таких земель или земельных участков.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4.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 Довести до сведения Общества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 xml:space="preserve"> Нижний Новгород», что возможно досрочное прекращение действия настоящего разрешения, в случае предоставления земельного участка, указанного в пункте 1 настоящего постановления, физическому или юридическому лицу.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5.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Отделу по управлению муниципальным имуществом и земельными ресурсами Администрации Моркинского муниципального района Республики Марий Эл в недельный срок со дня предоставления физическому или юридическому лицу земельного участка, направить уведомление Обществу с ограниченной ответственностью «Газпром </w:t>
      </w:r>
      <w:proofErr w:type="spellStart"/>
      <w:r w:rsidRPr="0073050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73050B">
        <w:rPr>
          <w:rFonts w:ascii="Times New Roman" w:hAnsi="Times New Roman" w:cs="Times New Roman"/>
          <w:sz w:val="28"/>
          <w:szCs w:val="28"/>
        </w:rPr>
        <w:t xml:space="preserve"> Нижний Новгород», о предоставлении земельного участка таким лицам.</w:t>
      </w:r>
    </w:p>
    <w:p w:rsidR="0073050B" w:rsidRPr="0073050B" w:rsidRDefault="00FC75F5" w:rsidP="0073050B">
      <w:pPr>
        <w:pStyle w:val="a3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0B">
        <w:rPr>
          <w:rFonts w:ascii="Times New Roman" w:hAnsi="Times New Roman" w:cs="Times New Roman"/>
          <w:sz w:val="28"/>
          <w:szCs w:val="28"/>
        </w:rPr>
        <w:t>6.</w:t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="0073050B" w:rsidRPr="0073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92CBD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7.</w:t>
      </w:r>
      <w:r w:rsidRPr="0073050B">
        <w:rPr>
          <w:rFonts w:ascii="Times New Roman" w:hAnsi="Times New Roman" w:cs="Times New Roman"/>
          <w:sz w:val="28"/>
          <w:szCs w:val="28"/>
        </w:rPr>
        <w:tab/>
        <w:t xml:space="preserve"> Настоящее постановление вступает в силу со дня его подписания.</w:t>
      </w: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5F5" w:rsidRPr="0073050B" w:rsidRDefault="00FC75F5" w:rsidP="0073050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0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Pr="0073050B">
        <w:rPr>
          <w:rFonts w:ascii="Times New Roman" w:hAnsi="Times New Roman" w:cs="Times New Roman"/>
          <w:sz w:val="28"/>
          <w:szCs w:val="28"/>
        </w:rPr>
        <w:tab/>
      </w:r>
      <w:r w:rsidR="0073050B">
        <w:rPr>
          <w:rFonts w:ascii="Times New Roman" w:hAnsi="Times New Roman" w:cs="Times New Roman"/>
          <w:sz w:val="28"/>
          <w:szCs w:val="28"/>
        </w:rPr>
        <w:t>В.А.Павлов</w:t>
      </w:r>
    </w:p>
    <w:sectPr w:rsidR="00FC75F5" w:rsidRPr="0073050B" w:rsidSect="00FC75F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5"/>
    <w:rsid w:val="00196B9E"/>
    <w:rsid w:val="0054528C"/>
    <w:rsid w:val="00680C4E"/>
    <w:rsid w:val="0073050B"/>
    <w:rsid w:val="00780F0D"/>
    <w:rsid w:val="007A7977"/>
    <w:rsid w:val="00C119D0"/>
    <w:rsid w:val="00E92CBD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5FD0"/>
  <w15:chartTrackingRefBased/>
  <w15:docId w15:val="{331FE7D7-F4B6-4C10-AE6F-B168C45B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Станислав Сергеевич</dc:creator>
  <cp:keywords/>
  <dc:description/>
  <cp:lastModifiedBy>User</cp:lastModifiedBy>
  <cp:revision>4</cp:revision>
  <cp:lastPrinted>2022-05-30T11:49:00Z</cp:lastPrinted>
  <dcterms:created xsi:type="dcterms:W3CDTF">2022-05-30T11:43:00Z</dcterms:created>
  <dcterms:modified xsi:type="dcterms:W3CDTF">2022-05-30T11:50:00Z</dcterms:modified>
</cp:coreProperties>
</file>