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1"/>
        <w:gridCol w:w="4824"/>
      </w:tblGrid>
      <w:tr w:rsidR="002140F8" w:rsidTr="002140F8">
        <w:tc>
          <w:tcPr>
            <w:tcW w:w="4818" w:type="dxa"/>
          </w:tcPr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РОССИЙ ФЕДЕРАЦИЙ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МАРИЙ ЭЛ РЕСПУБЛИК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ШЕРНУР 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МУНИЦИПАЛ РАЙОН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ЧЫЛДЕМЫР ЯЛ КУНДЕМЫН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АДМИНИСТРАЦИЙЖЕ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</w:p>
        </w:tc>
        <w:tc>
          <w:tcPr>
            <w:tcW w:w="4820" w:type="dxa"/>
          </w:tcPr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РОССИЙСКАЯ ФЕДЕРАЦИЯ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РЕСПУБЛИКА МАРИЙ ЭЛ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СЕРНУРСКИЙ 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МУНИЦИПАЛЬНЫЙ РАЙОН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ЧЕНДЕМЕРОВСКАЯ СЕЛЬСКАЯ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АДМИНИСТРАЦИЯ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</w:p>
        </w:tc>
      </w:tr>
    </w:tbl>
    <w:p w:rsidR="002140F8" w:rsidRDefault="002140F8" w:rsidP="002140F8">
      <w:pPr>
        <w:jc w:val="both"/>
        <w:rPr>
          <w:b/>
          <w:bCs/>
        </w:rPr>
      </w:pPr>
      <w:r>
        <w:rPr>
          <w:b/>
          <w:bCs/>
        </w:rPr>
        <w:t xml:space="preserve">                           ПУНЧАЛ                                                       ПОСТАНОВЛЕНИЕ</w:t>
      </w:r>
    </w:p>
    <w:p w:rsidR="002140F8" w:rsidRDefault="002140F8" w:rsidP="002140F8">
      <w:pPr>
        <w:jc w:val="both"/>
        <w:rPr>
          <w:b/>
          <w:bCs/>
        </w:rPr>
      </w:pPr>
    </w:p>
    <w:p w:rsidR="00623BE9" w:rsidRDefault="00623BE9" w:rsidP="00623BE9">
      <w:pPr>
        <w:jc w:val="center"/>
        <w:rPr>
          <w:b/>
          <w:bCs/>
          <w:sz w:val="28"/>
          <w:szCs w:val="28"/>
        </w:rPr>
      </w:pPr>
      <w:r w:rsidRPr="005A4463">
        <w:rPr>
          <w:sz w:val="28"/>
          <w:szCs w:val="28"/>
        </w:rPr>
        <w:t xml:space="preserve">от </w:t>
      </w:r>
      <w:r w:rsidR="00174E01">
        <w:rPr>
          <w:sz w:val="28"/>
          <w:szCs w:val="28"/>
        </w:rPr>
        <w:t>1</w:t>
      </w:r>
      <w:r w:rsidR="00AA0762">
        <w:rPr>
          <w:sz w:val="28"/>
          <w:szCs w:val="28"/>
        </w:rPr>
        <w:t>2</w:t>
      </w:r>
      <w:r w:rsidR="00174E01">
        <w:rPr>
          <w:sz w:val="28"/>
          <w:szCs w:val="28"/>
        </w:rPr>
        <w:t xml:space="preserve"> октября</w:t>
      </w:r>
      <w:r w:rsidRPr="005A4463">
        <w:rPr>
          <w:sz w:val="28"/>
          <w:szCs w:val="28"/>
        </w:rPr>
        <w:t xml:space="preserve"> 2022 года № </w:t>
      </w:r>
      <w:r w:rsidR="00C73B32">
        <w:rPr>
          <w:sz w:val="28"/>
          <w:szCs w:val="28"/>
        </w:rPr>
        <w:t>1</w:t>
      </w:r>
      <w:r w:rsidR="00AA0762">
        <w:rPr>
          <w:sz w:val="28"/>
          <w:szCs w:val="28"/>
        </w:rPr>
        <w:t>27</w:t>
      </w:r>
    </w:p>
    <w:p w:rsidR="002140F8" w:rsidRDefault="002140F8" w:rsidP="002140F8">
      <w:pPr>
        <w:jc w:val="center"/>
        <w:rPr>
          <w:b/>
          <w:bCs/>
          <w:sz w:val="28"/>
          <w:szCs w:val="28"/>
        </w:rPr>
      </w:pPr>
    </w:p>
    <w:p w:rsidR="005A4F08" w:rsidRDefault="005A4F08" w:rsidP="002140F8">
      <w:pPr>
        <w:jc w:val="center"/>
        <w:rPr>
          <w:b/>
          <w:bCs/>
          <w:sz w:val="28"/>
          <w:szCs w:val="28"/>
        </w:rPr>
      </w:pPr>
    </w:p>
    <w:p w:rsidR="00AA0762" w:rsidRPr="00EB00EB" w:rsidRDefault="00AA0762" w:rsidP="00AA0762">
      <w:pPr>
        <w:jc w:val="center"/>
        <w:rPr>
          <w:b/>
          <w:sz w:val="28"/>
          <w:szCs w:val="28"/>
        </w:rPr>
      </w:pPr>
      <w:r w:rsidRPr="002243F5">
        <w:rPr>
          <w:b/>
          <w:sz w:val="28"/>
          <w:szCs w:val="28"/>
        </w:rPr>
        <w:t xml:space="preserve">Об исполнении </w:t>
      </w:r>
      <w:r w:rsidRPr="00EB00EB">
        <w:rPr>
          <w:b/>
          <w:sz w:val="28"/>
          <w:szCs w:val="28"/>
        </w:rPr>
        <w:t>бюджета</w:t>
      </w:r>
    </w:p>
    <w:p w:rsidR="00AA0762" w:rsidRDefault="00AA0762" w:rsidP="00AA07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Чендемеровского</w:t>
      </w:r>
      <w:r w:rsidRPr="00EB00EB">
        <w:rPr>
          <w:b/>
          <w:sz w:val="28"/>
          <w:szCs w:val="28"/>
        </w:rPr>
        <w:t xml:space="preserve"> </w:t>
      </w:r>
      <w:r w:rsidRPr="006B5D7D">
        <w:rPr>
          <w:b/>
          <w:sz w:val="28"/>
          <w:szCs w:val="28"/>
        </w:rPr>
        <w:t>сельского поселения</w:t>
      </w:r>
    </w:p>
    <w:p w:rsidR="00AA0762" w:rsidRDefault="00AA0762" w:rsidP="00AA07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B5D7D">
        <w:rPr>
          <w:b/>
          <w:sz w:val="28"/>
          <w:szCs w:val="28"/>
        </w:rPr>
        <w:t>Сернурского муниципального района</w:t>
      </w:r>
      <w:r>
        <w:rPr>
          <w:b/>
          <w:sz w:val="28"/>
          <w:szCs w:val="28"/>
        </w:rPr>
        <w:t xml:space="preserve"> </w:t>
      </w:r>
      <w:r w:rsidRPr="006B5D7D">
        <w:rPr>
          <w:b/>
          <w:sz w:val="28"/>
          <w:szCs w:val="28"/>
        </w:rPr>
        <w:t xml:space="preserve">Республики Марий </w:t>
      </w:r>
      <w:r>
        <w:rPr>
          <w:b/>
          <w:sz w:val="28"/>
          <w:szCs w:val="28"/>
        </w:rPr>
        <w:t>Эл</w:t>
      </w:r>
    </w:p>
    <w:p w:rsidR="00174E01" w:rsidRPr="00174E01" w:rsidRDefault="00AA0762" w:rsidP="00AA07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EB00EB">
        <w:rPr>
          <w:b/>
          <w:sz w:val="28"/>
          <w:szCs w:val="28"/>
        </w:rPr>
        <w:t xml:space="preserve">за </w:t>
      </w:r>
      <w:r w:rsidRPr="00DA7A08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месяцев</w:t>
      </w:r>
      <w:r w:rsidRPr="008808C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8808C8">
        <w:rPr>
          <w:b/>
          <w:sz w:val="28"/>
          <w:szCs w:val="28"/>
        </w:rPr>
        <w:t xml:space="preserve"> года</w:t>
      </w:r>
    </w:p>
    <w:p w:rsidR="00174E01" w:rsidRPr="00174E01" w:rsidRDefault="00174E01" w:rsidP="00174E0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AA0762" w:rsidRPr="00C43754" w:rsidRDefault="00AA0762" w:rsidP="00AA0762">
      <w:pPr>
        <w:pStyle w:val="a7"/>
        <w:ind w:firstLine="709"/>
        <w:jc w:val="both"/>
        <w:rPr>
          <w:color w:val="000000"/>
          <w:szCs w:val="28"/>
        </w:rPr>
      </w:pPr>
      <w:r w:rsidRPr="008808C8">
        <w:rPr>
          <w:color w:val="000000"/>
          <w:szCs w:val="28"/>
        </w:rPr>
        <w:t>В бюджет Чендемеровского сельского</w:t>
      </w:r>
      <w:r w:rsidRPr="00C43754">
        <w:rPr>
          <w:color w:val="000000"/>
          <w:szCs w:val="28"/>
        </w:rPr>
        <w:t xml:space="preserve"> поселения Сернурского муниципального района Республики Марий Эл за </w:t>
      </w:r>
      <w:r>
        <w:rPr>
          <w:color w:val="000000"/>
          <w:szCs w:val="28"/>
        </w:rPr>
        <w:t>9 месяцев</w:t>
      </w:r>
      <w:r w:rsidRPr="00C43754">
        <w:rPr>
          <w:color w:val="000000"/>
          <w:szCs w:val="28"/>
        </w:rPr>
        <w:t xml:space="preserve"> 202</w:t>
      </w:r>
      <w:r>
        <w:rPr>
          <w:color w:val="000000"/>
          <w:szCs w:val="28"/>
        </w:rPr>
        <w:t>3</w:t>
      </w:r>
      <w:r w:rsidRPr="00C43754">
        <w:rPr>
          <w:color w:val="000000"/>
          <w:szCs w:val="28"/>
        </w:rPr>
        <w:t xml:space="preserve"> года поступило доходов в сумме </w:t>
      </w:r>
      <w:r>
        <w:rPr>
          <w:color w:val="000000"/>
          <w:szCs w:val="28"/>
        </w:rPr>
        <w:t>3164,2</w:t>
      </w:r>
      <w:r w:rsidRPr="00C43754">
        <w:rPr>
          <w:color w:val="000000"/>
          <w:szCs w:val="28"/>
        </w:rPr>
        <w:t xml:space="preserve"> тыс. рублей, что составляет </w:t>
      </w:r>
      <w:r>
        <w:rPr>
          <w:color w:val="000000"/>
          <w:szCs w:val="28"/>
        </w:rPr>
        <w:t>74,4</w:t>
      </w:r>
      <w:r w:rsidRPr="00C43754">
        <w:rPr>
          <w:color w:val="000000"/>
          <w:szCs w:val="28"/>
        </w:rPr>
        <w:t xml:space="preserve"> % уточненных годовых назначений. Налоговых и неналоговых  доходов</w:t>
      </w:r>
      <w:r>
        <w:rPr>
          <w:color w:val="000000"/>
          <w:szCs w:val="28"/>
        </w:rPr>
        <w:br/>
      </w:r>
      <w:r w:rsidRPr="00C43754">
        <w:rPr>
          <w:color w:val="000000"/>
          <w:szCs w:val="28"/>
        </w:rPr>
        <w:t xml:space="preserve">в бюджет </w:t>
      </w:r>
      <w:r>
        <w:rPr>
          <w:color w:val="000000"/>
          <w:szCs w:val="28"/>
        </w:rPr>
        <w:t>сельского поселения</w:t>
      </w:r>
      <w:r w:rsidRPr="00C43754">
        <w:rPr>
          <w:color w:val="000000"/>
          <w:szCs w:val="28"/>
        </w:rPr>
        <w:t xml:space="preserve">  поступило </w:t>
      </w:r>
      <w:r>
        <w:rPr>
          <w:color w:val="000000"/>
          <w:szCs w:val="28"/>
        </w:rPr>
        <w:t>2010,3</w:t>
      </w:r>
      <w:r w:rsidRPr="00C43754">
        <w:rPr>
          <w:color w:val="000000"/>
          <w:szCs w:val="28"/>
        </w:rPr>
        <w:t xml:space="preserve"> тыс. рублей, что составляет </w:t>
      </w:r>
      <w:r>
        <w:rPr>
          <w:color w:val="000000"/>
          <w:szCs w:val="28"/>
        </w:rPr>
        <w:t xml:space="preserve">153,2% </w:t>
      </w:r>
      <w:r w:rsidRPr="00C43754">
        <w:rPr>
          <w:color w:val="000000"/>
          <w:szCs w:val="28"/>
        </w:rPr>
        <w:t xml:space="preserve">к плану </w:t>
      </w:r>
      <w:r>
        <w:rPr>
          <w:color w:val="000000"/>
          <w:szCs w:val="28"/>
        </w:rPr>
        <w:t>9 месяцев и 98,1</w:t>
      </w:r>
      <w:r w:rsidRPr="00C43754">
        <w:rPr>
          <w:color w:val="000000"/>
          <w:szCs w:val="28"/>
        </w:rPr>
        <w:t xml:space="preserve"> % к уточненному годовому плану. План </w:t>
      </w:r>
      <w:r>
        <w:rPr>
          <w:color w:val="000000"/>
          <w:szCs w:val="28"/>
        </w:rPr>
        <w:t>девяти месяцев</w:t>
      </w:r>
      <w:r w:rsidRPr="00C43754">
        <w:rPr>
          <w:color w:val="000000"/>
          <w:szCs w:val="28"/>
        </w:rPr>
        <w:t xml:space="preserve"> исполнен с ростом на </w:t>
      </w:r>
      <w:r>
        <w:rPr>
          <w:color w:val="000000"/>
          <w:szCs w:val="28"/>
        </w:rPr>
        <w:t>698,0</w:t>
      </w:r>
      <w:r w:rsidRPr="00C43754">
        <w:rPr>
          <w:color w:val="000000"/>
          <w:szCs w:val="28"/>
        </w:rPr>
        <w:t xml:space="preserve"> тыс</w:t>
      </w:r>
      <w:proofErr w:type="gramStart"/>
      <w:r w:rsidRPr="00C43754">
        <w:rPr>
          <w:color w:val="000000"/>
          <w:szCs w:val="28"/>
        </w:rPr>
        <w:t>.р</w:t>
      </w:r>
      <w:proofErr w:type="gramEnd"/>
      <w:r w:rsidRPr="00C43754">
        <w:rPr>
          <w:color w:val="000000"/>
          <w:szCs w:val="28"/>
        </w:rPr>
        <w:t>ублей</w:t>
      </w:r>
      <w:r>
        <w:rPr>
          <w:color w:val="000000"/>
          <w:szCs w:val="28"/>
        </w:rPr>
        <w:t>, в том числе</w:t>
      </w:r>
      <w:r>
        <w:rPr>
          <w:color w:val="000000"/>
          <w:szCs w:val="28"/>
        </w:rPr>
        <w:br/>
        <w:t xml:space="preserve">по налогу на доходы физических лиц на 1,9 тыс.рублей, </w:t>
      </w:r>
      <w:r>
        <w:rPr>
          <w:szCs w:val="28"/>
        </w:rPr>
        <w:t>по государственной пошлине, за совершение нотариальных действий</w:t>
      </w:r>
      <w:r>
        <w:rPr>
          <w:color w:val="000000"/>
          <w:szCs w:val="28"/>
        </w:rPr>
        <w:t xml:space="preserve"> на 4,1 тыс.рублей,</w:t>
      </w:r>
      <w:r>
        <w:rPr>
          <w:color w:val="000000"/>
          <w:szCs w:val="28"/>
        </w:rPr>
        <w:br/>
      </w:r>
      <w:r>
        <w:rPr>
          <w:szCs w:val="28"/>
        </w:rPr>
        <w:t xml:space="preserve">по арендной плате за земельные участки находящиеся в собственности  сельского поселения на 739,2 тыс.рублей, </w:t>
      </w:r>
      <w:r>
        <w:rPr>
          <w:color w:val="000000"/>
          <w:szCs w:val="28"/>
        </w:rPr>
        <w:t>по прочим доходам</w:t>
      </w:r>
      <w:r>
        <w:rPr>
          <w:color w:val="000000"/>
          <w:szCs w:val="28"/>
        </w:rPr>
        <w:br/>
        <w:t>от использования имущества на 52,5 тыс.рублей, по доходам от оказания платных услуг на 9,0 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ублей, поступили незапланированные доходы</w:t>
      </w:r>
      <w:r>
        <w:rPr>
          <w:color w:val="000000"/>
          <w:szCs w:val="28"/>
        </w:rPr>
        <w:br/>
        <w:t>от продажи земельных участков в сумме 19,2 тыс.рублей.</w:t>
      </w:r>
      <w:r w:rsidRPr="00C43754">
        <w:rPr>
          <w:color w:val="000000"/>
          <w:szCs w:val="28"/>
        </w:rPr>
        <w:t xml:space="preserve"> </w:t>
      </w:r>
      <w:proofErr w:type="gramStart"/>
      <w:r w:rsidRPr="00C43754">
        <w:rPr>
          <w:color w:val="000000"/>
          <w:szCs w:val="28"/>
        </w:rPr>
        <w:t xml:space="preserve">Финансовая помощь, полученная из бюджета </w:t>
      </w:r>
      <w:r>
        <w:rPr>
          <w:color w:val="000000"/>
          <w:szCs w:val="28"/>
        </w:rPr>
        <w:t>всех уровней</w:t>
      </w:r>
      <w:r w:rsidRPr="00C43754">
        <w:rPr>
          <w:color w:val="000000"/>
          <w:szCs w:val="28"/>
        </w:rPr>
        <w:t xml:space="preserve"> составила</w:t>
      </w:r>
      <w:proofErr w:type="gramEnd"/>
      <w:r w:rsidRPr="00C4375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1153,9</w:t>
      </w:r>
      <w:r w:rsidRPr="00C43754">
        <w:rPr>
          <w:color w:val="000000"/>
          <w:szCs w:val="28"/>
        </w:rPr>
        <w:t xml:space="preserve"> тыс. рублей или </w:t>
      </w:r>
      <w:r>
        <w:rPr>
          <w:color w:val="000000"/>
          <w:szCs w:val="28"/>
        </w:rPr>
        <w:t>52,4</w:t>
      </w:r>
      <w:r w:rsidRPr="00C43754">
        <w:rPr>
          <w:color w:val="000000"/>
          <w:szCs w:val="28"/>
        </w:rPr>
        <w:t xml:space="preserve"> % годовых назначений.</w:t>
      </w:r>
    </w:p>
    <w:p w:rsidR="00AA0762" w:rsidRPr="008808C8" w:rsidRDefault="00AA0762" w:rsidP="00AA0762">
      <w:pPr>
        <w:pStyle w:val="a7"/>
        <w:ind w:firstLine="709"/>
        <w:jc w:val="both"/>
        <w:rPr>
          <w:szCs w:val="28"/>
        </w:rPr>
      </w:pPr>
      <w:r w:rsidRPr="008808C8">
        <w:rPr>
          <w:szCs w:val="28"/>
        </w:rPr>
        <w:t xml:space="preserve">Уровень </w:t>
      </w:r>
      <w:proofErr w:type="spellStart"/>
      <w:r w:rsidRPr="008808C8">
        <w:rPr>
          <w:szCs w:val="28"/>
        </w:rPr>
        <w:t>дотационности</w:t>
      </w:r>
      <w:proofErr w:type="spellEnd"/>
      <w:r w:rsidRPr="008808C8">
        <w:rPr>
          <w:szCs w:val="28"/>
        </w:rPr>
        <w:t xml:space="preserve"> бюджета Чендемеровского сельского поселения Сернурского муниципального района Республики Марий Эл</w:t>
      </w:r>
      <w:r>
        <w:rPr>
          <w:szCs w:val="28"/>
        </w:rPr>
        <w:br/>
      </w:r>
      <w:r w:rsidRPr="008808C8">
        <w:rPr>
          <w:szCs w:val="28"/>
        </w:rPr>
        <w:t xml:space="preserve">за </w:t>
      </w:r>
      <w:r>
        <w:rPr>
          <w:szCs w:val="28"/>
        </w:rPr>
        <w:t>9 месяцев</w:t>
      </w:r>
      <w:r w:rsidRPr="008808C8">
        <w:rPr>
          <w:szCs w:val="28"/>
        </w:rPr>
        <w:t xml:space="preserve">  202</w:t>
      </w:r>
      <w:r>
        <w:rPr>
          <w:szCs w:val="28"/>
        </w:rPr>
        <w:t>3</w:t>
      </w:r>
      <w:r w:rsidRPr="008808C8">
        <w:rPr>
          <w:szCs w:val="28"/>
        </w:rPr>
        <w:t xml:space="preserve"> года составил </w:t>
      </w:r>
      <w:r>
        <w:rPr>
          <w:szCs w:val="28"/>
        </w:rPr>
        <w:t>31,9</w:t>
      </w:r>
      <w:r w:rsidRPr="008808C8">
        <w:rPr>
          <w:szCs w:val="28"/>
        </w:rPr>
        <w:t>%.</w:t>
      </w:r>
    </w:p>
    <w:p w:rsidR="00AA0762" w:rsidRPr="00086E4A" w:rsidRDefault="00AA0762" w:rsidP="00AA0762">
      <w:pPr>
        <w:ind w:firstLine="709"/>
        <w:jc w:val="both"/>
        <w:rPr>
          <w:sz w:val="28"/>
          <w:szCs w:val="28"/>
        </w:rPr>
      </w:pPr>
      <w:r w:rsidRPr="00FC2AD5">
        <w:rPr>
          <w:sz w:val="28"/>
          <w:szCs w:val="28"/>
        </w:rPr>
        <w:t xml:space="preserve">Расходы бюджета муниципального образования за 9 месяцев 2023 года составили 4129,8 тыс. рублей или 71,3% уточненного годового плана. Бюджет муниципального образования исполнен с дефицитом (превышение расходов над доходами) в сумме 965,5 тыс. рублей. </w:t>
      </w:r>
      <w:proofErr w:type="gramStart"/>
      <w:r w:rsidRPr="00FC2AD5">
        <w:rPr>
          <w:sz w:val="28"/>
          <w:szCs w:val="28"/>
        </w:rPr>
        <w:t>На содержание аппарата управления направлено – 1428,8 тыс. рублей</w:t>
      </w:r>
      <w:r w:rsidRPr="00BF158F">
        <w:rPr>
          <w:sz w:val="28"/>
          <w:szCs w:val="28"/>
        </w:rPr>
        <w:t xml:space="preserve"> или </w:t>
      </w:r>
      <w:r>
        <w:rPr>
          <w:sz w:val="28"/>
          <w:szCs w:val="28"/>
        </w:rPr>
        <w:t>79,7</w:t>
      </w:r>
      <w:r w:rsidRPr="00BF158F">
        <w:rPr>
          <w:sz w:val="28"/>
          <w:szCs w:val="28"/>
        </w:rPr>
        <w:t>% к плану года и 3</w:t>
      </w:r>
      <w:r>
        <w:rPr>
          <w:sz w:val="28"/>
          <w:szCs w:val="28"/>
        </w:rPr>
        <w:t>4,6</w:t>
      </w:r>
      <w:r w:rsidRPr="00BF158F">
        <w:rPr>
          <w:sz w:val="28"/>
          <w:szCs w:val="28"/>
        </w:rPr>
        <w:t xml:space="preserve">% всех расходов бюджета, на другие общегосударственные вопросы направлено – </w:t>
      </w:r>
      <w:r>
        <w:rPr>
          <w:sz w:val="28"/>
          <w:szCs w:val="28"/>
        </w:rPr>
        <w:t>184,4</w:t>
      </w:r>
      <w:r w:rsidRPr="00BF158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46</w:t>
      </w:r>
      <w:r w:rsidRPr="00BF158F">
        <w:rPr>
          <w:sz w:val="28"/>
          <w:szCs w:val="28"/>
        </w:rPr>
        <w:t xml:space="preserve">,7% к годовому плану и </w:t>
      </w:r>
      <w:r>
        <w:rPr>
          <w:sz w:val="28"/>
          <w:szCs w:val="28"/>
        </w:rPr>
        <w:t>4,5</w:t>
      </w:r>
      <w:r w:rsidRPr="00BF158F">
        <w:rPr>
          <w:sz w:val="28"/>
          <w:szCs w:val="28"/>
        </w:rPr>
        <w:t>%</w:t>
      </w:r>
      <w:r>
        <w:rPr>
          <w:sz w:val="28"/>
          <w:szCs w:val="28"/>
        </w:rPr>
        <w:br/>
      </w:r>
      <w:r w:rsidRPr="00BF158F">
        <w:rPr>
          <w:sz w:val="28"/>
          <w:szCs w:val="28"/>
        </w:rPr>
        <w:t>в структуре общих расходов, на осуществление первичного воинского</w:t>
      </w:r>
      <w:r>
        <w:rPr>
          <w:sz w:val="28"/>
          <w:szCs w:val="28"/>
        </w:rPr>
        <w:br/>
      </w:r>
      <w:r w:rsidRPr="00086E4A">
        <w:rPr>
          <w:sz w:val="28"/>
          <w:szCs w:val="28"/>
        </w:rPr>
        <w:t xml:space="preserve">учета – </w:t>
      </w:r>
      <w:r>
        <w:rPr>
          <w:sz w:val="28"/>
          <w:szCs w:val="28"/>
        </w:rPr>
        <w:t>208,4</w:t>
      </w:r>
      <w:r w:rsidRPr="00086E4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76,2</w:t>
      </w:r>
      <w:r w:rsidRPr="00086E4A">
        <w:rPr>
          <w:sz w:val="28"/>
          <w:szCs w:val="28"/>
        </w:rPr>
        <w:t xml:space="preserve">% годовых назначений и </w:t>
      </w:r>
      <w:r>
        <w:rPr>
          <w:sz w:val="28"/>
          <w:szCs w:val="28"/>
        </w:rPr>
        <w:t>5,0</w:t>
      </w:r>
      <w:r w:rsidRPr="00086E4A">
        <w:rPr>
          <w:sz w:val="28"/>
          <w:szCs w:val="28"/>
        </w:rPr>
        <w:t xml:space="preserve">% всех </w:t>
      </w:r>
      <w:r w:rsidRPr="00086E4A">
        <w:rPr>
          <w:sz w:val="28"/>
          <w:szCs w:val="28"/>
        </w:rPr>
        <w:lastRenderedPageBreak/>
        <w:t xml:space="preserve">расходов бюджета, </w:t>
      </w:r>
      <w:r w:rsidRPr="000E2445">
        <w:rPr>
          <w:sz w:val="28"/>
          <w:szCs w:val="28"/>
        </w:rPr>
        <w:t>на национальную безопасность и правоох</w:t>
      </w:r>
      <w:r>
        <w:rPr>
          <w:sz w:val="28"/>
          <w:szCs w:val="28"/>
        </w:rPr>
        <w:t>ранительную деятельность</w:t>
      </w:r>
      <w:proofErr w:type="gramEnd"/>
      <w:r>
        <w:rPr>
          <w:sz w:val="28"/>
          <w:szCs w:val="28"/>
        </w:rPr>
        <w:t xml:space="preserve"> – 249,2 тыс. рублей или 95,1</w:t>
      </w:r>
      <w:r w:rsidRPr="000E2445">
        <w:rPr>
          <w:sz w:val="28"/>
          <w:szCs w:val="28"/>
        </w:rPr>
        <w:t>% годов</w:t>
      </w:r>
      <w:r>
        <w:rPr>
          <w:sz w:val="28"/>
          <w:szCs w:val="28"/>
        </w:rPr>
        <w:t>ых назначений и 6,0</w:t>
      </w:r>
      <w:r w:rsidRPr="000E2445">
        <w:rPr>
          <w:sz w:val="28"/>
          <w:szCs w:val="28"/>
        </w:rPr>
        <w:t>% всех расходов бюджета,</w:t>
      </w:r>
      <w:r>
        <w:rPr>
          <w:sz w:val="28"/>
          <w:szCs w:val="28"/>
        </w:rPr>
        <w:t xml:space="preserve"> </w:t>
      </w:r>
      <w:r w:rsidRPr="00086E4A">
        <w:rPr>
          <w:sz w:val="28"/>
          <w:szCs w:val="28"/>
        </w:rPr>
        <w:t>на расходы по отрасли национальной экономики –</w:t>
      </w:r>
      <w:r>
        <w:rPr>
          <w:sz w:val="28"/>
          <w:szCs w:val="28"/>
        </w:rPr>
        <w:br/>
        <w:t>1136,0</w:t>
      </w:r>
      <w:r w:rsidRPr="00086E4A">
        <w:rPr>
          <w:sz w:val="28"/>
          <w:szCs w:val="28"/>
        </w:rPr>
        <w:t xml:space="preserve"> тыс</w:t>
      </w:r>
      <w:proofErr w:type="gramStart"/>
      <w:r w:rsidRPr="00086E4A">
        <w:rPr>
          <w:sz w:val="28"/>
          <w:szCs w:val="28"/>
        </w:rPr>
        <w:t>.р</w:t>
      </w:r>
      <w:proofErr w:type="gramEnd"/>
      <w:r w:rsidRPr="00086E4A">
        <w:rPr>
          <w:sz w:val="28"/>
          <w:szCs w:val="28"/>
        </w:rPr>
        <w:t xml:space="preserve">ублей или  </w:t>
      </w:r>
      <w:r>
        <w:rPr>
          <w:sz w:val="28"/>
          <w:szCs w:val="28"/>
        </w:rPr>
        <w:t>93,5</w:t>
      </w:r>
      <w:r w:rsidRPr="00086E4A">
        <w:rPr>
          <w:sz w:val="28"/>
          <w:szCs w:val="28"/>
        </w:rPr>
        <w:t xml:space="preserve">% годовых назначение и </w:t>
      </w:r>
      <w:r>
        <w:rPr>
          <w:sz w:val="28"/>
          <w:szCs w:val="28"/>
        </w:rPr>
        <w:t>27,5</w:t>
      </w:r>
      <w:r w:rsidRPr="00086E4A">
        <w:rPr>
          <w:sz w:val="28"/>
          <w:szCs w:val="28"/>
        </w:rPr>
        <w:t xml:space="preserve">% всех расходов бюджета, на содержание отраслей жилищно-коммунального хозяйства направлено </w:t>
      </w:r>
      <w:r>
        <w:rPr>
          <w:sz w:val="28"/>
          <w:szCs w:val="28"/>
        </w:rPr>
        <w:t>760,5</w:t>
      </w:r>
      <w:r w:rsidRPr="00086E4A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 xml:space="preserve">46,5% </w:t>
      </w:r>
      <w:r w:rsidRPr="00086E4A">
        <w:rPr>
          <w:sz w:val="28"/>
          <w:szCs w:val="28"/>
        </w:rPr>
        <w:t xml:space="preserve">годовых назначений и </w:t>
      </w:r>
      <w:r>
        <w:rPr>
          <w:sz w:val="28"/>
          <w:szCs w:val="28"/>
        </w:rPr>
        <w:t>18,4</w:t>
      </w:r>
      <w:r w:rsidRPr="00086E4A">
        <w:rPr>
          <w:sz w:val="28"/>
          <w:szCs w:val="28"/>
        </w:rPr>
        <w:t>%  всех расходов бюджета, на пенсию за выслугу лет –</w:t>
      </w:r>
      <w:r>
        <w:rPr>
          <w:sz w:val="28"/>
          <w:szCs w:val="28"/>
        </w:rPr>
        <w:t>162,5</w:t>
      </w:r>
      <w:r w:rsidRPr="00086E4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75</w:t>
      </w:r>
      <w:r w:rsidRPr="00086E4A">
        <w:rPr>
          <w:sz w:val="28"/>
          <w:szCs w:val="28"/>
        </w:rPr>
        <w:t xml:space="preserve">,0% годовых назначений и </w:t>
      </w:r>
      <w:r>
        <w:rPr>
          <w:sz w:val="28"/>
          <w:szCs w:val="28"/>
        </w:rPr>
        <w:t>4,0</w:t>
      </w:r>
      <w:r w:rsidRPr="00086E4A">
        <w:rPr>
          <w:sz w:val="28"/>
          <w:szCs w:val="28"/>
        </w:rPr>
        <w:t xml:space="preserve">% всех расходов муниципального образования. </w:t>
      </w:r>
    </w:p>
    <w:p w:rsidR="00AA0762" w:rsidRDefault="00AA0762" w:rsidP="00AA0762">
      <w:pPr>
        <w:ind w:firstLine="709"/>
        <w:jc w:val="both"/>
        <w:rPr>
          <w:sz w:val="28"/>
          <w:szCs w:val="28"/>
        </w:rPr>
      </w:pPr>
      <w:proofErr w:type="gramStart"/>
      <w:r w:rsidRPr="00607E81">
        <w:rPr>
          <w:sz w:val="28"/>
          <w:szCs w:val="28"/>
        </w:rPr>
        <w:t>На выплату заработной платы с начислениями направлено</w:t>
      </w:r>
      <w:r>
        <w:rPr>
          <w:sz w:val="28"/>
          <w:szCs w:val="28"/>
        </w:rPr>
        <w:br/>
      </w:r>
      <w:r w:rsidRPr="00607E81">
        <w:rPr>
          <w:sz w:val="28"/>
          <w:szCs w:val="28"/>
        </w:rPr>
        <w:t xml:space="preserve">1412,5 тыс. рублей, </w:t>
      </w:r>
      <w:r w:rsidRPr="00DC1347">
        <w:rPr>
          <w:sz w:val="28"/>
          <w:szCs w:val="28"/>
        </w:rPr>
        <w:t>в том числе профинансировано за счет финансовой пом</w:t>
      </w:r>
      <w:r>
        <w:rPr>
          <w:sz w:val="28"/>
          <w:szCs w:val="28"/>
        </w:rPr>
        <w:t>ощи из районного бюджета – 198,0</w:t>
      </w:r>
      <w:r w:rsidRPr="00DC1347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 xml:space="preserve">из них </w:t>
      </w:r>
      <w:r w:rsidRPr="00DC1347">
        <w:rPr>
          <w:sz w:val="28"/>
          <w:szCs w:val="28"/>
        </w:rPr>
        <w:t>средства федерального бюджета</w:t>
      </w:r>
      <w:r>
        <w:rPr>
          <w:sz w:val="28"/>
          <w:szCs w:val="28"/>
        </w:rPr>
        <w:t xml:space="preserve"> 49,7 тыс. рублей</w:t>
      </w:r>
      <w:r w:rsidRPr="00DC1347">
        <w:rPr>
          <w:sz w:val="28"/>
          <w:szCs w:val="28"/>
        </w:rPr>
        <w:t>), за счет налоговых и неналоговых доходов бюджета поселения –</w:t>
      </w:r>
      <w:r>
        <w:rPr>
          <w:sz w:val="28"/>
          <w:szCs w:val="28"/>
        </w:rPr>
        <w:t>1214,5</w:t>
      </w:r>
      <w:r w:rsidRPr="00DC1347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рублей, что составляет 60,4</w:t>
      </w:r>
      <w:r w:rsidRPr="00DC1347">
        <w:rPr>
          <w:sz w:val="28"/>
          <w:szCs w:val="28"/>
        </w:rPr>
        <w:t>%</w:t>
      </w:r>
      <w:r>
        <w:rPr>
          <w:sz w:val="28"/>
          <w:szCs w:val="28"/>
        </w:rPr>
        <w:br/>
      </w:r>
      <w:r w:rsidRPr="00DC1347">
        <w:rPr>
          <w:sz w:val="28"/>
          <w:szCs w:val="28"/>
        </w:rPr>
        <w:t>от всех поступивших налоговых и неналоговых доходов.</w:t>
      </w:r>
      <w:proofErr w:type="gramEnd"/>
    </w:p>
    <w:p w:rsidR="00174E01" w:rsidRPr="00174E01" w:rsidRDefault="00AA0762" w:rsidP="00AA07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2F4E">
        <w:rPr>
          <w:sz w:val="28"/>
          <w:szCs w:val="28"/>
        </w:rPr>
        <w:t>В целях обеспечения качественного исполнения бюджета Чендемеровского сельского поселения Сернурского муниципального района Республики Марий Эл</w:t>
      </w:r>
      <w:r>
        <w:rPr>
          <w:sz w:val="28"/>
          <w:szCs w:val="28"/>
        </w:rPr>
        <w:t xml:space="preserve"> </w:t>
      </w:r>
      <w:r w:rsidR="00174E01" w:rsidRPr="00174E01">
        <w:rPr>
          <w:sz w:val="28"/>
          <w:szCs w:val="28"/>
        </w:rPr>
        <w:t>Чендемеровская сельская</w:t>
      </w:r>
      <w:r w:rsidR="00174E01">
        <w:rPr>
          <w:sz w:val="28"/>
          <w:szCs w:val="28"/>
        </w:rPr>
        <w:t xml:space="preserve">   </w:t>
      </w:r>
      <w:r w:rsidR="00174E01" w:rsidRPr="00174E01">
        <w:rPr>
          <w:spacing w:val="60"/>
          <w:sz w:val="28"/>
          <w:szCs w:val="28"/>
        </w:rPr>
        <w:t>постановляе</w:t>
      </w:r>
      <w:r w:rsidR="00174E01" w:rsidRPr="00174E01">
        <w:rPr>
          <w:sz w:val="28"/>
          <w:szCs w:val="28"/>
        </w:rPr>
        <w:t>т:</w:t>
      </w:r>
    </w:p>
    <w:p w:rsidR="00AA0762" w:rsidRPr="002243F5" w:rsidRDefault="00AA0762" w:rsidP="00AA076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43F5">
        <w:rPr>
          <w:sz w:val="28"/>
          <w:szCs w:val="28"/>
        </w:rPr>
        <w:t xml:space="preserve">Отчет об исполнении бюджета </w:t>
      </w:r>
      <w:r w:rsidRPr="002840E7">
        <w:rPr>
          <w:sz w:val="28"/>
          <w:szCs w:val="28"/>
        </w:rPr>
        <w:t>Чендемеровского сельского поселения Сернурского муниципального района Республики Марий Эл</w:t>
      </w:r>
      <w:r>
        <w:rPr>
          <w:sz w:val="28"/>
          <w:szCs w:val="28"/>
        </w:rPr>
        <w:br/>
        <w:t>за 9</w:t>
      </w:r>
      <w:r w:rsidRPr="002840E7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2243F5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2243F5">
        <w:rPr>
          <w:sz w:val="28"/>
          <w:szCs w:val="28"/>
        </w:rPr>
        <w:t xml:space="preserve"> года утвердить.</w:t>
      </w:r>
    </w:p>
    <w:p w:rsidR="00AA0762" w:rsidRPr="00AA0762" w:rsidRDefault="00AA0762" w:rsidP="00AA076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762">
        <w:rPr>
          <w:sz w:val="28"/>
          <w:szCs w:val="28"/>
        </w:rPr>
        <w:t xml:space="preserve">Проанализировать  причины невыполнения плана поступления отдельных доходных источников и принять соответствующие меры </w:t>
      </w:r>
      <w:proofErr w:type="gramStart"/>
      <w:r w:rsidRPr="00AA0762">
        <w:rPr>
          <w:sz w:val="28"/>
          <w:szCs w:val="28"/>
        </w:rPr>
        <w:t>по</w:t>
      </w:r>
      <w:proofErr w:type="gramEnd"/>
      <w:r w:rsidRPr="00AA0762">
        <w:rPr>
          <w:sz w:val="28"/>
          <w:szCs w:val="28"/>
        </w:rPr>
        <w:t>:</w:t>
      </w:r>
    </w:p>
    <w:p w:rsidR="00AA0762" w:rsidRPr="00AA0762" w:rsidRDefault="00AA0762" w:rsidP="00AA07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762">
        <w:rPr>
          <w:sz w:val="28"/>
          <w:szCs w:val="28"/>
        </w:rPr>
        <w:t>наполняемости бюджета по налоговым и н</w:t>
      </w:r>
      <w:r w:rsidRPr="00AA0762">
        <w:rPr>
          <w:sz w:val="28"/>
          <w:szCs w:val="28"/>
        </w:rPr>
        <w:t>е</w:t>
      </w:r>
      <w:r w:rsidRPr="00AA0762">
        <w:rPr>
          <w:sz w:val="28"/>
          <w:szCs w:val="28"/>
        </w:rPr>
        <w:t>налоговым доходным источникам в соответствии с утвержденными показателями;</w:t>
      </w:r>
    </w:p>
    <w:p w:rsidR="00AA0762" w:rsidRPr="00AA0762" w:rsidRDefault="00AA0762" w:rsidP="00AA07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762">
        <w:rPr>
          <w:sz w:val="28"/>
          <w:szCs w:val="28"/>
        </w:rPr>
        <w:t>снижению недоимки налогоплательщиков  по налоговым платежам.</w:t>
      </w:r>
    </w:p>
    <w:p w:rsidR="00AA0762" w:rsidRPr="00AA0762" w:rsidRDefault="00AA0762" w:rsidP="00AA0762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0762">
        <w:rPr>
          <w:sz w:val="28"/>
          <w:szCs w:val="28"/>
        </w:rPr>
        <w:t xml:space="preserve">Рекомендовать распорядителям средств бюджета Чендемеровского сельского поселения Сернурского муниципального района Республики Марий Эл обеспечить </w:t>
      </w:r>
      <w:proofErr w:type="gramStart"/>
      <w:r w:rsidRPr="00AA0762">
        <w:rPr>
          <w:sz w:val="28"/>
          <w:szCs w:val="28"/>
        </w:rPr>
        <w:t>контроль за</w:t>
      </w:r>
      <w:proofErr w:type="gramEnd"/>
      <w:r w:rsidRPr="00AA0762">
        <w:rPr>
          <w:sz w:val="28"/>
          <w:szCs w:val="28"/>
        </w:rPr>
        <w:t xml:space="preserve"> расходованием фонда оплаты труда работников и целевое использование бюджетных средств.</w:t>
      </w:r>
    </w:p>
    <w:p w:rsidR="00174E01" w:rsidRPr="00174E01" w:rsidRDefault="00174E01" w:rsidP="00AA076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74E01">
        <w:rPr>
          <w:sz w:val="28"/>
          <w:szCs w:val="28"/>
        </w:rPr>
        <w:t>Контроль за</w:t>
      </w:r>
      <w:proofErr w:type="gramEnd"/>
      <w:r w:rsidRPr="00174E01">
        <w:rPr>
          <w:sz w:val="28"/>
          <w:szCs w:val="28"/>
        </w:rPr>
        <w:t xml:space="preserve"> исполнением данного постановления оставляю</w:t>
      </w:r>
      <w:r>
        <w:rPr>
          <w:sz w:val="28"/>
          <w:szCs w:val="28"/>
        </w:rPr>
        <w:br/>
      </w:r>
      <w:r w:rsidRPr="00174E01">
        <w:rPr>
          <w:sz w:val="28"/>
          <w:szCs w:val="28"/>
        </w:rPr>
        <w:t>за собой.</w:t>
      </w:r>
    </w:p>
    <w:p w:rsidR="004A6B4C" w:rsidRDefault="004A6B4C" w:rsidP="004A6B4C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61771" w:rsidRPr="004A6B4C" w:rsidRDefault="00161771" w:rsidP="004A6B4C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A6B4C" w:rsidRPr="004A6B4C" w:rsidRDefault="004A6B4C" w:rsidP="004A6B4C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140F8" w:rsidRPr="004A6B4C" w:rsidRDefault="002140F8" w:rsidP="004A6B4C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  <w:r w:rsidRPr="004A6B4C">
        <w:rPr>
          <w:sz w:val="28"/>
          <w:szCs w:val="28"/>
        </w:rPr>
        <w:t xml:space="preserve">Глава Чендемеровской </w:t>
      </w:r>
    </w:p>
    <w:p w:rsidR="00174E01" w:rsidRDefault="002140F8" w:rsidP="00AA0762">
      <w:pPr>
        <w:ind w:firstLine="709"/>
      </w:pPr>
      <w:r>
        <w:rPr>
          <w:sz w:val="28"/>
          <w:szCs w:val="28"/>
        </w:rPr>
        <w:t xml:space="preserve">сельской администрации   </w:t>
      </w:r>
      <w:r w:rsidR="00F045D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="006260EF">
        <w:rPr>
          <w:sz w:val="28"/>
          <w:szCs w:val="28"/>
        </w:rPr>
        <w:t>А.А. Милютина</w:t>
      </w:r>
    </w:p>
    <w:p w:rsidR="00C906A6" w:rsidRPr="00B2641B" w:rsidRDefault="00174E01" w:rsidP="00AA0762">
      <w:pPr>
        <w:pStyle w:val="a6"/>
        <w:ind w:left="10348" w:right="0"/>
        <w:jc w:val="center"/>
        <w:rPr>
          <w:szCs w:val="28"/>
        </w:rPr>
      </w:pPr>
      <w:r w:rsidRPr="004945A6">
        <w:rPr>
          <w:sz w:val="24"/>
          <w:szCs w:val="24"/>
        </w:rPr>
        <w:t xml:space="preserve">к </w:t>
      </w:r>
    </w:p>
    <w:sectPr w:rsidR="00C906A6" w:rsidRPr="00B2641B" w:rsidSect="00AA0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768"/>
    <w:multiLevelType w:val="hybridMultilevel"/>
    <w:tmpl w:val="C3B0B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C55842"/>
    <w:multiLevelType w:val="hybridMultilevel"/>
    <w:tmpl w:val="E2300B62"/>
    <w:lvl w:ilvl="0" w:tplc="FF9A3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76F9"/>
    <w:multiLevelType w:val="hybridMultilevel"/>
    <w:tmpl w:val="545A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5452C"/>
    <w:multiLevelType w:val="hybridMultilevel"/>
    <w:tmpl w:val="ABFA3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D42EFC"/>
    <w:multiLevelType w:val="hybridMultilevel"/>
    <w:tmpl w:val="7E9CA54A"/>
    <w:lvl w:ilvl="0" w:tplc="06569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09699A"/>
    <w:multiLevelType w:val="hybridMultilevel"/>
    <w:tmpl w:val="065AE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986128"/>
    <w:multiLevelType w:val="hybridMultilevel"/>
    <w:tmpl w:val="277E8E78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4E321F"/>
    <w:multiLevelType w:val="hybridMultilevel"/>
    <w:tmpl w:val="0576DB64"/>
    <w:lvl w:ilvl="0" w:tplc="0F8A7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9630B7"/>
    <w:multiLevelType w:val="hybridMultilevel"/>
    <w:tmpl w:val="23B08BC4"/>
    <w:lvl w:ilvl="0" w:tplc="1FAEAAD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885BBC"/>
    <w:multiLevelType w:val="hybridMultilevel"/>
    <w:tmpl w:val="1CBA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140F8"/>
    <w:rsid w:val="00016336"/>
    <w:rsid w:val="00161771"/>
    <w:rsid w:val="00174E01"/>
    <w:rsid w:val="00197399"/>
    <w:rsid w:val="001C3AE7"/>
    <w:rsid w:val="001D6DA7"/>
    <w:rsid w:val="002140F8"/>
    <w:rsid w:val="00222DEA"/>
    <w:rsid w:val="0022566F"/>
    <w:rsid w:val="002B4E34"/>
    <w:rsid w:val="002B7D61"/>
    <w:rsid w:val="00354EEC"/>
    <w:rsid w:val="003F43D1"/>
    <w:rsid w:val="0045116A"/>
    <w:rsid w:val="00452056"/>
    <w:rsid w:val="004A6B4C"/>
    <w:rsid w:val="004D43D6"/>
    <w:rsid w:val="004D6A2D"/>
    <w:rsid w:val="00530636"/>
    <w:rsid w:val="005423B0"/>
    <w:rsid w:val="00567091"/>
    <w:rsid w:val="0058706A"/>
    <w:rsid w:val="005A4F08"/>
    <w:rsid w:val="005B7277"/>
    <w:rsid w:val="00623BE9"/>
    <w:rsid w:val="006260EF"/>
    <w:rsid w:val="0063248A"/>
    <w:rsid w:val="006A6FB5"/>
    <w:rsid w:val="006C74CD"/>
    <w:rsid w:val="006D5477"/>
    <w:rsid w:val="006E6920"/>
    <w:rsid w:val="00714775"/>
    <w:rsid w:val="00745194"/>
    <w:rsid w:val="007C24C0"/>
    <w:rsid w:val="00804E5B"/>
    <w:rsid w:val="00885E48"/>
    <w:rsid w:val="008C6FB2"/>
    <w:rsid w:val="008D1E65"/>
    <w:rsid w:val="008D2C70"/>
    <w:rsid w:val="009156F5"/>
    <w:rsid w:val="009556BD"/>
    <w:rsid w:val="009737DB"/>
    <w:rsid w:val="00994B7D"/>
    <w:rsid w:val="00A30513"/>
    <w:rsid w:val="00A34763"/>
    <w:rsid w:val="00A748F6"/>
    <w:rsid w:val="00AA0762"/>
    <w:rsid w:val="00AE4006"/>
    <w:rsid w:val="00B13086"/>
    <w:rsid w:val="00B2641B"/>
    <w:rsid w:val="00B3343E"/>
    <w:rsid w:val="00B41028"/>
    <w:rsid w:val="00B60C68"/>
    <w:rsid w:val="00BF1F4F"/>
    <w:rsid w:val="00BF3B04"/>
    <w:rsid w:val="00C73B32"/>
    <w:rsid w:val="00C906A6"/>
    <w:rsid w:val="00CF39EB"/>
    <w:rsid w:val="00D176AC"/>
    <w:rsid w:val="00D9167D"/>
    <w:rsid w:val="00E0643D"/>
    <w:rsid w:val="00ED268C"/>
    <w:rsid w:val="00EE634E"/>
    <w:rsid w:val="00F045D5"/>
    <w:rsid w:val="00F0629C"/>
    <w:rsid w:val="00F230F1"/>
    <w:rsid w:val="00FD04CC"/>
    <w:rsid w:val="00FE61F5"/>
    <w:rsid w:val="00FF1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F3B04"/>
    <w:pPr>
      <w:ind w:left="720"/>
      <w:contextualSpacing/>
    </w:pPr>
  </w:style>
  <w:style w:type="paragraph" w:styleId="a6">
    <w:name w:val="Block Text"/>
    <w:basedOn w:val="a"/>
    <w:rsid w:val="00174E01"/>
    <w:pPr>
      <w:ind w:left="851" w:right="567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AA0762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A07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PC1</cp:lastModifiedBy>
  <cp:revision>6</cp:revision>
  <cp:lastPrinted>2022-09-29T11:40:00Z</cp:lastPrinted>
  <dcterms:created xsi:type="dcterms:W3CDTF">2022-09-29T11:37:00Z</dcterms:created>
  <dcterms:modified xsi:type="dcterms:W3CDTF">2023-10-12T09:15:00Z</dcterms:modified>
</cp:coreProperties>
</file>