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4D6D75" w:rsidRPr="006B3060" w:rsidTr="00CB6A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РОССИЙ ФЕДЕРАЦИЙ</w:t>
            </w:r>
          </w:p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КОКЛАСОЛА ЯЛЫСЕ АДМИНИСТРАЦИЙ</w:t>
            </w:r>
          </w:p>
          <w:p w:rsidR="004D6D75" w:rsidRDefault="004D6D75" w:rsidP="00CB6A0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D75" w:rsidRDefault="004D6D75" w:rsidP="00CB6A0E">
            <w:pPr>
              <w:rPr>
                <w:b/>
                <w:color w:val="0000FF"/>
                <w:sz w:val="20"/>
                <w:szCs w:val="20"/>
              </w:rPr>
            </w:pPr>
            <w:r w:rsidRPr="00B4231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КОРКАТОВСКАЯ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4D6D75" w:rsidRDefault="004D6D75" w:rsidP="00CB6A0E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4D6D75" w:rsidRPr="006B3060" w:rsidRDefault="004D6D75" w:rsidP="00CB6A0E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</w:p>
        </w:tc>
      </w:tr>
    </w:tbl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4D6D75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>
        <w:rPr>
          <w:b w:val="0"/>
          <w:bCs w:val="0"/>
        </w:rPr>
        <w:t>о</w:t>
      </w:r>
      <w:r w:rsidR="00C40FD9">
        <w:rPr>
          <w:b w:val="0"/>
          <w:bCs w:val="0"/>
        </w:rPr>
        <w:t>т</w:t>
      </w:r>
      <w:r>
        <w:rPr>
          <w:b w:val="0"/>
          <w:bCs w:val="0"/>
        </w:rPr>
        <w:t xml:space="preserve"> 11 октября 2022 </w:t>
      </w:r>
      <w:proofErr w:type="gramStart"/>
      <w:r w:rsidR="001679D3" w:rsidRPr="0089082F">
        <w:rPr>
          <w:b w:val="0"/>
          <w:bCs w:val="0"/>
        </w:rPr>
        <w:t>г</w:t>
      </w:r>
      <w:r>
        <w:rPr>
          <w:b w:val="0"/>
          <w:bCs w:val="0"/>
        </w:rPr>
        <w:t xml:space="preserve">ода </w:t>
      </w:r>
      <w:r w:rsidR="001679D3" w:rsidRPr="0089082F">
        <w:rPr>
          <w:b w:val="0"/>
          <w:bCs w:val="0"/>
        </w:rPr>
        <w:t xml:space="preserve"> </w:t>
      </w:r>
      <w:r w:rsidR="00283E1A" w:rsidRPr="0089082F">
        <w:rPr>
          <w:b w:val="0"/>
          <w:bCs w:val="0"/>
        </w:rPr>
        <w:t>№</w:t>
      </w:r>
      <w:proofErr w:type="gramEnd"/>
      <w:r w:rsidR="002D4C9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83</w:t>
      </w:r>
      <w:bookmarkStart w:id="0" w:name="_GoBack"/>
      <w:bookmarkEnd w:id="0"/>
    </w:p>
    <w:p w:rsidR="00283E1A" w:rsidRDefault="00283E1A">
      <w:pPr>
        <w:pStyle w:val="ConsPlusTitle"/>
        <w:widowControl/>
        <w:jc w:val="center"/>
      </w:pP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4D6D75">
        <w:t>Коркатовском</w:t>
      </w:r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4D6D75" w:rsidP="000813C7">
      <w:pPr>
        <w:autoSpaceDE w:val="0"/>
        <w:autoSpaceDN w:val="0"/>
        <w:adjustRightInd w:val="0"/>
        <w:ind w:firstLine="540"/>
        <w:jc w:val="both"/>
      </w:pPr>
      <w:r>
        <w:t>Коркатовская</w:t>
      </w:r>
      <w:r w:rsidR="00BA0FD0">
        <w:t xml:space="preserve"> сельск</w:t>
      </w:r>
      <w:r>
        <w:t>ая</w:t>
      </w:r>
      <w:r w:rsidR="001A4B44">
        <w:t xml:space="preserve"> </w:t>
      </w:r>
      <w:r>
        <w:t>администрация</w:t>
      </w:r>
      <w:r w:rsidR="001A4B44">
        <w:t xml:space="preserve"> Моркинского муниципального района Республики Марий </w:t>
      </w:r>
      <w:proofErr w:type="gramStart"/>
      <w:r w:rsidR="001A4B44">
        <w:t xml:space="preserve">Эл </w:t>
      </w:r>
      <w:r w:rsidR="000813C7">
        <w:t xml:space="preserve"> п</w:t>
      </w:r>
      <w:proofErr w:type="gramEnd"/>
      <w:r w:rsidR="000813C7">
        <w:t xml:space="preserve"> о с т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804932">
        <w:t>2</w:t>
      </w:r>
      <w:r w:rsidR="001277AD">
        <w:t xml:space="preserve"> </w:t>
      </w:r>
      <w:r>
        <w:t xml:space="preserve">г. </w:t>
      </w:r>
      <w:r w:rsidR="00B158FE">
        <w:t>в 1,0</w:t>
      </w:r>
      <w:r w:rsidR="00804932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4D6D75">
        <w:t>Коркатовского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4D6D75">
        <w:t>Коркатовском</w:t>
      </w:r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804932">
        <w:t>2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="00142F0D">
        <w:rPr>
          <w:rFonts w:ascii="Times New Roman" w:hAnsi="Times New Roman" w:cs="Times New Roman"/>
          <w:sz w:val="28"/>
          <w:szCs w:val="28"/>
        </w:rPr>
        <w:t xml:space="preserve">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Контроль за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1679D3" w:rsidRDefault="004D6D75" w:rsidP="005F13B4">
      <w:pPr>
        <w:autoSpaceDE w:val="0"/>
        <w:autoSpaceDN w:val="0"/>
        <w:adjustRightInd w:val="0"/>
      </w:pPr>
      <w:r>
        <w:t>Глава Коркатовской сельской администрации</w:t>
      </w:r>
      <w:r w:rsidR="00EF25CC">
        <w:tab/>
      </w:r>
      <w:r w:rsidR="005F13B4">
        <w:t xml:space="preserve">            </w:t>
      </w:r>
      <w:r w:rsidR="00EF25CC">
        <w:tab/>
      </w:r>
      <w:proofErr w:type="spellStart"/>
      <w:r>
        <w:t>В.А.Павлов</w:t>
      </w:r>
      <w:proofErr w:type="spellEnd"/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C4"/>
    <w:rsid w:val="00037736"/>
    <w:rsid w:val="000738DE"/>
    <w:rsid w:val="000813C7"/>
    <w:rsid w:val="00084F92"/>
    <w:rsid w:val="000B21C4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D6D75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F4B9E"/>
  <w15:docId w15:val="{AE43627A-EE93-4298-BAFD-663021D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4D6D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D6D75"/>
    <w:rPr>
      <w:rFonts w:ascii="Segoe UI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User</cp:lastModifiedBy>
  <cp:revision>3</cp:revision>
  <cp:lastPrinted>2022-10-12T11:39:00Z</cp:lastPrinted>
  <dcterms:created xsi:type="dcterms:W3CDTF">2022-10-12T11:28:00Z</dcterms:created>
  <dcterms:modified xsi:type="dcterms:W3CDTF">2022-10-12T11:41:00Z</dcterms:modified>
</cp:coreProperties>
</file>