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FC1" w:rsidRDefault="00B81FC1">
      <w:pPr>
        <w:spacing w:after="0" w:line="240" w:lineRule="auto"/>
        <w:jc w:val="center"/>
        <w:rPr>
          <w:rFonts w:ascii="Times New Roman" w:hAnsi="Times New Roman"/>
          <w:b/>
        </w:rPr>
      </w:pPr>
    </w:p>
    <w:p w:rsidR="00B81FC1" w:rsidRDefault="009326BC">
      <w:pPr>
        <w:spacing w:after="0" w:line="240" w:lineRule="auto"/>
        <w:jc w:val="center"/>
        <w:rPr>
          <w:rFonts w:ascii="Times New Roman" w:hAnsi="Times New Roman"/>
          <w:b/>
        </w:rPr>
      </w:pPr>
      <w:r>
        <w:rPr>
          <w:rFonts w:ascii="Times New Roman" w:hAnsi="Times New Roman"/>
          <w:b/>
        </w:rPr>
        <w:t>ОБЪЯВЛЕНИЕ</w:t>
      </w:r>
    </w:p>
    <w:p w:rsidR="00B81FC1" w:rsidRDefault="009326BC">
      <w:pPr>
        <w:spacing w:after="0" w:line="240" w:lineRule="auto"/>
        <w:jc w:val="center"/>
        <w:rPr>
          <w:rFonts w:ascii="Times New Roman" w:hAnsi="Times New Roman"/>
          <w:b/>
          <w:sz w:val="24"/>
          <w:szCs w:val="24"/>
        </w:rPr>
      </w:pPr>
      <w:r>
        <w:rPr>
          <w:rFonts w:ascii="Times New Roman" w:hAnsi="Times New Roman"/>
          <w:b/>
          <w:sz w:val="24"/>
          <w:szCs w:val="24"/>
        </w:rPr>
        <w:t>о проведении конкурсного отбора на предоставление грантов</w:t>
      </w:r>
    </w:p>
    <w:p w:rsidR="00B81FC1" w:rsidRDefault="009326BC">
      <w:pPr>
        <w:spacing w:after="0" w:line="240" w:lineRule="auto"/>
        <w:jc w:val="center"/>
        <w:rPr>
          <w:rFonts w:ascii="Times New Roman" w:hAnsi="Times New Roman"/>
          <w:b/>
          <w:sz w:val="24"/>
          <w:szCs w:val="24"/>
        </w:rPr>
      </w:pPr>
      <w:r>
        <w:rPr>
          <w:rFonts w:ascii="Times New Roman" w:hAnsi="Times New Roman"/>
          <w:b/>
          <w:sz w:val="24"/>
          <w:szCs w:val="24"/>
        </w:rPr>
        <w:t>на развитие</w:t>
      </w:r>
      <w:r w:rsidR="00D67DBB">
        <w:rPr>
          <w:rFonts w:ascii="Times New Roman" w:hAnsi="Times New Roman"/>
          <w:b/>
          <w:sz w:val="24"/>
          <w:szCs w:val="24"/>
        </w:rPr>
        <w:t xml:space="preserve"> </w:t>
      </w:r>
      <w:r w:rsidR="00D67DBB" w:rsidRPr="00D67DBB">
        <w:rPr>
          <w:rFonts w:ascii="Times New Roman" w:hAnsi="Times New Roman" w:cs="Times New Roman"/>
          <w:b/>
          <w:sz w:val="24"/>
          <w:szCs w:val="24"/>
        </w:rPr>
        <w:t>материально-технической базы сельскохозяйственных потребительских кооперативов</w:t>
      </w:r>
      <w:r w:rsidR="00754E5B">
        <w:rPr>
          <w:rFonts w:ascii="Times New Roman" w:hAnsi="Times New Roman"/>
          <w:b/>
          <w:sz w:val="24"/>
          <w:szCs w:val="24"/>
        </w:rPr>
        <w:t xml:space="preserve"> в 202</w:t>
      </w:r>
      <w:r w:rsidR="00E807EE">
        <w:rPr>
          <w:rFonts w:ascii="Times New Roman" w:hAnsi="Times New Roman"/>
          <w:b/>
          <w:sz w:val="24"/>
          <w:szCs w:val="24"/>
        </w:rPr>
        <w:t>3</w:t>
      </w:r>
      <w:r>
        <w:rPr>
          <w:rFonts w:ascii="Times New Roman" w:hAnsi="Times New Roman"/>
          <w:b/>
          <w:sz w:val="24"/>
          <w:szCs w:val="24"/>
        </w:rPr>
        <w:t xml:space="preserve"> году</w:t>
      </w:r>
    </w:p>
    <w:p w:rsidR="00B81FC1" w:rsidRDefault="00B81FC1">
      <w:pPr>
        <w:spacing w:after="0" w:line="240" w:lineRule="auto"/>
        <w:ind w:firstLine="540"/>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3"/>
        <w:gridCol w:w="5888"/>
      </w:tblGrid>
      <w:tr w:rsidR="00B81FC1">
        <w:tc>
          <w:tcPr>
            <w:tcW w:w="3683" w:type="dxa"/>
            <w:tcBorders>
              <w:top w:val="single" w:sz="4" w:space="0" w:color="auto"/>
              <w:left w:val="single" w:sz="4" w:space="0" w:color="auto"/>
              <w:bottom w:val="none" w:sz="0" w:space="0" w:color="000000"/>
              <w:right w:val="single" w:sz="4" w:space="0" w:color="auto"/>
            </w:tcBorders>
          </w:tcPr>
          <w:p w:rsidR="00B81FC1" w:rsidRDefault="009326BC">
            <w:pPr>
              <w:spacing w:after="0" w:line="240" w:lineRule="auto"/>
              <w:rPr>
                <w:rFonts w:ascii="Times New Roman" w:eastAsia="Times New Roman" w:hAnsi="Times New Roman"/>
              </w:rPr>
            </w:pPr>
            <w:r>
              <w:rPr>
                <w:rFonts w:ascii="Times New Roman" w:eastAsia="Times New Roman" w:hAnsi="Times New Roman"/>
              </w:rPr>
              <w:t>Наименование субсидии</w:t>
            </w:r>
          </w:p>
          <w:p w:rsidR="00B81FC1" w:rsidRDefault="00B81FC1">
            <w:pPr>
              <w:spacing w:after="0" w:line="240" w:lineRule="auto"/>
              <w:rPr>
                <w:rFonts w:ascii="Times New Roman" w:eastAsia="Times New Roman" w:hAnsi="Times New Roman"/>
              </w:rPr>
            </w:pPr>
          </w:p>
        </w:tc>
        <w:tc>
          <w:tcPr>
            <w:tcW w:w="5888" w:type="dxa"/>
            <w:vMerge w:val="restart"/>
            <w:tcBorders>
              <w:top w:val="single" w:sz="4" w:space="0" w:color="auto"/>
              <w:left w:val="single" w:sz="4" w:space="0" w:color="auto"/>
              <w:right w:val="single" w:sz="4" w:space="0" w:color="auto"/>
            </w:tcBorders>
          </w:tcPr>
          <w:p w:rsidR="00B81FC1" w:rsidRDefault="00635C88" w:rsidP="00635C88">
            <w:pPr>
              <w:spacing w:after="0" w:line="240" w:lineRule="auto"/>
              <w:ind w:firstLine="292"/>
              <w:jc w:val="both"/>
              <w:rPr>
                <w:rFonts w:ascii="Times New Roman" w:hAnsi="Times New Roman"/>
              </w:rPr>
            </w:pPr>
            <w:r w:rsidRPr="00635C88">
              <w:rPr>
                <w:rFonts w:ascii="Times New Roman" w:hAnsi="Times New Roman"/>
              </w:rPr>
              <w:t>грант на развитие материально-технической базы (далее - грант) - средства, предоставляемые из республиканского бюджета Республики Марий Эл в соответствии с решением региональной конкурсной комиссии грантополучателю для финансового обеспечения его затрат,</w:t>
            </w:r>
            <w:r>
              <w:rPr>
                <w:rFonts w:ascii="Times New Roman" w:hAnsi="Times New Roman"/>
              </w:rPr>
              <w:t xml:space="preserve"> </w:t>
            </w:r>
            <w:r w:rsidRPr="00635C88">
              <w:rPr>
                <w:rFonts w:ascii="Times New Roman" w:hAnsi="Times New Roman"/>
              </w:rPr>
              <w:t xml:space="preserve">не возмещаемых в рамках иных направлений государственной поддержки в соответствии с Государственной программой, в целях реализации проекта грантополучателя и трудоустройства на постоянную работу новых работников исходя из расчета трудоустройства </w:t>
            </w:r>
            <w:r w:rsidRPr="00635C88">
              <w:rPr>
                <w:rFonts w:ascii="Times New Roman" w:hAnsi="Times New Roman"/>
              </w:rPr>
              <w:br/>
              <w:t>на постоянную работу не менее одного нового работника на каждые 10 млн. рублей гранта, но не менее одного нового работника на один грант, в срок не позднее 24 месяцев со дня предоставления гранта</w:t>
            </w:r>
          </w:p>
        </w:tc>
      </w:tr>
      <w:tr w:rsidR="00B81FC1">
        <w:tc>
          <w:tcPr>
            <w:tcW w:w="3683" w:type="dxa"/>
            <w:tcBorders>
              <w:top w:val="none" w:sz="0" w:space="0" w:color="000000"/>
              <w:left w:val="single" w:sz="4" w:space="0" w:color="auto"/>
              <w:bottom w:val="single" w:sz="4" w:space="0" w:color="auto"/>
              <w:right w:val="single" w:sz="4" w:space="0" w:color="auto"/>
            </w:tcBorders>
          </w:tcPr>
          <w:p w:rsidR="00B81FC1" w:rsidRDefault="00B81FC1">
            <w:pPr>
              <w:spacing w:after="0" w:line="240" w:lineRule="auto"/>
              <w:rPr>
                <w:rFonts w:ascii="Times New Roman" w:eastAsia="Times New Roman" w:hAnsi="Times New Roman"/>
              </w:rPr>
            </w:pPr>
          </w:p>
        </w:tc>
        <w:tc>
          <w:tcPr>
            <w:tcW w:w="5888" w:type="dxa"/>
            <w:vMerge/>
            <w:tcBorders>
              <w:left w:val="single" w:sz="4" w:space="0" w:color="auto"/>
              <w:bottom w:val="single" w:sz="4" w:space="0" w:color="auto"/>
              <w:right w:val="single" w:sz="4" w:space="0" w:color="auto"/>
            </w:tcBorders>
          </w:tcPr>
          <w:p w:rsidR="00B81FC1" w:rsidRDefault="00B81FC1">
            <w:pPr>
              <w:spacing w:after="0" w:line="240" w:lineRule="auto"/>
              <w:jc w:val="both"/>
              <w:rPr>
                <w:rFonts w:ascii="Times New Roman" w:hAnsi="Times New Roman"/>
              </w:rPr>
            </w:pPr>
          </w:p>
        </w:tc>
      </w:tr>
      <w:tr w:rsidR="00B81FC1">
        <w:tc>
          <w:tcPr>
            <w:tcW w:w="3683" w:type="dxa"/>
            <w:tcBorders>
              <w:top w:val="none" w:sz="0" w:space="0" w:color="000000"/>
              <w:left w:val="single" w:sz="4" w:space="0" w:color="auto"/>
              <w:bottom w:val="single" w:sz="4" w:space="0" w:color="auto"/>
              <w:right w:val="single" w:sz="4" w:space="0" w:color="auto"/>
            </w:tcBorders>
          </w:tcPr>
          <w:p w:rsidR="00B81FC1" w:rsidRDefault="009326BC">
            <w:pPr>
              <w:spacing w:after="0" w:line="240" w:lineRule="auto"/>
              <w:rPr>
                <w:rFonts w:ascii="Times New Roman" w:eastAsia="Times New Roman" w:hAnsi="Times New Roman"/>
              </w:rPr>
            </w:pPr>
            <w:r>
              <w:rPr>
                <w:rFonts w:ascii="Times New Roman" w:hAnsi="Times New Roman"/>
              </w:rPr>
              <w:t>Нормативный правовой акт, регулирующий условия, цели и порядок предоставления гранта</w:t>
            </w:r>
          </w:p>
        </w:tc>
        <w:tc>
          <w:tcPr>
            <w:tcW w:w="5888" w:type="dxa"/>
            <w:tcBorders>
              <w:left w:val="single" w:sz="4" w:space="0" w:color="auto"/>
              <w:bottom w:val="single" w:sz="4" w:space="0" w:color="auto"/>
              <w:right w:val="single" w:sz="4" w:space="0" w:color="auto"/>
            </w:tcBorders>
          </w:tcPr>
          <w:p w:rsidR="00B81FC1" w:rsidRDefault="009326BC">
            <w:pPr>
              <w:spacing w:after="0" w:line="240" w:lineRule="auto"/>
              <w:ind w:firstLine="292"/>
              <w:jc w:val="both"/>
              <w:rPr>
                <w:rFonts w:ascii="Times New Roman" w:hAnsi="Times New Roman"/>
              </w:rPr>
            </w:pPr>
            <w:r>
              <w:rPr>
                <w:rFonts w:ascii="Times New Roman" w:hAnsi="Times New Roman"/>
              </w:rPr>
              <w:t>Условия, цели и порядок предоставления грантов определены Правилами предоставления грантов на развитие</w:t>
            </w:r>
            <w:r w:rsidR="00D67DBB">
              <w:rPr>
                <w:rFonts w:ascii="Times New Roman" w:hAnsi="Times New Roman"/>
              </w:rPr>
              <w:t xml:space="preserve"> </w:t>
            </w:r>
            <w:r w:rsidR="00D67DBB" w:rsidRPr="00D67DBB">
              <w:rPr>
                <w:rFonts w:ascii="Times New Roman" w:eastAsia="Times New Roman" w:hAnsi="Times New Roman" w:cs="Times New Roman"/>
                <w:lang w:eastAsia="ru-RU"/>
              </w:rPr>
              <w:t>материально - технической базы сельскохозяйственных потребительских кооперативов</w:t>
            </w:r>
            <w:r>
              <w:rPr>
                <w:rFonts w:ascii="Times New Roman" w:hAnsi="Times New Roman"/>
              </w:rPr>
              <w:t xml:space="preserve">, утвержденными постановлением Правительства Республики Марий Эл от </w:t>
            </w:r>
            <w:r w:rsidR="00D67DBB">
              <w:rPr>
                <w:rFonts w:ascii="Times New Roman" w:hAnsi="Times New Roman"/>
              </w:rPr>
              <w:t>19</w:t>
            </w:r>
            <w:r>
              <w:rPr>
                <w:rFonts w:ascii="Times New Roman" w:hAnsi="Times New Roman"/>
              </w:rPr>
              <w:t xml:space="preserve"> </w:t>
            </w:r>
            <w:r w:rsidR="00D67DBB">
              <w:rPr>
                <w:rFonts w:ascii="Times New Roman" w:hAnsi="Times New Roman"/>
              </w:rPr>
              <w:t>февраля</w:t>
            </w:r>
            <w:r>
              <w:rPr>
                <w:rFonts w:ascii="Times New Roman" w:hAnsi="Times New Roman"/>
              </w:rPr>
              <w:t xml:space="preserve"> 201</w:t>
            </w:r>
            <w:r w:rsidR="00D67DBB">
              <w:rPr>
                <w:rFonts w:ascii="Times New Roman" w:hAnsi="Times New Roman"/>
              </w:rPr>
              <w:t>8</w:t>
            </w:r>
            <w:r>
              <w:rPr>
                <w:rFonts w:ascii="Times New Roman" w:hAnsi="Times New Roman"/>
              </w:rPr>
              <w:t xml:space="preserve"> г. </w:t>
            </w:r>
            <w:r>
              <w:rPr>
                <w:rFonts w:ascii="Times New Roman" w:hAnsi="Times New Roman"/>
              </w:rPr>
              <w:br/>
              <w:t xml:space="preserve">№ </w:t>
            </w:r>
            <w:r w:rsidR="00D67DBB">
              <w:rPr>
                <w:rFonts w:ascii="Times New Roman" w:hAnsi="Times New Roman"/>
              </w:rPr>
              <w:t>65</w:t>
            </w:r>
            <w:r>
              <w:rPr>
                <w:rFonts w:ascii="Times New Roman" w:hAnsi="Times New Roman"/>
              </w:rPr>
              <w:t xml:space="preserve"> (далее - Правила).</w:t>
            </w:r>
          </w:p>
          <w:p w:rsidR="00B81FC1" w:rsidRDefault="00B81FC1">
            <w:pPr>
              <w:spacing w:after="0" w:line="240" w:lineRule="auto"/>
              <w:ind w:firstLine="708"/>
              <w:jc w:val="both"/>
              <w:rPr>
                <w:rFonts w:ascii="Times New Roman" w:hAnsi="Times New Roman"/>
              </w:rPr>
            </w:pPr>
          </w:p>
        </w:tc>
      </w:tr>
      <w:tr w:rsidR="00B81FC1">
        <w:tc>
          <w:tcPr>
            <w:tcW w:w="3683" w:type="dxa"/>
            <w:tcBorders>
              <w:top w:val="none" w:sz="0" w:space="0" w:color="000000"/>
              <w:left w:val="single" w:sz="4" w:space="0" w:color="auto"/>
              <w:bottom w:val="single" w:sz="4" w:space="0" w:color="auto"/>
              <w:right w:val="single" w:sz="4" w:space="0" w:color="auto"/>
            </w:tcBorders>
          </w:tcPr>
          <w:p w:rsidR="00B81FC1" w:rsidRDefault="009326BC">
            <w:pPr>
              <w:spacing w:after="0" w:line="240" w:lineRule="auto"/>
              <w:rPr>
                <w:rFonts w:ascii="Times New Roman" w:eastAsia="Times New Roman" w:hAnsi="Times New Roman"/>
              </w:rPr>
            </w:pPr>
            <w:r>
              <w:rPr>
                <w:rFonts w:ascii="Times New Roman" w:eastAsia="Times New Roman" w:hAnsi="Times New Roman"/>
              </w:rPr>
              <w:t>Направления (цели) расходования гранта</w:t>
            </w:r>
          </w:p>
          <w:p w:rsidR="00B81FC1" w:rsidRDefault="009326BC">
            <w:pPr>
              <w:spacing w:after="0" w:line="240" w:lineRule="auto"/>
              <w:rPr>
                <w:rFonts w:ascii="Times New Roman" w:eastAsia="Times New Roman" w:hAnsi="Times New Roman"/>
              </w:rPr>
            </w:pPr>
            <w:r>
              <w:rPr>
                <w:rFonts w:ascii="Times New Roman" w:eastAsia="Times New Roman" w:hAnsi="Times New Roman"/>
              </w:rPr>
              <w:t>(пункт 5 Правил)</w:t>
            </w:r>
          </w:p>
          <w:p w:rsidR="00B81FC1" w:rsidRDefault="00B81FC1">
            <w:pPr>
              <w:spacing w:after="0" w:line="240" w:lineRule="auto"/>
              <w:rPr>
                <w:rFonts w:ascii="Times New Roman" w:eastAsia="Times New Roman" w:hAnsi="Times New Roman"/>
              </w:rPr>
            </w:pPr>
          </w:p>
        </w:tc>
        <w:tc>
          <w:tcPr>
            <w:tcW w:w="5888" w:type="dxa"/>
            <w:tcBorders>
              <w:left w:val="single" w:sz="4" w:space="0" w:color="auto"/>
              <w:bottom w:val="single" w:sz="4" w:space="0" w:color="auto"/>
              <w:right w:val="single" w:sz="4" w:space="0" w:color="auto"/>
            </w:tcBorders>
          </w:tcPr>
          <w:p w:rsidR="00B81FC1" w:rsidRDefault="009326BC">
            <w:pPr>
              <w:spacing w:after="0" w:line="240" w:lineRule="auto"/>
              <w:ind w:firstLine="708"/>
              <w:jc w:val="both"/>
              <w:rPr>
                <w:rFonts w:ascii="Times New Roman" w:hAnsi="Times New Roman"/>
              </w:rPr>
            </w:pPr>
            <w:r>
              <w:rPr>
                <w:rFonts w:ascii="Times New Roman" w:hAnsi="Times New Roman"/>
              </w:rPr>
              <w:t>Грант предоставляется с целью финансового обеспечения части затрат проекта грантополучателя, осуществляемых по одному или нескольким (всем) направлениям (целям) расходования:</w:t>
            </w:r>
          </w:p>
          <w:p w:rsidR="006D3617" w:rsidRPr="006D3617" w:rsidRDefault="006D3617" w:rsidP="006D3617">
            <w:pPr>
              <w:spacing w:after="0" w:line="240" w:lineRule="auto"/>
              <w:ind w:firstLine="708"/>
              <w:jc w:val="both"/>
              <w:rPr>
                <w:rFonts w:ascii="Times New Roman" w:hAnsi="Times New Roman"/>
              </w:rPr>
            </w:pPr>
            <w:r w:rsidRPr="006D3617">
              <w:rPr>
                <w:rFonts w:ascii="Times New Roman" w:hAnsi="Times New Roman"/>
              </w:rPr>
              <w:t>приобретение, строительство, капитальный ремонт, реконструкция или модернизация производственных объектов по 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 дикорастущих плодов, ягод, орехов, грибов, семян и подобных лесных ресурсов (далее - дикорастущие пищевые ресурсы) и продуктов переработки указанной продукции</w:t>
            </w:r>
            <w:r>
              <w:rPr>
                <w:rFonts w:ascii="Times New Roman" w:hAnsi="Times New Roman"/>
              </w:rPr>
              <w:t xml:space="preserve"> </w:t>
            </w:r>
            <w:r w:rsidRPr="006D3617">
              <w:rPr>
                <w:rFonts w:ascii="Times New Roman" w:hAnsi="Times New Roman"/>
              </w:rPr>
              <w:t>и дикорастущих пищевых ресурсов;</w:t>
            </w:r>
          </w:p>
          <w:p w:rsidR="006D3617" w:rsidRPr="006D3617" w:rsidRDefault="006D3617" w:rsidP="006D3617">
            <w:pPr>
              <w:spacing w:after="0" w:line="240" w:lineRule="auto"/>
              <w:ind w:firstLine="708"/>
              <w:jc w:val="both"/>
              <w:rPr>
                <w:rFonts w:ascii="Times New Roman" w:hAnsi="Times New Roman"/>
              </w:rPr>
            </w:pPr>
            <w:r w:rsidRPr="006D3617">
              <w:rPr>
                <w:rFonts w:ascii="Times New Roman" w:hAnsi="Times New Roman"/>
              </w:rPr>
              <w:t>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транспортировки и реализации дикорастущих пищевых ресурсов и продуктов переработки указанной продукции и дикорастущих пищевых ресурсов,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Перечень указанных оборудования и техники утверждается приказом Министерства;</w:t>
            </w:r>
          </w:p>
          <w:p w:rsidR="006D3617" w:rsidRPr="006D3617" w:rsidRDefault="006D3617" w:rsidP="006D3617">
            <w:pPr>
              <w:spacing w:after="0" w:line="240" w:lineRule="auto"/>
              <w:ind w:firstLine="708"/>
              <w:jc w:val="both"/>
              <w:rPr>
                <w:rFonts w:ascii="Times New Roman" w:hAnsi="Times New Roman"/>
              </w:rPr>
            </w:pPr>
            <w:r w:rsidRPr="006D3617">
              <w:rPr>
                <w:rFonts w:ascii="Times New Roman" w:hAnsi="Times New Roman"/>
              </w:rPr>
              <w:lastRenderedPageBreak/>
              <w:t>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w:t>
            </w:r>
            <w:r>
              <w:rPr>
                <w:rFonts w:ascii="Times New Roman" w:hAnsi="Times New Roman"/>
              </w:rPr>
              <w:t xml:space="preserve"> </w:t>
            </w:r>
            <w:r w:rsidRPr="006D3617">
              <w:rPr>
                <w:rFonts w:ascii="Times New Roman" w:hAnsi="Times New Roman"/>
              </w:rPr>
              <w:t>и продуктов переработки указанной продукции. Перечень указанной техники утверждается приказом Министерства;</w:t>
            </w:r>
          </w:p>
          <w:p w:rsidR="006D3617" w:rsidRPr="006D3617" w:rsidRDefault="006D3617" w:rsidP="006D3617">
            <w:pPr>
              <w:spacing w:after="0" w:line="240" w:lineRule="auto"/>
              <w:ind w:firstLine="708"/>
              <w:jc w:val="both"/>
              <w:rPr>
                <w:rFonts w:ascii="Times New Roman" w:hAnsi="Times New Roman"/>
              </w:rPr>
            </w:pPr>
            <w:r w:rsidRPr="006D3617">
              <w:rPr>
                <w:rFonts w:ascii="Times New Roman" w:hAnsi="Times New Roman"/>
              </w:rPr>
              <w:t>приобретение и монтаж оборудования для рыбоводной инфраструктуры и товарной аквакультуры (товарного рыбоводства). Перечень указанного оборудования утверждается приказом Министерства;</w:t>
            </w:r>
          </w:p>
          <w:p w:rsidR="006D3617" w:rsidRDefault="00635C88" w:rsidP="006D3617">
            <w:pPr>
              <w:spacing w:after="0" w:line="240" w:lineRule="auto"/>
              <w:ind w:firstLine="708"/>
              <w:jc w:val="both"/>
              <w:rPr>
                <w:rFonts w:ascii="Times New Roman" w:hAnsi="Times New Roman"/>
              </w:rPr>
            </w:pPr>
            <w:r w:rsidRPr="00635C88">
              <w:rPr>
                <w:rFonts w:ascii="Times New Roman" w:hAnsi="Times New Roman"/>
              </w:rPr>
              <w:t xml:space="preserve">погашение не более 20 процентов привлекаемого на реализацию </w:t>
            </w:r>
            <w:r w:rsidRPr="00635C88">
              <w:rPr>
                <w:rFonts w:ascii="Times New Roman" w:hAnsi="Times New Roman"/>
                <w:color w:val="000000" w:themeColor="text1"/>
              </w:rPr>
              <w:t xml:space="preserve">проекта грантополучателя льготного инвестиционного кредита в соответствии с </w:t>
            </w:r>
            <w:hyperlink r:id="rId8" w:history="1">
              <w:r w:rsidRPr="00635C88">
                <w:rPr>
                  <w:rStyle w:val="a5"/>
                  <w:rFonts w:ascii="Times New Roman" w:hAnsi="Times New Roman"/>
                  <w:color w:val="000000" w:themeColor="text1"/>
                  <w:u w:val="none"/>
                </w:rPr>
                <w:t>Правилами</w:t>
              </w:r>
            </w:hyperlink>
            <w:r w:rsidRPr="00635C88">
              <w:rPr>
                <w:rFonts w:ascii="Times New Roman" w:hAnsi="Times New Roman"/>
                <w:color w:val="000000" w:themeColor="text1"/>
              </w:rPr>
              <w:t xml:space="preserve"> предоставления из федерального бюджета субсидий российским кредитным организациям, международным </w:t>
            </w:r>
            <w:r w:rsidRPr="00635C88">
              <w:rPr>
                <w:rFonts w:ascii="Times New Roman" w:hAnsi="Times New Roman"/>
              </w:rPr>
              <w:t xml:space="preserve">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w:t>
            </w:r>
            <w:r w:rsidRPr="00635C88">
              <w:rPr>
                <w:rFonts w:ascii="Times New Roman" w:hAnsi="Times New Roman"/>
              </w:rPr>
              <w:br/>
              <w:t xml:space="preserve">и ее реализацию, по льготной ставке, утвержденными постановлением Правительства Российской Федерации от 29 декабря 2016 г. №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w:t>
            </w:r>
            <w:r w:rsidRPr="00635C88">
              <w:rPr>
                <w:rFonts w:ascii="Times New Roman" w:hAnsi="Times New Roman"/>
              </w:rPr>
              <w:br/>
              <w:t>и ее реализацию, по льготной ставке»;</w:t>
            </w:r>
            <w:r w:rsidR="006D3617" w:rsidRPr="006D3617">
              <w:rPr>
                <w:rFonts w:ascii="Times New Roman" w:hAnsi="Times New Roman"/>
              </w:rPr>
              <w:t>уплата процентов по кредиту, указанному в абзаце шестом настоящего пункта, в течение 18 месяцев со дня получения гранта;</w:t>
            </w:r>
          </w:p>
          <w:p w:rsidR="00635C88" w:rsidRPr="006D3617" w:rsidRDefault="00635C88" w:rsidP="006D3617">
            <w:pPr>
              <w:spacing w:after="0" w:line="240" w:lineRule="auto"/>
              <w:ind w:firstLine="708"/>
              <w:jc w:val="both"/>
              <w:rPr>
                <w:rFonts w:ascii="Times New Roman" w:hAnsi="Times New Roman"/>
              </w:rPr>
            </w:pPr>
            <w:r>
              <w:rPr>
                <w:rFonts w:ascii="Times New Roman" w:hAnsi="Times New Roman"/>
              </w:rPr>
              <w:t>уплата процентов по кредиту, указанному в абзаце шестом пункта 5 Правил, в течении 18 месяцев со дня получения гранта;</w:t>
            </w:r>
          </w:p>
          <w:p w:rsidR="006D3617" w:rsidRDefault="006D3617" w:rsidP="006D3617">
            <w:pPr>
              <w:spacing w:after="0" w:line="240" w:lineRule="auto"/>
              <w:ind w:firstLine="708"/>
              <w:jc w:val="both"/>
              <w:rPr>
                <w:rFonts w:ascii="Times New Roman" w:hAnsi="Times New Roman"/>
              </w:rPr>
            </w:pPr>
            <w:r w:rsidRPr="006D3617">
              <w:rPr>
                <w:rFonts w:ascii="Times New Roman" w:hAnsi="Times New Roman"/>
              </w:rPr>
              <w:t>приобретение и монтаж оборудования и техники для производственных объектов, предназначенных для первичной переработки льна и (или) технической конопли. Перечень указанных оборудования и техники утверждается приказом Министерства</w:t>
            </w:r>
            <w:r>
              <w:rPr>
                <w:rFonts w:ascii="Times New Roman" w:hAnsi="Times New Roman"/>
              </w:rPr>
              <w:t>.</w:t>
            </w:r>
          </w:p>
          <w:p w:rsidR="00B81FC1" w:rsidRPr="006D3617" w:rsidRDefault="00B81FC1" w:rsidP="006D3617">
            <w:pPr>
              <w:spacing w:after="0" w:line="240" w:lineRule="auto"/>
              <w:ind w:firstLine="708"/>
              <w:jc w:val="both"/>
              <w:rPr>
                <w:rFonts w:ascii="Times New Roman" w:hAnsi="Times New Roman"/>
                <w:sz w:val="16"/>
                <w:szCs w:val="16"/>
              </w:rPr>
            </w:pPr>
          </w:p>
        </w:tc>
      </w:tr>
      <w:tr w:rsidR="00B81FC1">
        <w:trPr>
          <w:trHeight w:val="353"/>
        </w:trPr>
        <w:tc>
          <w:tcPr>
            <w:tcW w:w="3683" w:type="dxa"/>
            <w:tcBorders>
              <w:top w:val="single" w:sz="4" w:space="0" w:color="auto"/>
              <w:left w:val="single" w:sz="4" w:space="0" w:color="auto"/>
              <w:bottom w:val="single" w:sz="4" w:space="0" w:color="auto"/>
              <w:right w:val="single" w:sz="4" w:space="0" w:color="auto"/>
            </w:tcBorders>
          </w:tcPr>
          <w:p w:rsidR="00B81FC1" w:rsidRDefault="009326BC">
            <w:pPr>
              <w:spacing w:after="0" w:line="240" w:lineRule="auto"/>
              <w:rPr>
                <w:rFonts w:ascii="Times New Roman" w:eastAsia="Times New Roman" w:hAnsi="Times New Roman"/>
              </w:rPr>
            </w:pPr>
            <w:r>
              <w:rPr>
                <w:rFonts w:ascii="Times New Roman" w:hAnsi="Times New Roman"/>
              </w:rPr>
              <w:lastRenderedPageBreak/>
              <w:t xml:space="preserve">Способ проведения отбора получателей грантов </w:t>
            </w:r>
          </w:p>
        </w:tc>
        <w:tc>
          <w:tcPr>
            <w:tcW w:w="5888" w:type="dxa"/>
            <w:tcBorders>
              <w:top w:val="single" w:sz="4" w:space="0" w:color="auto"/>
              <w:left w:val="single" w:sz="4" w:space="0" w:color="auto"/>
              <w:bottom w:val="single" w:sz="4" w:space="0" w:color="auto"/>
              <w:right w:val="single" w:sz="4" w:space="0" w:color="auto"/>
            </w:tcBorders>
          </w:tcPr>
          <w:p w:rsidR="00B81FC1" w:rsidRDefault="009326BC">
            <w:pPr>
              <w:spacing w:after="0" w:line="240" w:lineRule="auto"/>
              <w:ind w:firstLine="292"/>
              <w:jc w:val="both"/>
              <w:rPr>
                <w:rFonts w:ascii="Times New Roman" w:hAnsi="Times New Roman"/>
                <w:sz w:val="16"/>
                <w:szCs w:val="16"/>
              </w:rPr>
            </w:pPr>
            <w:r>
              <w:rPr>
                <w:rFonts w:ascii="Times New Roman" w:hAnsi="Times New Roman"/>
              </w:rPr>
              <w:t>Отбор получателей грантов осуществляется путем проведения среди участников отбора (далее - заявители) конкурса на предоставление гранта (далее - конкурсный отбор)</w:t>
            </w:r>
          </w:p>
          <w:p w:rsidR="00B81FC1" w:rsidRDefault="00B81FC1">
            <w:pPr>
              <w:spacing w:after="0" w:line="240" w:lineRule="auto"/>
              <w:ind w:firstLine="292"/>
              <w:jc w:val="both"/>
              <w:rPr>
                <w:rFonts w:ascii="Times New Roman" w:hAnsi="Times New Roman"/>
                <w:sz w:val="16"/>
                <w:szCs w:val="16"/>
              </w:rPr>
            </w:pPr>
          </w:p>
        </w:tc>
      </w:tr>
      <w:tr w:rsidR="00B81FC1">
        <w:trPr>
          <w:trHeight w:val="353"/>
        </w:trPr>
        <w:tc>
          <w:tcPr>
            <w:tcW w:w="3683" w:type="dxa"/>
            <w:tcBorders>
              <w:top w:val="single" w:sz="4" w:space="0" w:color="auto"/>
              <w:left w:val="single" w:sz="4" w:space="0" w:color="auto"/>
              <w:bottom w:val="single" w:sz="4" w:space="0" w:color="auto"/>
              <w:right w:val="single" w:sz="4" w:space="0" w:color="auto"/>
            </w:tcBorders>
          </w:tcPr>
          <w:p w:rsidR="00B81FC1" w:rsidRDefault="009326BC">
            <w:pPr>
              <w:spacing w:after="0" w:line="240" w:lineRule="auto"/>
              <w:jc w:val="both"/>
              <w:rPr>
                <w:rFonts w:ascii="Times New Roman" w:hAnsi="Times New Roman"/>
                <w:bCs/>
              </w:rPr>
            </w:pPr>
            <w:r>
              <w:rPr>
                <w:rFonts w:ascii="Times New Roman" w:hAnsi="Times New Roman"/>
                <w:bCs/>
              </w:rPr>
              <w:t>Наименование главного ра</w:t>
            </w:r>
            <w:r w:rsidR="005E26E0">
              <w:rPr>
                <w:rFonts w:ascii="Times New Roman" w:hAnsi="Times New Roman"/>
                <w:bCs/>
              </w:rPr>
              <w:t>спорядителя бюджетных средств -</w:t>
            </w:r>
            <w:r>
              <w:rPr>
                <w:rFonts w:ascii="Times New Roman" w:hAnsi="Times New Roman"/>
                <w:bCs/>
              </w:rPr>
              <w:lastRenderedPageBreak/>
              <w:t>организатора конкурсного отбора</w:t>
            </w:r>
          </w:p>
          <w:p w:rsidR="00B81FC1" w:rsidRDefault="00B81FC1">
            <w:pPr>
              <w:spacing w:after="0" w:line="240" w:lineRule="auto"/>
              <w:jc w:val="both"/>
              <w:rPr>
                <w:rFonts w:ascii="Times New Roman" w:hAnsi="Times New Roman"/>
                <w:bCs/>
              </w:rPr>
            </w:pPr>
          </w:p>
          <w:p w:rsidR="00B81FC1" w:rsidRDefault="00B81FC1">
            <w:pPr>
              <w:spacing w:after="0" w:line="240" w:lineRule="auto"/>
              <w:jc w:val="both"/>
              <w:rPr>
                <w:rFonts w:ascii="Times New Roman" w:eastAsia="Times New Roman" w:hAnsi="Times New Roman"/>
              </w:rPr>
            </w:pPr>
          </w:p>
        </w:tc>
        <w:tc>
          <w:tcPr>
            <w:tcW w:w="5888" w:type="dxa"/>
            <w:tcBorders>
              <w:top w:val="single" w:sz="4" w:space="0" w:color="auto"/>
              <w:left w:val="single" w:sz="4" w:space="0" w:color="auto"/>
              <w:bottom w:val="single" w:sz="4" w:space="0" w:color="auto"/>
              <w:right w:val="single" w:sz="4" w:space="0" w:color="auto"/>
            </w:tcBorders>
          </w:tcPr>
          <w:p w:rsidR="00B81FC1" w:rsidRDefault="009326BC">
            <w:pPr>
              <w:spacing w:after="0" w:line="240" w:lineRule="auto"/>
              <w:ind w:firstLine="292"/>
              <w:jc w:val="both"/>
              <w:rPr>
                <w:rFonts w:ascii="Times New Roman" w:hAnsi="Times New Roman"/>
              </w:rPr>
            </w:pPr>
            <w:r>
              <w:rPr>
                <w:rFonts w:ascii="Times New Roman" w:hAnsi="Times New Roman"/>
              </w:rPr>
              <w:lastRenderedPageBreak/>
              <w:t xml:space="preserve">Главный распорядитель бюджетных средств - Министерство сельского хозяйства и продовольствия </w:t>
            </w:r>
            <w:r>
              <w:rPr>
                <w:rFonts w:ascii="Times New Roman" w:hAnsi="Times New Roman"/>
              </w:rPr>
              <w:lastRenderedPageBreak/>
              <w:t>Республики Марий Эл</w:t>
            </w:r>
            <w:r w:rsidR="009759CC">
              <w:rPr>
                <w:rFonts w:ascii="Times New Roman" w:hAnsi="Times New Roman"/>
              </w:rPr>
              <w:t xml:space="preserve"> </w:t>
            </w:r>
            <w:r>
              <w:rPr>
                <w:rFonts w:ascii="Times New Roman" w:hAnsi="Times New Roman"/>
              </w:rPr>
              <w:t>(далее - Министерство).</w:t>
            </w:r>
          </w:p>
          <w:p w:rsidR="00B81FC1" w:rsidRDefault="009326BC">
            <w:pPr>
              <w:spacing w:after="0" w:line="240" w:lineRule="auto"/>
              <w:ind w:firstLine="292"/>
              <w:jc w:val="both"/>
              <w:rPr>
                <w:rFonts w:ascii="Times New Roman" w:hAnsi="Times New Roman"/>
              </w:rPr>
            </w:pPr>
            <w:r>
              <w:rPr>
                <w:rFonts w:ascii="Times New Roman" w:hAnsi="Times New Roman"/>
              </w:rPr>
              <w:t>Предоставление грантов осуществляется в пределах лимитов бюджетных обязательств республиканского бюджета Республики Марий Эл, доведенных до Министерства как главного распорядителя бюджетных средств на текущий финансовый год.</w:t>
            </w:r>
          </w:p>
          <w:p w:rsidR="00B81FC1" w:rsidRDefault="009326BC">
            <w:pPr>
              <w:spacing w:after="0" w:line="240" w:lineRule="auto"/>
              <w:ind w:firstLine="292"/>
              <w:jc w:val="both"/>
              <w:rPr>
                <w:rFonts w:ascii="Times New Roman" w:hAnsi="Times New Roman"/>
              </w:rPr>
            </w:pPr>
            <w:r>
              <w:rPr>
                <w:rFonts w:ascii="Times New Roman" w:hAnsi="Times New Roman"/>
              </w:rPr>
              <w:t xml:space="preserve"> </w:t>
            </w:r>
          </w:p>
        </w:tc>
      </w:tr>
      <w:tr w:rsidR="00B81FC1">
        <w:trPr>
          <w:trHeight w:val="353"/>
        </w:trPr>
        <w:tc>
          <w:tcPr>
            <w:tcW w:w="3683" w:type="dxa"/>
            <w:tcBorders>
              <w:top w:val="single" w:sz="4" w:space="0" w:color="auto"/>
              <w:left w:val="single" w:sz="4" w:space="0" w:color="auto"/>
              <w:bottom w:val="single" w:sz="4" w:space="0" w:color="auto"/>
              <w:right w:val="single" w:sz="4" w:space="0" w:color="auto"/>
            </w:tcBorders>
          </w:tcPr>
          <w:p w:rsidR="00B81FC1" w:rsidRDefault="009326BC">
            <w:pPr>
              <w:spacing w:after="0" w:line="240" w:lineRule="auto"/>
              <w:jc w:val="both"/>
              <w:rPr>
                <w:rFonts w:ascii="Times New Roman" w:hAnsi="Times New Roman"/>
                <w:bCs/>
              </w:rPr>
            </w:pPr>
            <w:r>
              <w:rPr>
                <w:rFonts w:ascii="Times New Roman" w:hAnsi="Times New Roman"/>
                <w:bCs/>
              </w:rPr>
              <w:lastRenderedPageBreak/>
              <w:t>Место нахождения и почтовый адрес Министерства</w:t>
            </w:r>
          </w:p>
          <w:p w:rsidR="00B81FC1" w:rsidRDefault="00B81FC1">
            <w:pPr>
              <w:spacing w:after="0" w:line="240" w:lineRule="auto"/>
              <w:jc w:val="both"/>
              <w:rPr>
                <w:rFonts w:ascii="Times New Roman" w:hAnsi="Times New Roman"/>
                <w:bCs/>
              </w:rPr>
            </w:pPr>
          </w:p>
        </w:tc>
        <w:tc>
          <w:tcPr>
            <w:tcW w:w="5888" w:type="dxa"/>
            <w:tcBorders>
              <w:top w:val="single" w:sz="4" w:space="0" w:color="auto"/>
              <w:left w:val="single" w:sz="4" w:space="0" w:color="auto"/>
              <w:bottom w:val="single" w:sz="4" w:space="0" w:color="auto"/>
              <w:right w:val="single" w:sz="4" w:space="0" w:color="auto"/>
            </w:tcBorders>
          </w:tcPr>
          <w:p w:rsidR="00B81FC1" w:rsidRDefault="009326BC">
            <w:pPr>
              <w:spacing w:after="0" w:line="240" w:lineRule="auto"/>
              <w:jc w:val="both"/>
              <w:rPr>
                <w:rFonts w:ascii="Times New Roman" w:hAnsi="Times New Roman"/>
              </w:rPr>
            </w:pPr>
            <w:r>
              <w:rPr>
                <w:rFonts w:ascii="Times New Roman" w:hAnsi="Times New Roman"/>
              </w:rPr>
              <w:t xml:space="preserve">424000, Республика Марий Эл, г. Йошкар - Ола, </w:t>
            </w:r>
            <w:r>
              <w:rPr>
                <w:rFonts w:ascii="Times New Roman" w:hAnsi="Times New Roman"/>
              </w:rPr>
              <w:br/>
              <w:t>ул. Красноармейская, д.41</w:t>
            </w:r>
          </w:p>
          <w:p w:rsidR="00B81FC1" w:rsidRDefault="00B81FC1">
            <w:pPr>
              <w:spacing w:after="0" w:line="240" w:lineRule="auto"/>
              <w:ind w:firstLine="4"/>
              <w:jc w:val="both"/>
              <w:rPr>
                <w:rFonts w:ascii="Times New Roman" w:hAnsi="Times New Roman"/>
              </w:rPr>
            </w:pPr>
          </w:p>
        </w:tc>
      </w:tr>
      <w:tr w:rsidR="00B81FC1">
        <w:trPr>
          <w:trHeight w:val="353"/>
        </w:trPr>
        <w:tc>
          <w:tcPr>
            <w:tcW w:w="3683" w:type="dxa"/>
            <w:tcBorders>
              <w:top w:val="single" w:sz="4" w:space="0" w:color="auto"/>
              <w:left w:val="single" w:sz="4" w:space="0" w:color="auto"/>
              <w:bottom w:val="single" w:sz="4" w:space="0" w:color="auto"/>
              <w:right w:val="single" w:sz="4" w:space="0" w:color="auto"/>
            </w:tcBorders>
          </w:tcPr>
          <w:p w:rsidR="00B81FC1" w:rsidRDefault="009326BC">
            <w:pPr>
              <w:spacing w:after="0" w:line="240" w:lineRule="auto"/>
              <w:jc w:val="both"/>
              <w:rPr>
                <w:rFonts w:ascii="Times New Roman" w:hAnsi="Times New Roman"/>
                <w:bCs/>
              </w:rPr>
            </w:pPr>
            <w:r>
              <w:rPr>
                <w:rFonts w:ascii="Times New Roman" w:hAnsi="Times New Roman"/>
                <w:bCs/>
              </w:rPr>
              <w:t>Адрес электронной почты Министерства</w:t>
            </w:r>
          </w:p>
          <w:p w:rsidR="00B81FC1" w:rsidRDefault="00B81FC1">
            <w:pPr>
              <w:spacing w:after="0" w:line="240" w:lineRule="auto"/>
              <w:jc w:val="both"/>
              <w:rPr>
                <w:rFonts w:ascii="Times New Roman" w:hAnsi="Times New Roman"/>
                <w:bCs/>
              </w:rPr>
            </w:pPr>
          </w:p>
        </w:tc>
        <w:tc>
          <w:tcPr>
            <w:tcW w:w="5888" w:type="dxa"/>
            <w:tcBorders>
              <w:top w:val="single" w:sz="4" w:space="0" w:color="auto"/>
              <w:left w:val="single" w:sz="4" w:space="0" w:color="auto"/>
              <w:bottom w:val="single" w:sz="4" w:space="0" w:color="auto"/>
              <w:right w:val="single" w:sz="4" w:space="0" w:color="auto"/>
            </w:tcBorders>
          </w:tcPr>
          <w:p w:rsidR="00B81FC1" w:rsidRDefault="009326BC">
            <w:pPr>
              <w:spacing w:after="0" w:line="240" w:lineRule="auto"/>
              <w:jc w:val="both"/>
              <w:rPr>
                <w:rFonts w:ascii="Times New Roman" w:hAnsi="Times New Roman"/>
              </w:rPr>
            </w:pPr>
            <w:r>
              <w:rPr>
                <w:rFonts w:ascii="Times New Roman" w:hAnsi="Times New Roman"/>
              </w:rPr>
              <w:t>minselhoz@aris.mari.ru</w:t>
            </w:r>
          </w:p>
        </w:tc>
      </w:tr>
      <w:tr w:rsidR="00B81FC1">
        <w:trPr>
          <w:trHeight w:val="353"/>
        </w:trPr>
        <w:tc>
          <w:tcPr>
            <w:tcW w:w="3683" w:type="dxa"/>
            <w:tcBorders>
              <w:top w:val="single" w:sz="4" w:space="0" w:color="auto"/>
              <w:left w:val="single" w:sz="4" w:space="0" w:color="auto"/>
              <w:bottom w:val="single" w:sz="4" w:space="0" w:color="auto"/>
              <w:right w:val="single" w:sz="4" w:space="0" w:color="auto"/>
            </w:tcBorders>
          </w:tcPr>
          <w:p w:rsidR="00B81FC1" w:rsidRDefault="009326BC">
            <w:pPr>
              <w:spacing w:after="0" w:line="240" w:lineRule="auto"/>
              <w:rPr>
                <w:rFonts w:ascii="Times New Roman" w:eastAsia="Times New Roman" w:hAnsi="Times New Roman"/>
              </w:rPr>
            </w:pPr>
            <w:r>
              <w:rPr>
                <w:rFonts w:ascii="Times New Roman" w:eastAsia="Times New Roman" w:hAnsi="Times New Roman"/>
              </w:rPr>
              <w:t xml:space="preserve">Доменное имя, и (или) сетевой адреса, </w:t>
            </w:r>
          </w:p>
          <w:p w:rsidR="00B81FC1" w:rsidRDefault="009326BC">
            <w:pPr>
              <w:spacing w:after="0" w:line="240" w:lineRule="auto"/>
              <w:rPr>
                <w:rFonts w:ascii="Times New Roman" w:eastAsia="Times New Roman" w:hAnsi="Times New Roman"/>
              </w:rPr>
            </w:pPr>
            <w:r>
              <w:rPr>
                <w:rFonts w:ascii="Times New Roman" w:eastAsia="Times New Roman" w:hAnsi="Times New Roman"/>
              </w:rPr>
              <w:t>и (или) указатели страниц сайта в информационно-телекоммуникационной сети «Интернет», на котором обеспечивается проведение отбора</w:t>
            </w:r>
          </w:p>
          <w:p w:rsidR="00B81FC1" w:rsidRDefault="00B81FC1">
            <w:pPr>
              <w:spacing w:after="0" w:line="240" w:lineRule="auto"/>
              <w:rPr>
                <w:rFonts w:ascii="Times New Roman" w:hAnsi="Times New Roman"/>
              </w:rPr>
            </w:pPr>
          </w:p>
        </w:tc>
        <w:tc>
          <w:tcPr>
            <w:tcW w:w="5888" w:type="dxa"/>
            <w:tcBorders>
              <w:top w:val="single" w:sz="4" w:space="0" w:color="auto"/>
              <w:left w:val="single" w:sz="4" w:space="0" w:color="auto"/>
              <w:bottom w:val="single" w:sz="4" w:space="0" w:color="auto"/>
              <w:right w:val="single" w:sz="4" w:space="0" w:color="auto"/>
            </w:tcBorders>
          </w:tcPr>
          <w:p w:rsidR="00B81FC1" w:rsidRDefault="004F50EC" w:rsidP="004F50EC">
            <w:pPr>
              <w:tabs>
                <w:tab w:val="left" w:pos="993"/>
              </w:tabs>
              <w:spacing w:after="0" w:line="240" w:lineRule="auto"/>
              <w:ind w:firstLine="292"/>
              <w:jc w:val="both"/>
              <w:rPr>
                <w:rFonts w:ascii="Times New Roman" w:hAnsi="Times New Roman"/>
              </w:rPr>
            </w:pPr>
            <w:r>
              <w:rPr>
                <w:rFonts w:ascii="Times New Roman" w:hAnsi="Times New Roman"/>
              </w:rPr>
              <w:t>О</w:t>
            </w:r>
            <w:r w:rsidRPr="004F50EC">
              <w:rPr>
                <w:rFonts w:ascii="Times New Roman" w:hAnsi="Times New Roman"/>
              </w:rPr>
              <w:t>фициальн</w:t>
            </w:r>
            <w:r>
              <w:rPr>
                <w:rFonts w:ascii="Times New Roman" w:hAnsi="Times New Roman"/>
              </w:rPr>
              <w:t>ый</w:t>
            </w:r>
            <w:r w:rsidRPr="004F50EC">
              <w:rPr>
                <w:rFonts w:ascii="Times New Roman" w:hAnsi="Times New Roman"/>
              </w:rPr>
              <w:t xml:space="preserve"> сайт Министерства </w:t>
            </w:r>
            <w:r w:rsidRPr="004F50EC">
              <w:rPr>
                <w:rFonts w:ascii="Times New Roman" w:hAnsi="Times New Roman"/>
              </w:rPr>
              <w:br/>
              <w:t xml:space="preserve">в информационно-телекоммуникационной сети «Интернет» </w:t>
            </w:r>
            <w:r w:rsidRPr="004F50EC">
              <w:rPr>
                <w:rFonts w:ascii="Times New Roman" w:hAnsi="Times New Roman"/>
              </w:rPr>
              <w:br/>
              <w:t>(https://mari-el.gov.ru/ministries/minselhoz/) в разделе «Государственная поддержка агропромышленного комплекса»</w:t>
            </w:r>
          </w:p>
        </w:tc>
      </w:tr>
      <w:tr w:rsidR="00765E6A">
        <w:trPr>
          <w:trHeight w:val="353"/>
        </w:trPr>
        <w:tc>
          <w:tcPr>
            <w:tcW w:w="3683" w:type="dxa"/>
            <w:tcBorders>
              <w:top w:val="single" w:sz="4" w:space="0" w:color="auto"/>
              <w:left w:val="single" w:sz="4" w:space="0" w:color="auto"/>
              <w:bottom w:val="single" w:sz="4" w:space="0" w:color="auto"/>
              <w:right w:val="single" w:sz="4" w:space="0" w:color="auto"/>
            </w:tcBorders>
          </w:tcPr>
          <w:p w:rsidR="00765E6A" w:rsidRDefault="00765E6A" w:rsidP="00765E6A">
            <w:pPr>
              <w:spacing w:after="0" w:line="240" w:lineRule="auto"/>
              <w:rPr>
                <w:rFonts w:ascii="Times New Roman" w:hAnsi="Times New Roman"/>
              </w:rPr>
            </w:pPr>
            <w:r>
              <w:rPr>
                <w:rFonts w:ascii="Times New Roman" w:eastAsia="Times New Roman" w:hAnsi="Times New Roman"/>
              </w:rPr>
              <w:t>Дата начала приема заявок</w:t>
            </w:r>
          </w:p>
        </w:tc>
        <w:tc>
          <w:tcPr>
            <w:tcW w:w="5888" w:type="dxa"/>
            <w:tcBorders>
              <w:top w:val="single" w:sz="4" w:space="0" w:color="auto"/>
              <w:left w:val="single" w:sz="4" w:space="0" w:color="auto"/>
              <w:bottom w:val="single" w:sz="4" w:space="0" w:color="auto"/>
              <w:right w:val="single" w:sz="4" w:space="0" w:color="auto"/>
            </w:tcBorders>
          </w:tcPr>
          <w:p w:rsidR="00765E6A" w:rsidRPr="007C208D" w:rsidRDefault="007C208D" w:rsidP="00765E6A">
            <w:pPr>
              <w:autoSpaceDE w:val="0"/>
              <w:autoSpaceDN w:val="0"/>
              <w:adjustRightInd w:val="0"/>
              <w:spacing w:after="0" w:line="240" w:lineRule="auto"/>
              <w:ind w:firstLine="292"/>
              <w:jc w:val="both"/>
              <w:outlineLvl w:val="0"/>
              <w:rPr>
                <w:rFonts w:ascii="Times New Roman" w:hAnsi="Times New Roman"/>
                <w:lang w:eastAsia="ru-RU"/>
              </w:rPr>
            </w:pPr>
            <w:r w:rsidRPr="007C208D">
              <w:rPr>
                <w:rFonts w:ascii="Times New Roman" w:hAnsi="Times New Roman"/>
                <w:lang w:eastAsia="ru-RU"/>
              </w:rPr>
              <w:t>3</w:t>
            </w:r>
            <w:r w:rsidR="00765E6A" w:rsidRPr="007C208D">
              <w:rPr>
                <w:rFonts w:ascii="Times New Roman" w:hAnsi="Times New Roman"/>
                <w:lang w:eastAsia="ru-RU"/>
              </w:rPr>
              <w:t xml:space="preserve"> марта 202</w:t>
            </w:r>
            <w:r w:rsidRPr="007C208D">
              <w:rPr>
                <w:rFonts w:ascii="Times New Roman" w:hAnsi="Times New Roman"/>
                <w:lang w:eastAsia="ru-RU"/>
              </w:rPr>
              <w:t>3</w:t>
            </w:r>
            <w:r w:rsidR="00765E6A" w:rsidRPr="007C208D">
              <w:rPr>
                <w:rFonts w:ascii="Times New Roman" w:hAnsi="Times New Roman"/>
                <w:lang w:eastAsia="ru-RU"/>
              </w:rPr>
              <w:t xml:space="preserve"> г. - 8.00, обеденный перерыв с 12.00 до 13.00 (по московскому времени)</w:t>
            </w:r>
          </w:p>
          <w:p w:rsidR="00765E6A" w:rsidRPr="007C208D" w:rsidRDefault="00765E6A" w:rsidP="00765E6A">
            <w:pPr>
              <w:autoSpaceDE w:val="0"/>
              <w:autoSpaceDN w:val="0"/>
              <w:adjustRightInd w:val="0"/>
              <w:spacing w:after="0" w:line="240" w:lineRule="auto"/>
              <w:jc w:val="both"/>
              <w:outlineLvl w:val="0"/>
              <w:rPr>
                <w:rFonts w:ascii="Times New Roman" w:hAnsi="Times New Roman"/>
                <w:lang w:eastAsia="ru-RU"/>
              </w:rPr>
            </w:pPr>
          </w:p>
        </w:tc>
      </w:tr>
      <w:tr w:rsidR="00765E6A">
        <w:trPr>
          <w:trHeight w:val="353"/>
        </w:trPr>
        <w:tc>
          <w:tcPr>
            <w:tcW w:w="3683" w:type="dxa"/>
            <w:tcBorders>
              <w:top w:val="single" w:sz="4" w:space="0" w:color="auto"/>
              <w:left w:val="single" w:sz="4" w:space="0" w:color="auto"/>
              <w:bottom w:val="single" w:sz="4" w:space="0" w:color="auto"/>
              <w:right w:val="single" w:sz="4" w:space="0" w:color="auto"/>
            </w:tcBorders>
          </w:tcPr>
          <w:p w:rsidR="00765E6A" w:rsidRDefault="00765E6A" w:rsidP="00765E6A">
            <w:pPr>
              <w:spacing w:after="0" w:line="240" w:lineRule="auto"/>
              <w:rPr>
                <w:rFonts w:ascii="Times New Roman" w:eastAsia="Times New Roman" w:hAnsi="Times New Roman"/>
              </w:rPr>
            </w:pPr>
            <w:r>
              <w:rPr>
                <w:rFonts w:ascii="Times New Roman" w:eastAsia="Times New Roman" w:hAnsi="Times New Roman"/>
              </w:rPr>
              <w:t>Дата окончания приема заявок</w:t>
            </w:r>
          </w:p>
        </w:tc>
        <w:tc>
          <w:tcPr>
            <w:tcW w:w="5888" w:type="dxa"/>
            <w:tcBorders>
              <w:top w:val="single" w:sz="4" w:space="0" w:color="auto"/>
              <w:left w:val="single" w:sz="4" w:space="0" w:color="auto"/>
              <w:bottom w:val="single" w:sz="4" w:space="0" w:color="auto"/>
              <w:right w:val="single" w:sz="4" w:space="0" w:color="auto"/>
            </w:tcBorders>
          </w:tcPr>
          <w:p w:rsidR="00765E6A" w:rsidRPr="007C208D" w:rsidRDefault="007C208D" w:rsidP="00765E6A">
            <w:pPr>
              <w:autoSpaceDE w:val="0"/>
              <w:autoSpaceDN w:val="0"/>
              <w:adjustRightInd w:val="0"/>
              <w:spacing w:after="0" w:line="240" w:lineRule="auto"/>
              <w:ind w:firstLine="292"/>
              <w:jc w:val="both"/>
              <w:outlineLvl w:val="0"/>
              <w:rPr>
                <w:rFonts w:ascii="Times New Roman" w:hAnsi="Times New Roman"/>
                <w:lang w:eastAsia="ru-RU"/>
              </w:rPr>
            </w:pPr>
            <w:r w:rsidRPr="007C208D">
              <w:rPr>
                <w:rFonts w:ascii="Times New Roman" w:hAnsi="Times New Roman"/>
                <w:lang w:eastAsia="ru-RU"/>
              </w:rPr>
              <w:t>3 апреля</w:t>
            </w:r>
            <w:r w:rsidR="00765E6A" w:rsidRPr="007C208D">
              <w:rPr>
                <w:rFonts w:ascii="Times New Roman" w:hAnsi="Times New Roman"/>
                <w:lang w:eastAsia="ru-RU"/>
              </w:rPr>
              <w:t xml:space="preserve"> 202</w:t>
            </w:r>
            <w:r w:rsidRPr="007C208D">
              <w:rPr>
                <w:rFonts w:ascii="Times New Roman" w:hAnsi="Times New Roman"/>
                <w:lang w:eastAsia="ru-RU"/>
              </w:rPr>
              <w:t>3</w:t>
            </w:r>
            <w:r w:rsidR="00765E6A" w:rsidRPr="007C208D">
              <w:rPr>
                <w:rFonts w:ascii="Times New Roman" w:hAnsi="Times New Roman"/>
                <w:lang w:eastAsia="ru-RU"/>
              </w:rPr>
              <w:t xml:space="preserve"> г. - 17.00 (по московскому времени)</w:t>
            </w:r>
          </w:p>
          <w:p w:rsidR="00765E6A" w:rsidRPr="007C208D" w:rsidRDefault="00765E6A" w:rsidP="00765E6A">
            <w:pPr>
              <w:autoSpaceDE w:val="0"/>
              <w:autoSpaceDN w:val="0"/>
              <w:adjustRightInd w:val="0"/>
              <w:spacing w:after="0" w:line="240" w:lineRule="auto"/>
              <w:ind w:firstLine="4"/>
              <w:jc w:val="both"/>
              <w:outlineLvl w:val="0"/>
              <w:rPr>
                <w:rFonts w:ascii="Times New Roman" w:hAnsi="Times New Roman"/>
                <w:lang w:eastAsia="ru-RU"/>
              </w:rPr>
            </w:pPr>
          </w:p>
        </w:tc>
      </w:tr>
      <w:tr w:rsidR="00B81FC1">
        <w:trPr>
          <w:trHeight w:val="353"/>
        </w:trPr>
        <w:tc>
          <w:tcPr>
            <w:tcW w:w="3683" w:type="dxa"/>
            <w:tcBorders>
              <w:top w:val="single" w:sz="4" w:space="0" w:color="auto"/>
              <w:left w:val="single" w:sz="4" w:space="0" w:color="auto"/>
              <w:bottom w:val="single" w:sz="4" w:space="0" w:color="auto"/>
              <w:right w:val="single" w:sz="4" w:space="0" w:color="auto"/>
            </w:tcBorders>
          </w:tcPr>
          <w:p w:rsidR="00B81FC1" w:rsidRDefault="009326BC">
            <w:pPr>
              <w:spacing w:after="0" w:line="240" w:lineRule="auto"/>
              <w:rPr>
                <w:rFonts w:ascii="Times New Roman" w:eastAsia="Times New Roman" w:hAnsi="Times New Roman"/>
              </w:rPr>
            </w:pPr>
            <w:r>
              <w:rPr>
                <w:rFonts w:ascii="Times New Roman" w:eastAsia="Times New Roman" w:hAnsi="Times New Roman"/>
              </w:rPr>
              <w:t>Место приема заявок заявителей, адрес, контактные телефоны</w:t>
            </w:r>
          </w:p>
          <w:p w:rsidR="00B81FC1" w:rsidRDefault="00B81FC1">
            <w:pPr>
              <w:spacing w:after="0" w:line="240" w:lineRule="auto"/>
              <w:rPr>
                <w:rFonts w:ascii="Times New Roman" w:hAnsi="Times New Roman"/>
              </w:rPr>
            </w:pPr>
          </w:p>
        </w:tc>
        <w:tc>
          <w:tcPr>
            <w:tcW w:w="5888" w:type="dxa"/>
            <w:tcBorders>
              <w:top w:val="single" w:sz="4" w:space="0" w:color="auto"/>
              <w:left w:val="single" w:sz="4" w:space="0" w:color="auto"/>
              <w:bottom w:val="single" w:sz="4" w:space="0" w:color="auto"/>
              <w:right w:val="single" w:sz="4" w:space="0" w:color="auto"/>
            </w:tcBorders>
          </w:tcPr>
          <w:p w:rsidR="00B81FC1" w:rsidRDefault="009326BC">
            <w:pPr>
              <w:spacing w:after="0" w:line="240" w:lineRule="auto"/>
              <w:ind w:firstLine="292"/>
              <w:jc w:val="both"/>
              <w:rPr>
                <w:rFonts w:ascii="Times New Roman" w:hAnsi="Times New Roman"/>
              </w:rPr>
            </w:pPr>
            <w:r>
              <w:rPr>
                <w:rFonts w:ascii="Times New Roman" w:hAnsi="Times New Roman"/>
              </w:rPr>
              <w:t xml:space="preserve">424000, Республика Марий Эл, г. Йошкар - Ола, </w:t>
            </w:r>
            <w:r>
              <w:rPr>
                <w:rFonts w:ascii="Times New Roman" w:hAnsi="Times New Roman"/>
              </w:rPr>
              <w:br/>
              <w:t>ул. Красноармейская, д.41, кабинет 202, контактный телефон 8(8362) 45-42-61</w:t>
            </w:r>
          </w:p>
        </w:tc>
      </w:tr>
      <w:tr w:rsidR="00B81FC1">
        <w:trPr>
          <w:trHeight w:val="438"/>
        </w:trPr>
        <w:tc>
          <w:tcPr>
            <w:tcW w:w="3683" w:type="dxa"/>
            <w:tcBorders>
              <w:top w:val="single" w:sz="4" w:space="0" w:color="auto"/>
              <w:left w:val="single" w:sz="4" w:space="0" w:color="auto"/>
              <w:bottom w:val="single" w:sz="4" w:space="0" w:color="auto"/>
              <w:right w:val="single" w:sz="4" w:space="0" w:color="auto"/>
            </w:tcBorders>
          </w:tcPr>
          <w:p w:rsidR="00B81FC1" w:rsidRDefault="009326BC">
            <w:pPr>
              <w:spacing w:after="0" w:line="240" w:lineRule="auto"/>
              <w:rPr>
                <w:rFonts w:ascii="Times New Roman" w:eastAsia="Times New Roman" w:hAnsi="Times New Roman"/>
              </w:rPr>
            </w:pPr>
            <w:r>
              <w:rPr>
                <w:rFonts w:ascii="Times New Roman" w:eastAsia="Times New Roman" w:hAnsi="Times New Roman"/>
              </w:rPr>
              <w:t>Заявители на участие в конкурсном отборе на предоставление гранта</w:t>
            </w:r>
          </w:p>
        </w:tc>
        <w:tc>
          <w:tcPr>
            <w:tcW w:w="5888" w:type="dxa"/>
            <w:tcBorders>
              <w:top w:val="single" w:sz="4" w:space="0" w:color="auto"/>
              <w:left w:val="single" w:sz="4" w:space="0" w:color="auto"/>
              <w:bottom w:val="single" w:sz="4" w:space="0" w:color="auto"/>
              <w:right w:val="single" w:sz="4" w:space="0" w:color="auto"/>
            </w:tcBorders>
          </w:tcPr>
          <w:p w:rsidR="00B81FC1" w:rsidRDefault="009326BC" w:rsidP="006B2D20">
            <w:pPr>
              <w:spacing w:after="0" w:line="240" w:lineRule="auto"/>
              <w:ind w:firstLine="708"/>
              <w:jc w:val="both"/>
              <w:rPr>
                <w:rFonts w:ascii="Times New Roman" w:hAnsi="Times New Roman"/>
              </w:rPr>
            </w:pPr>
            <w:r>
              <w:rPr>
                <w:rFonts w:ascii="Times New Roman" w:hAnsi="Times New Roman"/>
              </w:rPr>
              <w:t>Заявители - </w:t>
            </w:r>
            <w:r w:rsidR="004651F6">
              <w:rPr>
                <w:rFonts w:ascii="Times New Roman" w:hAnsi="Times New Roman"/>
              </w:rPr>
              <w:t>сельскохозяйственные</w:t>
            </w:r>
            <w:r w:rsidR="004651F6" w:rsidRPr="004651F6">
              <w:rPr>
                <w:rFonts w:ascii="Times New Roman" w:hAnsi="Times New Roman"/>
              </w:rPr>
              <w:t xml:space="preserve"> потребительски</w:t>
            </w:r>
            <w:r w:rsidR="004651F6">
              <w:rPr>
                <w:rFonts w:ascii="Times New Roman" w:hAnsi="Times New Roman"/>
              </w:rPr>
              <w:t>е</w:t>
            </w:r>
            <w:r w:rsidR="004651F6" w:rsidRPr="004651F6">
              <w:rPr>
                <w:rFonts w:ascii="Times New Roman" w:hAnsi="Times New Roman"/>
              </w:rPr>
              <w:t xml:space="preserve"> кооператив</w:t>
            </w:r>
            <w:r w:rsidR="004651F6">
              <w:rPr>
                <w:rFonts w:ascii="Times New Roman" w:hAnsi="Times New Roman"/>
              </w:rPr>
              <w:t>ы</w:t>
            </w:r>
            <w:r w:rsidR="004651F6" w:rsidRPr="004651F6">
              <w:rPr>
                <w:rFonts w:ascii="Times New Roman" w:hAnsi="Times New Roman"/>
              </w:rPr>
              <w:t xml:space="preserve"> - </w:t>
            </w:r>
            <w:r w:rsidR="006B2D20" w:rsidRPr="006B2D20">
              <w:rPr>
                <w:rFonts w:ascii="Times New Roman" w:hAnsi="Times New Roman"/>
              </w:rPr>
              <w:t>сельскохозяйственный потребительский перерабатывающий и (или) сбытовой кооператив, созданный и осуществляющий деятельность в соответствии с Федеральным законом от 8 декабря 1995 г. № 193-ФЗ «О сельскохозяйственной кооперации», или потребительское общество (кооператив), 70 процентов выручки которого формируется за счет осуществления видов деятельности по заготовке, хранению, переработке и сбыту сельскохозяйственной продукции, действующие не менее 12 месяцев со дня их регистрации, зарегистрированные на сельской территории или на территории сельской агломерации,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транспортировке и реализации сельскохозяйственной продукции, дикорастущих пищевых ресурсов, а также продуктов переработки указанной продукции, объединяющие не менее 10 сельскохозяйственных товаропроизводителей на правах членов кооперативов (кроме ассоциированного членства)</w:t>
            </w:r>
            <w:r>
              <w:rPr>
                <w:rFonts w:ascii="Times New Roman" w:hAnsi="Times New Roman"/>
              </w:rPr>
              <w:t>.</w:t>
            </w:r>
          </w:p>
          <w:p w:rsidR="00B81FC1" w:rsidRDefault="009326BC">
            <w:pPr>
              <w:spacing w:after="0" w:line="240" w:lineRule="auto"/>
              <w:ind w:firstLine="708"/>
              <w:jc w:val="both"/>
              <w:rPr>
                <w:rFonts w:ascii="Times New Roman" w:hAnsi="Times New Roman"/>
              </w:rPr>
            </w:pPr>
            <w:r>
              <w:rPr>
                <w:rFonts w:ascii="Times New Roman" w:hAnsi="Times New Roman"/>
              </w:rPr>
              <w:t xml:space="preserve">Сельская территория - сельские поселения и сельские населенные пункты, включенные в перечень сельских населенных пунктов на территории Республики Марий Эл, утвержденный </w:t>
            </w:r>
            <w:hyperlink r:id="rId9">
              <w:r>
                <w:rPr>
                  <w:rStyle w:val="a5"/>
                  <w:rFonts w:ascii="Times New Roman" w:hAnsi="Times New Roman" w:cs="Times New Roman"/>
                  <w:color w:val="000000"/>
                  <w:u w:val="none"/>
                </w:rPr>
                <w:t>постановлением</w:t>
              </w:r>
            </w:hyperlink>
            <w:r>
              <w:rPr>
                <w:rFonts w:ascii="Times New Roman" w:hAnsi="Times New Roman" w:cs="Times New Roman"/>
              </w:rPr>
              <w:t xml:space="preserve"> Правительства Республики Марий Эл от 11 февраля 2020 г. № 37 </w:t>
            </w:r>
            <w:r>
              <w:rPr>
                <w:rFonts w:ascii="Times New Roman" w:hAnsi="Times New Roman" w:cs="Times New Roman"/>
              </w:rPr>
              <w:br/>
              <w:t xml:space="preserve">«Об утверждении перечня сельских населенных пунктов на территории Республики Марий Эл и перечня сельских </w:t>
            </w:r>
            <w:r>
              <w:rPr>
                <w:rFonts w:ascii="Times New Roman" w:hAnsi="Times New Roman" w:cs="Times New Roman"/>
              </w:rPr>
              <w:lastRenderedPageBreak/>
              <w:t xml:space="preserve">агломераций на территории Республики Марий Эл»; </w:t>
            </w:r>
          </w:p>
          <w:p w:rsidR="00B81FC1" w:rsidRDefault="009326BC" w:rsidP="006B2D20">
            <w:pPr>
              <w:spacing w:after="0" w:line="240" w:lineRule="auto"/>
              <w:ind w:firstLine="708"/>
              <w:jc w:val="both"/>
              <w:rPr>
                <w:rFonts w:ascii="Times New Roman" w:hAnsi="Times New Roman"/>
              </w:rPr>
            </w:pPr>
            <w:r>
              <w:rPr>
                <w:rFonts w:ascii="Times New Roman" w:hAnsi="Times New Roman"/>
              </w:rPr>
              <w:t>сельские агломерации - </w:t>
            </w:r>
            <w:r w:rsidR="006B2D20" w:rsidRPr="006B2D20">
              <w:rPr>
                <w:rFonts w:ascii="Times New Roman" w:hAnsi="Times New Roman"/>
              </w:rPr>
              <w:t xml:space="preserve">примыкающие друг к другу сельские территории и граничащие с сельскими территориями поселки городского типа и (или) малые города. Численность населения, постоянного проживающего на территории каждого населенного пункта, входящего в состав сельской агломерации, не может превышать 30 тыс. человек. Под примыкающими друг к другу сельскими территориями понимаются сельские территории, имеющие смежные границы муниципальных образований. Перечень сельских агломераций </w:t>
            </w:r>
            <w:r w:rsidR="006B2D20" w:rsidRPr="006B2D20">
              <w:rPr>
                <w:rFonts w:ascii="Times New Roman" w:hAnsi="Times New Roman"/>
              </w:rPr>
              <w:br/>
              <w:t>на территории Республики Марий Эл утвержден постановлением Правительства Республики Марий Эл от 11 февраля 2020 г. № 37</w:t>
            </w:r>
            <w:r w:rsidR="006B2D20">
              <w:rPr>
                <w:rFonts w:ascii="Times New Roman" w:hAnsi="Times New Roman"/>
              </w:rPr>
              <w:t xml:space="preserve"> </w:t>
            </w:r>
            <w:r w:rsidR="006B2D20" w:rsidRPr="006B2D20">
              <w:rPr>
                <w:rFonts w:ascii="Times New Roman" w:hAnsi="Times New Roman"/>
              </w:rPr>
              <w:t>«Об утверждении перечня сельских населенных пунктов на территории Республики Марий Эл и перечня сельских агломераций на территории Республики Марий Эл»</w:t>
            </w:r>
            <w:r>
              <w:rPr>
                <w:rFonts w:ascii="Times New Roman" w:hAnsi="Times New Roman"/>
              </w:rPr>
              <w:t>.</w:t>
            </w:r>
          </w:p>
        </w:tc>
      </w:tr>
      <w:tr w:rsidR="00B81FC1">
        <w:tc>
          <w:tcPr>
            <w:tcW w:w="3683" w:type="dxa"/>
            <w:tcBorders>
              <w:top w:val="single" w:sz="4" w:space="0" w:color="auto"/>
              <w:left w:val="single" w:sz="4" w:space="0" w:color="auto"/>
              <w:right w:val="single" w:sz="4" w:space="0" w:color="auto"/>
            </w:tcBorders>
          </w:tcPr>
          <w:p w:rsidR="00B81FC1" w:rsidRDefault="009326BC">
            <w:pPr>
              <w:spacing w:after="0" w:line="240" w:lineRule="auto"/>
              <w:jc w:val="both"/>
              <w:rPr>
                <w:rFonts w:ascii="Times New Roman" w:hAnsi="Times New Roman"/>
              </w:rPr>
            </w:pPr>
            <w:r>
              <w:rPr>
                <w:rFonts w:ascii="Times New Roman" w:hAnsi="Times New Roman"/>
              </w:rPr>
              <w:lastRenderedPageBreak/>
              <w:t>Размер гранта</w:t>
            </w:r>
          </w:p>
          <w:p w:rsidR="00B81FC1" w:rsidRDefault="009326BC">
            <w:pPr>
              <w:spacing w:after="0" w:line="240" w:lineRule="auto"/>
              <w:jc w:val="both"/>
              <w:rPr>
                <w:rFonts w:ascii="Times New Roman" w:hAnsi="Times New Roman"/>
              </w:rPr>
            </w:pPr>
            <w:r>
              <w:rPr>
                <w:rFonts w:ascii="Times New Roman" w:hAnsi="Times New Roman"/>
              </w:rPr>
              <w:t>(пункт 6 Правил)</w:t>
            </w:r>
          </w:p>
        </w:tc>
        <w:tc>
          <w:tcPr>
            <w:tcW w:w="5888" w:type="dxa"/>
            <w:tcBorders>
              <w:top w:val="single" w:sz="4" w:space="0" w:color="auto"/>
              <w:left w:val="single" w:sz="4" w:space="0" w:color="auto"/>
              <w:bottom w:val="single" w:sz="4" w:space="0" w:color="auto"/>
              <w:right w:val="single" w:sz="4" w:space="0" w:color="auto"/>
            </w:tcBorders>
          </w:tcPr>
          <w:p w:rsidR="004651F6" w:rsidRPr="004651F6" w:rsidRDefault="009326BC" w:rsidP="004651F6">
            <w:pPr>
              <w:tabs>
                <w:tab w:val="left" w:pos="567"/>
              </w:tabs>
              <w:spacing w:after="0" w:line="240" w:lineRule="auto"/>
              <w:ind w:firstLine="708"/>
              <w:jc w:val="both"/>
              <w:rPr>
                <w:rFonts w:ascii="Times New Roman" w:hAnsi="Times New Roman"/>
              </w:rPr>
            </w:pPr>
            <w:r>
              <w:rPr>
                <w:rFonts w:ascii="Times New Roman" w:hAnsi="Times New Roman"/>
              </w:rPr>
              <w:t>Грант предоставляется на реализацию проекта грантополучателя</w:t>
            </w:r>
            <w:r w:rsidR="004651F6">
              <w:rPr>
                <w:rFonts w:ascii="Times New Roman" w:hAnsi="Times New Roman"/>
              </w:rPr>
              <w:t xml:space="preserve"> </w:t>
            </w:r>
            <w:r w:rsidR="004651F6" w:rsidRPr="00DB436F">
              <w:rPr>
                <w:rFonts w:ascii="Times New Roman" w:hAnsi="Times New Roman"/>
                <w:b/>
              </w:rPr>
              <w:t xml:space="preserve">в размере, не превышающем </w:t>
            </w:r>
            <w:r w:rsidR="00765E6A">
              <w:rPr>
                <w:rFonts w:ascii="Times New Roman" w:hAnsi="Times New Roman"/>
                <w:b/>
              </w:rPr>
              <w:br/>
            </w:r>
            <w:r w:rsidR="004651F6" w:rsidRPr="00DB436F">
              <w:rPr>
                <w:rFonts w:ascii="Times New Roman" w:hAnsi="Times New Roman"/>
                <w:b/>
              </w:rPr>
              <w:t>6 млн. рублей, но не более 60 процентов затрат</w:t>
            </w:r>
            <w:r w:rsidR="004651F6" w:rsidRPr="004651F6">
              <w:rPr>
                <w:rFonts w:ascii="Times New Roman" w:hAnsi="Times New Roman"/>
              </w:rPr>
              <w:t>.</w:t>
            </w:r>
          </w:p>
          <w:p w:rsidR="00DB436F" w:rsidRDefault="004651F6" w:rsidP="00DB436F">
            <w:pPr>
              <w:tabs>
                <w:tab w:val="left" w:pos="567"/>
              </w:tabs>
              <w:spacing w:after="0" w:line="240" w:lineRule="auto"/>
              <w:ind w:firstLine="708"/>
              <w:jc w:val="both"/>
              <w:rPr>
                <w:rFonts w:ascii="Times New Roman" w:hAnsi="Times New Roman"/>
                <w:b/>
              </w:rPr>
            </w:pPr>
            <w:r w:rsidRPr="004651F6">
              <w:rPr>
                <w:rFonts w:ascii="Times New Roman" w:hAnsi="Times New Roman"/>
              </w:rPr>
              <w:t xml:space="preserve">При освоении средств гранта по направлению, указанному в абзаце </w:t>
            </w:r>
            <w:r w:rsidRPr="00DB436F">
              <w:rPr>
                <w:rFonts w:ascii="Times New Roman" w:hAnsi="Times New Roman"/>
                <w:b/>
              </w:rPr>
              <w:t>шестом пункта 5</w:t>
            </w:r>
            <w:r w:rsidRPr="004651F6">
              <w:rPr>
                <w:rFonts w:ascii="Times New Roman" w:hAnsi="Times New Roman"/>
              </w:rPr>
              <w:t xml:space="preserve"> Правил, грант предоставляется </w:t>
            </w:r>
            <w:r w:rsidRPr="00DB436F">
              <w:rPr>
                <w:rFonts w:ascii="Times New Roman" w:hAnsi="Times New Roman"/>
                <w:b/>
              </w:rPr>
              <w:t xml:space="preserve">в размере, не превышающем </w:t>
            </w:r>
            <w:r w:rsidR="00E00CA1">
              <w:rPr>
                <w:rFonts w:ascii="Times New Roman" w:hAnsi="Times New Roman"/>
                <w:b/>
              </w:rPr>
              <w:br/>
            </w:r>
            <w:r w:rsidRPr="00DB436F">
              <w:rPr>
                <w:rFonts w:ascii="Times New Roman" w:hAnsi="Times New Roman"/>
                <w:b/>
              </w:rPr>
              <w:t>6 млн. рублей, но не более 80 процентов планируемых затрат.</w:t>
            </w:r>
          </w:p>
          <w:p w:rsidR="00B81FC1" w:rsidRDefault="009326BC" w:rsidP="00DB436F">
            <w:pPr>
              <w:tabs>
                <w:tab w:val="left" w:pos="567"/>
              </w:tabs>
              <w:spacing w:after="0" w:line="240" w:lineRule="auto"/>
              <w:ind w:firstLine="708"/>
              <w:jc w:val="both"/>
              <w:rPr>
                <w:rFonts w:ascii="Times New Roman" w:hAnsi="Times New Roman"/>
              </w:rPr>
            </w:pPr>
            <w:r>
              <w:rPr>
                <w:rFonts w:ascii="Times New Roman" w:hAnsi="Times New Roman"/>
              </w:rPr>
              <w:t>Грант предоставляется на финансовое обеспечение части затрат без учета налога на добавленную стоимость.</w:t>
            </w:r>
          </w:p>
          <w:p w:rsidR="00B81FC1" w:rsidRDefault="009326BC">
            <w:pPr>
              <w:spacing w:after="0" w:line="240" w:lineRule="auto"/>
              <w:ind w:firstLine="708"/>
              <w:jc w:val="both"/>
              <w:rPr>
                <w:rFonts w:ascii="Times New Roman" w:hAnsi="Times New Roman"/>
              </w:rPr>
            </w:pPr>
            <w:r>
              <w:rPr>
                <w:rFonts w:ascii="Times New Roman" w:hAnsi="Times New Roman"/>
              </w:rPr>
              <w:t>Для получателя гранта, использующего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затрат осуществляется исходя из суммы расходов на приобретение товаров (работ, услуг), включая сумму налога на добавленную стоимость.</w:t>
            </w:r>
          </w:p>
          <w:p w:rsidR="00B81FC1" w:rsidRDefault="00B81FC1">
            <w:pPr>
              <w:spacing w:after="0" w:line="240" w:lineRule="auto"/>
              <w:ind w:firstLine="292"/>
              <w:jc w:val="both"/>
              <w:rPr>
                <w:rFonts w:ascii="Times New Roman" w:hAnsi="Times New Roman"/>
              </w:rPr>
            </w:pPr>
          </w:p>
        </w:tc>
      </w:tr>
      <w:tr w:rsidR="00B81FC1">
        <w:tc>
          <w:tcPr>
            <w:tcW w:w="3683" w:type="dxa"/>
            <w:tcBorders>
              <w:top w:val="single" w:sz="4" w:space="0" w:color="auto"/>
              <w:left w:val="single" w:sz="4" w:space="0" w:color="auto"/>
              <w:bottom w:val="single" w:sz="4" w:space="0" w:color="auto"/>
              <w:right w:val="single" w:sz="4" w:space="0" w:color="auto"/>
            </w:tcBorders>
          </w:tcPr>
          <w:p w:rsidR="00B81FC1" w:rsidRDefault="009326BC">
            <w:pPr>
              <w:spacing w:after="0" w:line="240" w:lineRule="auto"/>
              <w:jc w:val="both"/>
              <w:rPr>
                <w:rFonts w:ascii="Times New Roman" w:eastAsia="Times New Roman" w:hAnsi="Times New Roman"/>
              </w:rPr>
            </w:pPr>
            <w:r>
              <w:rPr>
                <w:rFonts w:ascii="Times New Roman" w:eastAsia="Times New Roman" w:hAnsi="Times New Roman"/>
              </w:rPr>
              <w:t>Результат предоставления гранта</w:t>
            </w:r>
          </w:p>
          <w:p w:rsidR="00B81FC1" w:rsidRDefault="009326BC">
            <w:pPr>
              <w:spacing w:after="0" w:line="240" w:lineRule="auto"/>
              <w:jc w:val="both"/>
              <w:rPr>
                <w:rFonts w:ascii="Times New Roman" w:eastAsia="Times New Roman" w:hAnsi="Times New Roman"/>
              </w:rPr>
            </w:pPr>
            <w:r>
              <w:rPr>
                <w:rFonts w:ascii="Times New Roman" w:eastAsia="Times New Roman" w:hAnsi="Times New Roman"/>
              </w:rPr>
              <w:t>(пункт 41 Правил)</w:t>
            </w:r>
          </w:p>
        </w:tc>
        <w:tc>
          <w:tcPr>
            <w:tcW w:w="5888" w:type="dxa"/>
            <w:tcBorders>
              <w:top w:val="single" w:sz="4" w:space="0" w:color="auto"/>
              <w:left w:val="single" w:sz="4" w:space="0" w:color="auto"/>
              <w:bottom w:val="single" w:sz="4" w:space="0" w:color="auto"/>
              <w:right w:val="single" w:sz="4" w:space="0" w:color="auto"/>
            </w:tcBorders>
          </w:tcPr>
          <w:p w:rsidR="00B81FC1" w:rsidRDefault="009326BC">
            <w:pPr>
              <w:spacing w:after="0" w:line="240" w:lineRule="auto"/>
              <w:ind w:firstLine="709"/>
              <w:jc w:val="both"/>
              <w:rPr>
                <w:rFonts w:ascii="Times New Roman" w:hAnsi="Times New Roman"/>
              </w:rPr>
            </w:pPr>
            <w:r>
              <w:rPr>
                <w:rFonts w:ascii="Times New Roman" w:hAnsi="Times New Roman"/>
              </w:rPr>
              <w:t>Результатом предоставления гранта является реализация проекта грантополучателя в течение пяти лет со дня получения гранта.</w:t>
            </w:r>
          </w:p>
          <w:p w:rsidR="00B81FC1" w:rsidRDefault="00B81FC1">
            <w:pPr>
              <w:spacing w:after="0" w:line="240" w:lineRule="auto"/>
              <w:jc w:val="both"/>
              <w:rPr>
                <w:rFonts w:ascii="Times New Roman" w:eastAsia="Times New Roman" w:hAnsi="Times New Roman"/>
              </w:rPr>
            </w:pPr>
          </w:p>
        </w:tc>
      </w:tr>
      <w:tr w:rsidR="00B81FC1">
        <w:tc>
          <w:tcPr>
            <w:tcW w:w="3683" w:type="dxa"/>
            <w:tcBorders>
              <w:top w:val="single" w:sz="4" w:space="0" w:color="auto"/>
              <w:left w:val="single" w:sz="4" w:space="0" w:color="auto"/>
              <w:bottom w:val="single" w:sz="4" w:space="0" w:color="auto"/>
              <w:right w:val="single" w:sz="4" w:space="0" w:color="auto"/>
            </w:tcBorders>
          </w:tcPr>
          <w:p w:rsidR="00B81FC1" w:rsidRDefault="009326BC">
            <w:pPr>
              <w:spacing w:after="0" w:line="240" w:lineRule="auto"/>
              <w:jc w:val="both"/>
              <w:rPr>
                <w:rFonts w:ascii="Times New Roman" w:eastAsia="Times New Roman" w:hAnsi="Times New Roman"/>
              </w:rPr>
            </w:pPr>
            <w:r>
              <w:rPr>
                <w:rFonts w:ascii="Times New Roman" w:eastAsia="Times New Roman" w:hAnsi="Times New Roman"/>
              </w:rPr>
              <w:t>Показатели, необходимые для достижения результата предоставления гранта</w:t>
            </w:r>
          </w:p>
          <w:p w:rsidR="00B81FC1" w:rsidRDefault="009326BC">
            <w:pPr>
              <w:spacing w:after="0" w:line="240" w:lineRule="auto"/>
              <w:jc w:val="both"/>
              <w:rPr>
                <w:rFonts w:ascii="Times New Roman" w:eastAsia="Times New Roman" w:hAnsi="Times New Roman"/>
              </w:rPr>
            </w:pPr>
            <w:r>
              <w:rPr>
                <w:rFonts w:ascii="Times New Roman" w:eastAsia="Times New Roman" w:hAnsi="Times New Roman"/>
              </w:rPr>
              <w:t>(пункт 42 Правил)</w:t>
            </w:r>
          </w:p>
        </w:tc>
        <w:tc>
          <w:tcPr>
            <w:tcW w:w="5888" w:type="dxa"/>
            <w:tcBorders>
              <w:top w:val="single" w:sz="4" w:space="0" w:color="auto"/>
              <w:left w:val="single" w:sz="4" w:space="0" w:color="auto"/>
              <w:bottom w:val="single" w:sz="4" w:space="0" w:color="auto"/>
              <w:right w:val="single" w:sz="4" w:space="0" w:color="auto"/>
            </w:tcBorders>
          </w:tcPr>
          <w:p w:rsidR="00B81FC1" w:rsidRDefault="009326BC">
            <w:pPr>
              <w:spacing w:after="0" w:line="240" w:lineRule="auto"/>
              <w:ind w:firstLine="709"/>
              <w:jc w:val="both"/>
              <w:rPr>
                <w:rFonts w:ascii="Times New Roman" w:hAnsi="Times New Roman"/>
              </w:rPr>
            </w:pPr>
            <w:r>
              <w:rPr>
                <w:rFonts w:ascii="Times New Roman" w:hAnsi="Times New Roman"/>
              </w:rPr>
              <w:t>Показателями, необходимыми для достижения результата предоставления гранта, являются:</w:t>
            </w:r>
          </w:p>
          <w:p w:rsidR="009D7DF4" w:rsidRPr="009D7DF4" w:rsidRDefault="009D7DF4" w:rsidP="009D7DF4">
            <w:pPr>
              <w:spacing w:after="0" w:line="240" w:lineRule="auto"/>
              <w:ind w:firstLine="709"/>
              <w:jc w:val="both"/>
              <w:rPr>
                <w:rFonts w:ascii="Times New Roman" w:hAnsi="Times New Roman"/>
              </w:rPr>
            </w:pPr>
            <w:r w:rsidRPr="009D7DF4">
              <w:rPr>
                <w:rFonts w:ascii="Times New Roman" w:hAnsi="Times New Roman"/>
              </w:rPr>
              <w:t>количество новых работников, трудоустроенных на постоянную работу, на сельской территории или на территории сельской агломерации, в срок не позднее 24 месяцев с даты предоставления гранта, сведения о которых подтверждаются справкой налогового органа;</w:t>
            </w:r>
          </w:p>
          <w:p w:rsidR="009D7DF4" w:rsidRPr="009D7DF4" w:rsidRDefault="009D7DF4" w:rsidP="009D7DF4">
            <w:pPr>
              <w:spacing w:after="0" w:line="240" w:lineRule="auto"/>
              <w:ind w:firstLine="709"/>
              <w:jc w:val="both"/>
              <w:rPr>
                <w:rFonts w:ascii="Times New Roman" w:hAnsi="Times New Roman"/>
              </w:rPr>
            </w:pPr>
            <w:r w:rsidRPr="009D7DF4">
              <w:rPr>
                <w:rFonts w:ascii="Times New Roman" w:hAnsi="Times New Roman"/>
              </w:rPr>
              <w:t xml:space="preserve">сохранение созданных рабочих мест для трудоустройства на постоянную работу новых работников на сельской территории или на территории сельской агломерации (сведения о трудоустроенных </w:t>
            </w:r>
            <w:r w:rsidRPr="009D7DF4">
              <w:rPr>
                <w:rFonts w:ascii="Times New Roman" w:hAnsi="Times New Roman"/>
              </w:rPr>
              <w:br/>
              <w:t>на рабочие места работниках подтверждаются справкой налогового органа) в течение не менее чем 5 лет с даты получения гранта;</w:t>
            </w:r>
          </w:p>
          <w:p w:rsidR="009D7DF4" w:rsidRDefault="009D7DF4" w:rsidP="009D7DF4">
            <w:pPr>
              <w:spacing w:after="0" w:line="240" w:lineRule="auto"/>
              <w:ind w:firstLine="709"/>
              <w:jc w:val="both"/>
              <w:rPr>
                <w:rFonts w:ascii="Times New Roman" w:hAnsi="Times New Roman"/>
              </w:rPr>
            </w:pPr>
            <w:r w:rsidRPr="009D7DF4">
              <w:rPr>
                <w:rFonts w:ascii="Times New Roman" w:hAnsi="Times New Roman"/>
              </w:rPr>
              <w:t>объем реализации сельскохозяйственной продукции, выраженной</w:t>
            </w:r>
            <w:r>
              <w:rPr>
                <w:rFonts w:ascii="Times New Roman" w:hAnsi="Times New Roman"/>
              </w:rPr>
              <w:t xml:space="preserve"> </w:t>
            </w:r>
            <w:r w:rsidRPr="009D7DF4">
              <w:rPr>
                <w:rFonts w:ascii="Times New Roman" w:hAnsi="Times New Roman"/>
              </w:rPr>
              <w:t xml:space="preserve">в натуральных и денежных показателях. Получатель гранта обязан обеспечить ежегодный прирост объема реализации </w:t>
            </w:r>
            <w:r w:rsidRPr="009D7DF4">
              <w:rPr>
                <w:rFonts w:ascii="Times New Roman" w:hAnsi="Times New Roman"/>
              </w:rPr>
              <w:lastRenderedPageBreak/>
              <w:t>сельскохозяйственной продукции в течение не менее чем 5 лет с даты получения гранта;</w:t>
            </w:r>
          </w:p>
          <w:p w:rsidR="003B12B2" w:rsidRPr="003B12B2" w:rsidRDefault="003B12B2" w:rsidP="009D7DF4">
            <w:pPr>
              <w:spacing w:after="0" w:line="240" w:lineRule="auto"/>
              <w:ind w:firstLine="709"/>
              <w:jc w:val="both"/>
              <w:rPr>
                <w:rFonts w:ascii="Times New Roman" w:hAnsi="Times New Roman"/>
              </w:rPr>
            </w:pPr>
            <w:bookmarkStart w:id="0" w:name="_GoBack"/>
            <w:bookmarkEnd w:id="0"/>
            <w:r w:rsidRPr="003B12B2">
              <w:rPr>
                <w:rFonts w:ascii="Times New Roman" w:hAnsi="Times New Roman"/>
              </w:rPr>
              <w:t>увеличение членской базы сельскохозяйственного потребительского кооператива, получившего грант (единиц).</w:t>
            </w:r>
          </w:p>
          <w:p w:rsidR="003B12B2" w:rsidRPr="003B12B2" w:rsidRDefault="003B12B2" w:rsidP="003B12B2">
            <w:pPr>
              <w:spacing w:after="0" w:line="240" w:lineRule="auto"/>
              <w:ind w:firstLine="709"/>
              <w:jc w:val="both"/>
              <w:rPr>
                <w:rFonts w:ascii="Times New Roman" w:hAnsi="Times New Roman"/>
              </w:rPr>
            </w:pPr>
            <w:r w:rsidRPr="003B12B2">
              <w:rPr>
                <w:rFonts w:ascii="Times New Roman" w:hAnsi="Times New Roman"/>
              </w:rPr>
              <w:t>Точная дата завершения и конечные значения показателей, необходимых для достижения результата предоставления гранта, устанавливаются в соглашении.</w:t>
            </w:r>
          </w:p>
          <w:p w:rsidR="00B81FC1" w:rsidRPr="00DB436F" w:rsidRDefault="00B81FC1" w:rsidP="00DB436F">
            <w:pPr>
              <w:spacing w:after="0" w:line="240" w:lineRule="auto"/>
              <w:ind w:firstLine="709"/>
              <w:jc w:val="both"/>
              <w:rPr>
                <w:rFonts w:ascii="Times New Roman" w:hAnsi="Times New Roman"/>
                <w:sz w:val="16"/>
                <w:szCs w:val="16"/>
              </w:rPr>
            </w:pPr>
          </w:p>
        </w:tc>
      </w:tr>
      <w:tr w:rsidR="00B81FC1">
        <w:tc>
          <w:tcPr>
            <w:tcW w:w="3683" w:type="dxa"/>
            <w:tcBorders>
              <w:top w:val="single" w:sz="4" w:space="0" w:color="auto"/>
              <w:left w:val="single" w:sz="4" w:space="0" w:color="auto"/>
              <w:bottom w:val="single" w:sz="4" w:space="0" w:color="auto"/>
              <w:right w:val="single" w:sz="4" w:space="0" w:color="auto"/>
            </w:tcBorders>
          </w:tcPr>
          <w:p w:rsidR="00B81FC1" w:rsidRDefault="009326BC">
            <w:pPr>
              <w:spacing w:after="0" w:line="240" w:lineRule="auto"/>
              <w:rPr>
                <w:rFonts w:ascii="Times New Roman" w:eastAsia="Times New Roman" w:hAnsi="Times New Roman"/>
              </w:rPr>
            </w:pPr>
            <w:r>
              <w:rPr>
                <w:rFonts w:ascii="Times New Roman" w:eastAsia="Times New Roman" w:hAnsi="Times New Roman"/>
              </w:rPr>
              <w:lastRenderedPageBreak/>
              <w:t xml:space="preserve">Требования к участникам отбора </w:t>
            </w:r>
            <w:r>
              <w:rPr>
                <w:rFonts w:ascii="Times New Roman" w:eastAsia="Times New Roman" w:hAnsi="Times New Roman"/>
              </w:rPr>
              <w:br/>
              <w:t>(пункт 16 Правил)</w:t>
            </w:r>
          </w:p>
        </w:tc>
        <w:tc>
          <w:tcPr>
            <w:tcW w:w="5888" w:type="dxa"/>
            <w:tcBorders>
              <w:top w:val="single" w:sz="4" w:space="0" w:color="auto"/>
              <w:left w:val="single" w:sz="4" w:space="0" w:color="auto"/>
              <w:bottom w:val="single" w:sz="4" w:space="0" w:color="auto"/>
              <w:right w:val="single" w:sz="4" w:space="0" w:color="auto"/>
            </w:tcBorders>
          </w:tcPr>
          <w:p w:rsidR="008B12D7" w:rsidRDefault="008B12D7" w:rsidP="00D50D59">
            <w:pPr>
              <w:spacing w:after="0" w:line="240" w:lineRule="auto"/>
              <w:ind w:firstLine="709"/>
              <w:jc w:val="both"/>
              <w:rPr>
                <w:rFonts w:ascii="Times New Roman" w:hAnsi="Times New Roman"/>
              </w:rPr>
            </w:pPr>
            <w:r w:rsidRPr="008B12D7">
              <w:rPr>
                <w:rFonts w:ascii="Times New Roman" w:hAnsi="Times New Roman"/>
              </w:rPr>
              <w:t>По состоянию на первое число месяца, в котором подается заявка на участие в конкурсном отборе (за исключением требования, указанного в абзаце 9 настоящего пункта), заявители должны соответствовать следующим требованиям:</w:t>
            </w:r>
          </w:p>
          <w:p w:rsidR="00D50D59" w:rsidRPr="00D50D59" w:rsidRDefault="00D50D59" w:rsidP="00D50D59">
            <w:pPr>
              <w:spacing w:after="0" w:line="240" w:lineRule="auto"/>
              <w:ind w:firstLine="709"/>
              <w:jc w:val="both"/>
              <w:rPr>
                <w:rFonts w:ascii="Times New Roman" w:hAnsi="Times New Roman"/>
              </w:rPr>
            </w:pPr>
            <w:r w:rsidRPr="00D50D59">
              <w:rPr>
                <w:rFonts w:ascii="Times New Roman" w:hAnsi="Times New Roman"/>
              </w:rPr>
              <w:t>заявитель состоит на учете в налоговом органе на территории Республики Марий Эл;</w:t>
            </w:r>
          </w:p>
          <w:p w:rsidR="00D50D59" w:rsidRPr="00D50D59" w:rsidRDefault="00D50D59" w:rsidP="00D50D59">
            <w:pPr>
              <w:spacing w:after="0" w:line="240" w:lineRule="auto"/>
              <w:ind w:firstLine="709"/>
              <w:jc w:val="both"/>
              <w:rPr>
                <w:rFonts w:ascii="Times New Roman" w:hAnsi="Times New Roman"/>
              </w:rPr>
            </w:pPr>
            <w:r w:rsidRPr="00D50D59">
              <w:rPr>
                <w:rFonts w:ascii="Times New Roman" w:hAnsi="Times New Roman"/>
              </w:rPr>
              <w:t>заявитель зарегистрирован на сельской территории или на территории сельской агломерации Республики Марий Эл;</w:t>
            </w:r>
          </w:p>
          <w:p w:rsidR="00D50D59" w:rsidRPr="00D50D59" w:rsidRDefault="00D50D59" w:rsidP="00D50D59">
            <w:pPr>
              <w:spacing w:after="0" w:line="240" w:lineRule="auto"/>
              <w:ind w:firstLine="709"/>
              <w:jc w:val="both"/>
              <w:rPr>
                <w:rFonts w:ascii="Times New Roman" w:hAnsi="Times New Roman"/>
              </w:rPr>
            </w:pPr>
            <w:r w:rsidRPr="00D50D59">
              <w:rPr>
                <w:rFonts w:ascii="Times New Roman" w:hAnsi="Times New Roman"/>
              </w:rPr>
              <w:t>заявитель действует (осуществляет деятельность) не менее 12 месяцев со дня его регистрации;</w:t>
            </w:r>
          </w:p>
          <w:p w:rsidR="00D50D59" w:rsidRPr="00D50D59" w:rsidRDefault="00D50D59" w:rsidP="00D50D59">
            <w:pPr>
              <w:spacing w:after="0" w:line="240" w:lineRule="auto"/>
              <w:ind w:firstLine="709"/>
              <w:jc w:val="both"/>
              <w:rPr>
                <w:rFonts w:ascii="Times New Roman" w:hAnsi="Times New Roman"/>
              </w:rPr>
            </w:pPr>
            <w:r w:rsidRPr="00D50D59">
              <w:rPr>
                <w:rFonts w:ascii="Times New Roman" w:hAnsi="Times New Roman"/>
              </w:rPr>
              <w:t xml:space="preserve">заявитель осуществляет производство и переработку сельскохозяйственной продукции, годовой доход которого за отчетный финансовый год составляет не более </w:t>
            </w:r>
            <w:r w:rsidR="006F59AD">
              <w:rPr>
                <w:rFonts w:ascii="Times New Roman" w:hAnsi="Times New Roman"/>
              </w:rPr>
              <w:t>200</w:t>
            </w:r>
            <w:r w:rsidRPr="00D50D59">
              <w:rPr>
                <w:rFonts w:ascii="Times New Roman" w:hAnsi="Times New Roman"/>
              </w:rPr>
              <w:t xml:space="preserve"> млн. рублей;</w:t>
            </w:r>
          </w:p>
          <w:p w:rsidR="00D50D59" w:rsidRPr="00D50D59" w:rsidRDefault="007412E5" w:rsidP="00D50D59">
            <w:pPr>
              <w:spacing w:after="0" w:line="240" w:lineRule="auto"/>
              <w:ind w:firstLine="709"/>
              <w:jc w:val="both"/>
              <w:rPr>
                <w:rFonts w:ascii="Times New Roman" w:hAnsi="Times New Roman"/>
              </w:rPr>
            </w:pPr>
            <w:r w:rsidRPr="007412E5">
              <w:rPr>
                <w:rFonts w:ascii="Times New Roman" w:hAnsi="Times New Roman"/>
              </w:rPr>
              <w:t xml:space="preserve">заявитель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w:t>
            </w:r>
            <w:r w:rsidRPr="007412E5">
              <w:rPr>
                <w:rFonts w:ascii="Times New Roman" w:hAnsi="Times New Roman"/>
              </w:rPr>
              <w:br/>
              <w:t xml:space="preserve">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w:t>
            </w:r>
            <w:r w:rsidRPr="007412E5">
              <w:rPr>
                <w:rFonts w:ascii="Times New Roman" w:hAnsi="Times New Roman"/>
              </w:rPr>
              <w:br/>
              <w:t>(если иное не предусмотрено законодательством Российской Федерации). При расчете доли участия офшорных компаний в капитале российского юридического лица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00D50D59" w:rsidRPr="00D50D59">
              <w:rPr>
                <w:rFonts w:ascii="Times New Roman" w:hAnsi="Times New Roman"/>
              </w:rPr>
              <w:t>;</w:t>
            </w:r>
          </w:p>
          <w:p w:rsidR="007412E5" w:rsidRDefault="007412E5" w:rsidP="00D50D59">
            <w:pPr>
              <w:spacing w:after="0" w:line="240" w:lineRule="auto"/>
              <w:ind w:firstLine="709"/>
              <w:jc w:val="both"/>
              <w:rPr>
                <w:rFonts w:ascii="Times New Roman" w:hAnsi="Times New Roman"/>
              </w:rPr>
            </w:pPr>
            <w:r w:rsidRPr="007412E5">
              <w:rPr>
                <w:rFonts w:ascii="Times New Roman" w:hAnsi="Times New Roman"/>
              </w:rPr>
              <w:t>заявитель не получает на основании иных нормативных правовых актов средства из республиканского бюджета Республики Марий Эл на направления (цели), указанные в пункте 5 настоящих Правил; в отношении заявителя срок оказания аналогичной государственной поддержки истек;</w:t>
            </w:r>
          </w:p>
          <w:p w:rsidR="00D50D59" w:rsidRPr="00D50D59" w:rsidRDefault="00D50D59" w:rsidP="00D50D59">
            <w:pPr>
              <w:spacing w:after="0" w:line="240" w:lineRule="auto"/>
              <w:ind w:firstLine="709"/>
              <w:jc w:val="both"/>
              <w:rPr>
                <w:rFonts w:ascii="Times New Roman" w:hAnsi="Times New Roman"/>
              </w:rPr>
            </w:pPr>
            <w:r w:rsidRPr="00D50D59">
              <w:rPr>
                <w:rFonts w:ascii="Times New Roman" w:hAnsi="Times New Roman"/>
              </w:rPr>
              <w:t xml:space="preserve">заявитель не имеет просроченную задолженность по возврату в республиканский бюджет Республики Марий Эл субсидий, бюджетных инвестиций, предоставленных в том </w:t>
            </w:r>
            <w:r w:rsidRPr="00D50D59">
              <w:rPr>
                <w:rFonts w:ascii="Times New Roman" w:hAnsi="Times New Roman"/>
              </w:rPr>
              <w:lastRenderedPageBreak/>
              <w:t>числе в соответствии с иными правовыми актами;</w:t>
            </w:r>
          </w:p>
          <w:p w:rsidR="00D50D59" w:rsidRPr="00D50D59" w:rsidRDefault="00627886" w:rsidP="00D50D59">
            <w:pPr>
              <w:spacing w:after="0" w:line="240" w:lineRule="auto"/>
              <w:ind w:firstLine="709"/>
              <w:jc w:val="both"/>
              <w:rPr>
                <w:rFonts w:ascii="Times New Roman" w:hAnsi="Times New Roman"/>
              </w:rPr>
            </w:pPr>
            <w:r w:rsidRPr="00627886">
              <w:rPr>
                <w:rFonts w:ascii="Times New Roman" w:hAnsi="Times New Roman"/>
              </w:rPr>
              <w:t xml:space="preserve">По состоянию на дату формирования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«Код по КНД 1120101», выданной налоговым органом в текущем финансовом году,в период с даты начала подачи и до даты окончания приема заявок на участие в конкурсном отборе, у заявителя отсутствует неисполненная  обязанность по уплате налогов, сборов, страховых взносов, пеней, штрафов, процентов, подлежащих уплате в соответствии </w:t>
            </w:r>
            <w:r w:rsidRPr="00627886">
              <w:rPr>
                <w:rFonts w:ascii="Times New Roman" w:hAnsi="Times New Roman"/>
              </w:rPr>
              <w:br/>
              <w:t>с законодательством Российской Федерации о налогах и сборах в сумме, превышающей 10 тыс. рублей;</w:t>
            </w:r>
          </w:p>
          <w:p w:rsidR="00D50D59" w:rsidRPr="00D50D59" w:rsidRDefault="00D50D59" w:rsidP="00D50D59">
            <w:pPr>
              <w:spacing w:after="0" w:line="240" w:lineRule="auto"/>
              <w:ind w:firstLine="709"/>
              <w:jc w:val="both"/>
              <w:rPr>
                <w:rFonts w:ascii="Times New Roman" w:hAnsi="Times New Roman"/>
              </w:rPr>
            </w:pPr>
            <w:r w:rsidRPr="00D50D59">
              <w:rPr>
                <w:rFonts w:ascii="Times New Roman" w:hAnsi="Times New Roman"/>
              </w:rPr>
              <w:t xml:space="preserve">заявитель осуществляет деятельность по заготовке, хранению, подработке, переработке, сортировке, убою, первичной переработке, охлаждению, подготовке к реализации, транспортировке и реализации сельскохозяйственной продукции, </w:t>
            </w:r>
            <w:r>
              <w:rPr>
                <w:rFonts w:ascii="Times New Roman" w:hAnsi="Times New Roman"/>
              </w:rPr>
              <w:t xml:space="preserve">дикорастущих пищевых ресурсов, </w:t>
            </w:r>
            <w:r w:rsidRPr="00D50D59">
              <w:rPr>
                <w:rFonts w:ascii="Times New Roman" w:hAnsi="Times New Roman"/>
              </w:rPr>
              <w:t>а также продуктов переработки указанной продукции и дикорастущих пищевых ресурсов;</w:t>
            </w:r>
          </w:p>
          <w:p w:rsidR="00D50D59" w:rsidRPr="00D50D59" w:rsidRDefault="00D50D59" w:rsidP="00D50D59">
            <w:pPr>
              <w:spacing w:after="0" w:line="240" w:lineRule="auto"/>
              <w:ind w:firstLine="709"/>
              <w:jc w:val="both"/>
              <w:rPr>
                <w:rFonts w:ascii="Times New Roman" w:hAnsi="Times New Roman"/>
              </w:rPr>
            </w:pPr>
            <w:r w:rsidRPr="00D50D59">
              <w:rPr>
                <w:rFonts w:ascii="Times New Roman" w:hAnsi="Times New Roman"/>
              </w:rPr>
              <w:t>в состав сельскохозяйственного потребительского кооператива входит не менее 10 сельскохозяйственных товаропроизводителей на правах членов кооперативов (кроме ассоциированного членства);</w:t>
            </w:r>
          </w:p>
          <w:p w:rsidR="00D50D59" w:rsidRPr="00D50D59" w:rsidRDefault="00627886" w:rsidP="00D50D59">
            <w:pPr>
              <w:spacing w:after="0" w:line="240" w:lineRule="auto"/>
              <w:ind w:firstLine="709"/>
              <w:jc w:val="both"/>
              <w:rPr>
                <w:rFonts w:ascii="Times New Roman" w:hAnsi="Times New Roman"/>
              </w:rPr>
            </w:pPr>
            <w:r w:rsidRPr="00627886">
              <w:rPr>
                <w:rFonts w:ascii="Times New Roman" w:hAnsi="Times New Roman"/>
              </w:rPr>
              <w:t>70 процентов выручки формируется за счет осуществления видов деятельности по заготовке, хранению, переработке и сбыту сельскохозяйственной продукции</w:t>
            </w:r>
            <w:r w:rsidR="00D50D59" w:rsidRPr="00D50D59">
              <w:rPr>
                <w:rFonts w:ascii="Times New Roman" w:hAnsi="Times New Roman"/>
              </w:rPr>
              <w:t>;</w:t>
            </w:r>
          </w:p>
          <w:p w:rsidR="00D50D59" w:rsidRPr="00D50D59" w:rsidRDefault="00D50D59" w:rsidP="00D50D59">
            <w:pPr>
              <w:spacing w:after="0" w:line="240" w:lineRule="auto"/>
              <w:ind w:firstLine="709"/>
              <w:jc w:val="both"/>
              <w:rPr>
                <w:rFonts w:ascii="Times New Roman" w:hAnsi="Times New Roman"/>
              </w:rPr>
            </w:pPr>
            <w:r w:rsidRPr="00D50D59">
              <w:rPr>
                <w:rFonts w:ascii="Times New Roman" w:hAnsi="Times New Roman"/>
              </w:rPr>
              <w:t>заявитель не находится в процессе реорганизации (за исключением реорганизации в форме присоединения к юридическому лицу, являющемуся заявителем, к другому юридическому лицу)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w:t>
            </w:r>
          </w:p>
          <w:p w:rsidR="00D50D59" w:rsidRPr="00D50D59" w:rsidRDefault="00D50D59" w:rsidP="00D50D59">
            <w:pPr>
              <w:spacing w:after="0" w:line="240" w:lineRule="auto"/>
              <w:ind w:firstLine="709"/>
              <w:jc w:val="both"/>
              <w:rPr>
                <w:rFonts w:ascii="Times New Roman" w:hAnsi="Times New Roman"/>
              </w:rPr>
            </w:pPr>
            <w:r w:rsidRPr="00D50D59">
              <w:rPr>
                <w:rFonts w:ascii="Times New Roman" w:hAnsi="Times New Roman"/>
              </w:rPr>
              <w:t xml:space="preserve">в отношении заявителя ранее не принималось решение об оказании аналогичной государственной поддержки (государственной поддержки, условия оказания которой совпадают, включая форму, вид поддержки и цели ее оказания), со дня оказания аналогичной государственной поддержки прошло </w:t>
            </w:r>
            <w:r w:rsidR="004B5F57">
              <w:rPr>
                <w:rFonts w:ascii="Times New Roman" w:hAnsi="Times New Roman"/>
              </w:rPr>
              <w:t>не менее 36 месяцев</w:t>
            </w:r>
            <w:r w:rsidRPr="00D50D59">
              <w:rPr>
                <w:rFonts w:ascii="Times New Roman" w:hAnsi="Times New Roman"/>
              </w:rPr>
              <w:t>;</w:t>
            </w:r>
          </w:p>
          <w:p w:rsidR="00DB436F" w:rsidRDefault="00D50D59" w:rsidP="00D50D59">
            <w:pPr>
              <w:spacing w:after="0" w:line="240" w:lineRule="auto"/>
              <w:ind w:firstLine="709"/>
              <w:jc w:val="both"/>
              <w:rPr>
                <w:rFonts w:ascii="Times New Roman" w:hAnsi="Times New Roman"/>
              </w:rPr>
            </w:pPr>
            <w:r w:rsidRPr="00D50D59">
              <w:rPr>
                <w:rFonts w:ascii="Times New Roman" w:hAnsi="Times New Roman"/>
              </w:rPr>
              <w:t>заявитель не признавался допустившим нарушение порядка и условий оказания поддержки, в том числе не обеспечившим целевого использования средств поддержки, либо со дня признания заявителя допустившим нарушение порядка и условий оказания государственной поддержки, в том числе не обеспечившим целевого использования средств поддержк</w:t>
            </w:r>
            <w:r w:rsidR="00627886">
              <w:rPr>
                <w:rFonts w:ascii="Times New Roman" w:hAnsi="Times New Roman"/>
              </w:rPr>
              <w:t>и, прошло не менее трех лет;</w:t>
            </w:r>
          </w:p>
          <w:p w:rsidR="00627886" w:rsidRDefault="00627886" w:rsidP="00D50D59">
            <w:pPr>
              <w:spacing w:after="0" w:line="240" w:lineRule="auto"/>
              <w:ind w:firstLine="709"/>
              <w:jc w:val="both"/>
              <w:rPr>
                <w:rFonts w:ascii="Times New Roman" w:hAnsi="Times New Roman"/>
              </w:rPr>
            </w:pPr>
            <w:r w:rsidRPr="00627886">
              <w:rPr>
                <w:rFonts w:ascii="Times New Roman" w:hAnsi="Times New Roman"/>
              </w:rPr>
              <w:t>заявитель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w:t>
            </w:r>
            <w:r>
              <w:rPr>
                <w:rFonts w:ascii="Times New Roman" w:hAnsi="Times New Roman"/>
              </w:rPr>
              <w:t xml:space="preserve"> </w:t>
            </w:r>
            <w:r w:rsidRPr="00627886">
              <w:rPr>
                <w:rFonts w:ascii="Times New Roman" w:hAnsi="Times New Roman"/>
              </w:rPr>
              <w:t>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B81FC1" w:rsidRPr="00D50D59" w:rsidRDefault="00B81FC1" w:rsidP="00D50D59">
            <w:pPr>
              <w:spacing w:after="0" w:line="240" w:lineRule="auto"/>
              <w:ind w:firstLine="709"/>
              <w:jc w:val="both"/>
              <w:rPr>
                <w:rFonts w:ascii="Times New Roman" w:hAnsi="Times New Roman"/>
                <w:sz w:val="16"/>
                <w:szCs w:val="16"/>
              </w:rPr>
            </w:pPr>
          </w:p>
        </w:tc>
      </w:tr>
      <w:tr w:rsidR="00B81FC1">
        <w:tc>
          <w:tcPr>
            <w:tcW w:w="3683" w:type="dxa"/>
            <w:tcBorders>
              <w:top w:val="single" w:sz="4" w:space="0" w:color="auto"/>
              <w:left w:val="single" w:sz="4" w:space="0" w:color="auto"/>
              <w:bottom w:val="single" w:sz="4" w:space="0" w:color="auto"/>
              <w:right w:val="single" w:sz="4" w:space="0" w:color="auto"/>
            </w:tcBorders>
          </w:tcPr>
          <w:p w:rsidR="00B81FC1" w:rsidRPr="00396FD9" w:rsidRDefault="009326BC">
            <w:pPr>
              <w:spacing w:after="0" w:line="240" w:lineRule="auto"/>
              <w:jc w:val="both"/>
              <w:rPr>
                <w:rFonts w:ascii="Times New Roman" w:hAnsi="Times New Roman"/>
              </w:rPr>
            </w:pPr>
            <w:r w:rsidRPr="00396FD9">
              <w:rPr>
                <w:rFonts w:ascii="Times New Roman" w:hAnsi="Times New Roman"/>
              </w:rPr>
              <w:lastRenderedPageBreak/>
              <w:t xml:space="preserve">Перечень документов, представляемых заявителями </w:t>
            </w:r>
          </w:p>
          <w:p w:rsidR="00B81FC1" w:rsidRPr="00396FD9" w:rsidRDefault="009326BC">
            <w:pPr>
              <w:spacing w:after="0" w:line="240" w:lineRule="auto"/>
              <w:jc w:val="both"/>
              <w:rPr>
                <w:rFonts w:ascii="Times New Roman" w:hAnsi="Times New Roman"/>
              </w:rPr>
            </w:pPr>
            <w:r w:rsidRPr="00396FD9">
              <w:rPr>
                <w:rFonts w:ascii="Times New Roman" w:hAnsi="Times New Roman"/>
              </w:rPr>
              <w:t>(пункты 17 и 18 Правил)</w:t>
            </w:r>
          </w:p>
          <w:p w:rsidR="00B81FC1" w:rsidRPr="00396FD9" w:rsidRDefault="00B81FC1">
            <w:pPr>
              <w:spacing w:after="0" w:line="240" w:lineRule="auto"/>
              <w:ind w:firstLine="257"/>
              <w:jc w:val="both"/>
              <w:rPr>
                <w:rFonts w:ascii="Times New Roman" w:hAnsi="Times New Roman"/>
              </w:rPr>
            </w:pPr>
          </w:p>
        </w:tc>
        <w:tc>
          <w:tcPr>
            <w:tcW w:w="5888" w:type="dxa"/>
            <w:tcBorders>
              <w:top w:val="single" w:sz="4" w:space="0" w:color="auto"/>
              <w:left w:val="single" w:sz="4" w:space="0" w:color="auto"/>
              <w:bottom w:val="single" w:sz="4" w:space="0" w:color="auto"/>
              <w:right w:val="single" w:sz="4" w:space="0" w:color="auto"/>
            </w:tcBorders>
          </w:tcPr>
          <w:p w:rsidR="00B81FC1" w:rsidRDefault="009326BC">
            <w:pPr>
              <w:tabs>
                <w:tab w:val="left" w:pos="567"/>
              </w:tabs>
              <w:spacing w:after="0" w:line="240" w:lineRule="auto"/>
              <w:ind w:firstLine="720"/>
              <w:jc w:val="both"/>
              <w:rPr>
                <w:rFonts w:ascii="Times New Roman" w:hAnsi="Times New Roman"/>
              </w:rPr>
            </w:pPr>
            <w:r>
              <w:rPr>
                <w:rFonts w:ascii="Times New Roman" w:hAnsi="Times New Roman"/>
              </w:rPr>
              <w:t>Для участия в конкурсном отборе заявитель направляет в адрес Министерства заявку, включающую:</w:t>
            </w:r>
          </w:p>
          <w:p w:rsidR="00D50D59" w:rsidRPr="00D50D59" w:rsidRDefault="00D50D59" w:rsidP="00D50D59">
            <w:pPr>
              <w:tabs>
                <w:tab w:val="left" w:pos="567"/>
              </w:tabs>
              <w:spacing w:after="0" w:line="240" w:lineRule="auto"/>
              <w:ind w:firstLine="720"/>
              <w:jc w:val="both"/>
              <w:rPr>
                <w:rFonts w:ascii="Times New Roman" w:hAnsi="Times New Roman"/>
              </w:rPr>
            </w:pPr>
            <w:r w:rsidRPr="00D50D59">
              <w:rPr>
                <w:rFonts w:ascii="Times New Roman" w:hAnsi="Times New Roman"/>
              </w:rPr>
              <w:t>а) заявление на участие в конкурсном отборе по предоставлению грантов на развитие материально-технической базы сельскохозяйственных потребительских кооперативов, подписанное руководителем заявителя и скрепленное печатью заявителя (при наличии печати) по форме согласно приложению № 1 к настоящим Правилам;</w:t>
            </w:r>
          </w:p>
          <w:p w:rsidR="00D50D59" w:rsidRPr="00D50D59" w:rsidRDefault="00D50D59" w:rsidP="00D50D59">
            <w:pPr>
              <w:tabs>
                <w:tab w:val="left" w:pos="567"/>
              </w:tabs>
              <w:spacing w:after="0" w:line="240" w:lineRule="auto"/>
              <w:ind w:firstLine="720"/>
              <w:jc w:val="both"/>
              <w:rPr>
                <w:rFonts w:ascii="Times New Roman" w:hAnsi="Times New Roman"/>
              </w:rPr>
            </w:pPr>
            <w:r w:rsidRPr="00D50D59">
              <w:rPr>
                <w:rFonts w:ascii="Times New Roman" w:hAnsi="Times New Roman"/>
              </w:rPr>
              <w:t>б) копии учредительных документов заявителя;</w:t>
            </w:r>
          </w:p>
          <w:p w:rsidR="00D50D59" w:rsidRPr="00D50D59" w:rsidRDefault="00D50D59" w:rsidP="00D50D59">
            <w:pPr>
              <w:tabs>
                <w:tab w:val="left" w:pos="567"/>
              </w:tabs>
              <w:spacing w:after="0" w:line="240" w:lineRule="auto"/>
              <w:ind w:firstLine="720"/>
              <w:jc w:val="both"/>
              <w:rPr>
                <w:rFonts w:ascii="Times New Roman" w:hAnsi="Times New Roman"/>
              </w:rPr>
            </w:pPr>
            <w:r w:rsidRPr="00D50D59">
              <w:rPr>
                <w:rFonts w:ascii="Times New Roman" w:hAnsi="Times New Roman"/>
              </w:rPr>
              <w:t>в) документ, удостоверяющий полномочия представителя (в случае обращения с заявкой представителя заявителя);</w:t>
            </w:r>
          </w:p>
          <w:p w:rsidR="00D50D59" w:rsidRPr="00D50D59" w:rsidRDefault="00D50D59" w:rsidP="00D50D59">
            <w:pPr>
              <w:tabs>
                <w:tab w:val="left" w:pos="567"/>
              </w:tabs>
              <w:spacing w:after="0" w:line="240" w:lineRule="auto"/>
              <w:ind w:firstLine="720"/>
              <w:jc w:val="both"/>
              <w:rPr>
                <w:rFonts w:ascii="Times New Roman" w:hAnsi="Times New Roman"/>
              </w:rPr>
            </w:pPr>
            <w:r w:rsidRPr="00D50D59">
              <w:rPr>
                <w:rFonts w:ascii="Times New Roman" w:hAnsi="Times New Roman"/>
              </w:rPr>
              <w:t>г) копию решения общего собрания членов заявителя о согласии выполнять условия, цели и порядок использования гранта;</w:t>
            </w:r>
          </w:p>
          <w:p w:rsidR="00D50D59" w:rsidRPr="00D50D59" w:rsidRDefault="00D50D59" w:rsidP="00D50D59">
            <w:pPr>
              <w:tabs>
                <w:tab w:val="left" w:pos="567"/>
              </w:tabs>
              <w:spacing w:after="0" w:line="240" w:lineRule="auto"/>
              <w:ind w:firstLine="720"/>
              <w:jc w:val="both"/>
              <w:rPr>
                <w:rFonts w:ascii="Times New Roman" w:hAnsi="Times New Roman"/>
              </w:rPr>
            </w:pPr>
            <w:r w:rsidRPr="00D50D59">
              <w:rPr>
                <w:rFonts w:ascii="Times New Roman" w:hAnsi="Times New Roman"/>
              </w:rPr>
              <w:t>д) выписку из Единого государственного реестра юридических лиц, выданную налоговым органом не ранее чем за 30 календарных дней до дня подачи заявки в конкурсную комиссию;</w:t>
            </w:r>
          </w:p>
          <w:p w:rsidR="00D50D59" w:rsidRPr="00D50D59" w:rsidRDefault="00D50D59" w:rsidP="00D50D59">
            <w:pPr>
              <w:tabs>
                <w:tab w:val="left" w:pos="567"/>
              </w:tabs>
              <w:spacing w:after="0" w:line="240" w:lineRule="auto"/>
              <w:ind w:firstLine="720"/>
              <w:jc w:val="both"/>
              <w:rPr>
                <w:rFonts w:ascii="Times New Roman" w:hAnsi="Times New Roman"/>
              </w:rPr>
            </w:pPr>
            <w:r w:rsidRPr="00D50D59">
              <w:rPr>
                <w:rFonts w:ascii="Times New Roman" w:hAnsi="Times New Roman"/>
              </w:rPr>
              <w:t>е)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«Код по КНД 1120101»;</w:t>
            </w:r>
          </w:p>
          <w:p w:rsidR="00D50D59" w:rsidRPr="00D50D59" w:rsidRDefault="00D50D59" w:rsidP="00D50D59">
            <w:pPr>
              <w:tabs>
                <w:tab w:val="left" w:pos="567"/>
              </w:tabs>
              <w:spacing w:after="0" w:line="240" w:lineRule="auto"/>
              <w:ind w:firstLine="720"/>
              <w:jc w:val="both"/>
              <w:rPr>
                <w:rFonts w:ascii="Times New Roman" w:hAnsi="Times New Roman"/>
              </w:rPr>
            </w:pPr>
            <w:r w:rsidRPr="00D50D59">
              <w:rPr>
                <w:rFonts w:ascii="Times New Roman" w:hAnsi="Times New Roman"/>
              </w:rPr>
              <w:t>ж) список членов заявителя, подписанный руководителем заявителя и скрепленный печатью заявителя (при наличии печати);</w:t>
            </w:r>
          </w:p>
          <w:p w:rsidR="00D50D59" w:rsidRPr="00D50D59" w:rsidRDefault="00D50D59" w:rsidP="00D50D59">
            <w:pPr>
              <w:tabs>
                <w:tab w:val="left" w:pos="567"/>
              </w:tabs>
              <w:spacing w:after="0" w:line="240" w:lineRule="auto"/>
              <w:ind w:firstLine="720"/>
              <w:jc w:val="both"/>
              <w:rPr>
                <w:rFonts w:ascii="Times New Roman" w:hAnsi="Times New Roman"/>
              </w:rPr>
            </w:pPr>
            <w:r w:rsidRPr="00D50D59">
              <w:rPr>
                <w:rFonts w:ascii="Times New Roman" w:hAnsi="Times New Roman"/>
              </w:rPr>
              <w:t>з) проект грантополучателя, утвержденный заявителем;</w:t>
            </w:r>
          </w:p>
          <w:p w:rsidR="00D50D59" w:rsidRPr="00D50D59" w:rsidRDefault="00D50D59" w:rsidP="00D50D59">
            <w:pPr>
              <w:tabs>
                <w:tab w:val="left" w:pos="567"/>
              </w:tabs>
              <w:spacing w:after="0" w:line="240" w:lineRule="auto"/>
              <w:ind w:firstLine="720"/>
              <w:jc w:val="both"/>
              <w:rPr>
                <w:rFonts w:ascii="Times New Roman" w:hAnsi="Times New Roman"/>
              </w:rPr>
            </w:pPr>
            <w:r w:rsidRPr="00D50D59">
              <w:rPr>
                <w:rFonts w:ascii="Times New Roman" w:hAnsi="Times New Roman"/>
              </w:rPr>
              <w:t>и) справка о наличии техники и оборудования, зданий, помещений в сельскохозяйственном потребительском кооперативе, подписанный руководителем заявителя и скрепленный печатью заявителя (при наличии печати) согласно приложению № 2 к настоящим Правилам;</w:t>
            </w:r>
          </w:p>
          <w:p w:rsidR="00D50D59" w:rsidRPr="00D50D59" w:rsidRDefault="00D50D59" w:rsidP="00D50D59">
            <w:pPr>
              <w:tabs>
                <w:tab w:val="left" w:pos="567"/>
              </w:tabs>
              <w:spacing w:after="0" w:line="240" w:lineRule="auto"/>
              <w:ind w:firstLine="720"/>
              <w:jc w:val="both"/>
              <w:rPr>
                <w:rFonts w:ascii="Times New Roman" w:hAnsi="Times New Roman"/>
              </w:rPr>
            </w:pPr>
            <w:r w:rsidRPr="00D50D59">
              <w:rPr>
                <w:rFonts w:ascii="Times New Roman" w:hAnsi="Times New Roman"/>
              </w:rPr>
              <w:t>к) перечень оборудования и техники, приобретаемых и (или) монтируемых при строительстве, реконструкции, модернизации или приобретении материально-технической базы сельскохозяйственного потребительского кооператива в соответствии с направлениями (целями), определенными пунктом 5 настоящих Правил, подписанный руководителем заявителя и скрепленный печатью заявителя (при наличии печати), по форме согласно приложению № 3 к настоящим Правилам;</w:t>
            </w:r>
          </w:p>
          <w:p w:rsidR="00D50D59" w:rsidRPr="00D50D59" w:rsidRDefault="00D50D59" w:rsidP="00D50D59">
            <w:pPr>
              <w:tabs>
                <w:tab w:val="left" w:pos="567"/>
              </w:tabs>
              <w:spacing w:after="0" w:line="240" w:lineRule="auto"/>
              <w:ind w:firstLine="720"/>
              <w:jc w:val="both"/>
              <w:rPr>
                <w:rFonts w:ascii="Times New Roman" w:hAnsi="Times New Roman"/>
              </w:rPr>
            </w:pPr>
            <w:r w:rsidRPr="00D50D59">
              <w:rPr>
                <w:rFonts w:ascii="Times New Roman" w:hAnsi="Times New Roman"/>
              </w:rPr>
              <w:t>л) копии документов, подтверждающих наличие у заявителя земельного(ых) участка(ов) на правах аренды и (или) субаренды, безвозмездного пользования сроком на 5 лет и более, в собственности, зарегистрированных в установленном законодательством Российской Федерации порядке, пожизненного наследуемого владения и (или) постоянного бессрочного пользования, необходимого(ых) в реализации проекта материально-технической базы сельскохозяйственного потребительского кооператива;</w:t>
            </w:r>
          </w:p>
          <w:p w:rsidR="00D50D59" w:rsidRPr="00D50D59" w:rsidRDefault="00D50D59" w:rsidP="00D50D59">
            <w:pPr>
              <w:tabs>
                <w:tab w:val="left" w:pos="567"/>
              </w:tabs>
              <w:spacing w:after="0" w:line="240" w:lineRule="auto"/>
              <w:ind w:firstLine="720"/>
              <w:jc w:val="both"/>
              <w:rPr>
                <w:rFonts w:ascii="Times New Roman" w:hAnsi="Times New Roman"/>
              </w:rPr>
            </w:pPr>
            <w:r w:rsidRPr="00D50D59">
              <w:rPr>
                <w:rFonts w:ascii="Times New Roman" w:hAnsi="Times New Roman"/>
              </w:rPr>
              <w:t xml:space="preserve">м) копии документов, подтверждающих наличие у заявителя производственных и складских зданий, помещений, пристроек, сооружений, предназначенных для производства, хранения и переработки </w:t>
            </w:r>
            <w:r w:rsidRPr="00D50D59">
              <w:rPr>
                <w:rFonts w:ascii="Times New Roman" w:hAnsi="Times New Roman"/>
              </w:rPr>
              <w:lastRenderedPageBreak/>
              <w:t>сельскохозяйственной продукции, технической конопли, необходимых для реализации проекта грантополучателя на правах аренды и (или) субаренды сроком на 5 лет и более, собственности, зарегистрированных в установленном законодательством Российской Федерации порядке, собственности;</w:t>
            </w:r>
          </w:p>
          <w:p w:rsidR="00D50D59" w:rsidRPr="00D50D59" w:rsidRDefault="00D50D59" w:rsidP="00D50D59">
            <w:pPr>
              <w:tabs>
                <w:tab w:val="left" w:pos="567"/>
              </w:tabs>
              <w:spacing w:after="0" w:line="240" w:lineRule="auto"/>
              <w:ind w:firstLine="720"/>
              <w:jc w:val="both"/>
              <w:rPr>
                <w:rFonts w:ascii="Times New Roman" w:hAnsi="Times New Roman"/>
              </w:rPr>
            </w:pPr>
            <w:r w:rsidRPr="00D50D59">
              <w:rPr>
                <w:rFonts w:ascii="Times New Roman" w:hAnsi="Times New Roman"/>
              </w:rPr>
              <w:t>н) копии документов, подтверждающих право собственности заявителя на автотранспортные грузовые средства и (или) средства автотранспортные специального назначения, и (или) самоходные машины (при наличии в собственности);</w:t>
            </w:r>
          </w:p>
          <w:p w:rsidR="00D50D59" w:rsidRPr="00D50D59" w:rsidRDefault="00D50D59" w:rsidP="00D50D59">
            <w:pPr>
              <w:tabs>
                <w:tab w:val="left" w:pos="567"/>
              </w:tabs>
              <w:spacing w:after="0" w:line="240" w:lineRule="auto"/>
              <w:ind w:firstLine="720"/>
              <w:jc w:val="both"/>
              <w:rPr>
                <w:rFonts w:ascii="Times New Roman" w:hAnsi="Times New Roman"/>
              </w:rPr>
            </w:pPr>
            <w:r w:rsidRPr="00D50D59">
              <w:rPr>
                <w:rFonts w:ascii="Times New Roman" w:hAnsi="Times New Roman"/>
              </w:rPr>
              <w:t>о) сведения о численности и заработной плате работников (при этом заявитель вправе представить иные документы для уточнения их среднесписочной численности), подписанные руководителем заявителя и скрепленные печатью заявителя (при ее наличии);</w:t>
            </w:r>
          </w:p>
          <w:p w:rsidR="00D50D59" w:rsidRPr="00D50D59" w:rsidRDefault="00D50D59" w:rsidP="00D50D59">
            <w:pPr>
              <w:tabs>
                <w:tab w:val="left" w:pos="567"/>
              </w:tabs>
              <w:spacing w:after="0" w:line="240" w:lineRule="auto"/>
              <w:ind w:firstLine="720"/>
              <w:jc w:val="both"/>
              <w:rPr>
                <w:rFonts w:ascii="Times New Roman" w:hAnsi="Times New Roman"/>
              </w:rPr>
            </w:pPr>
            <w:r w:rsidRPr="00D50D59">
              <w:rPr>
                <w:rFonts w:ascii="Times New Roman" w:hAnsi="Times New Roman"/>
              </w:rPr>
              <w:t>п) копию годовой бухгалтерской (финансовой) отчетности с отметкой налогового органа о ее принятии;</w:t>
            </w:r>
          </w:p>
          <w:p w:rsidR="00D50D59" w:rsidRPr="00D50D59" w:rsidRDefault="00D50D59" w:rsidP="00D50D59">
            <w:pPr>
              <w:tabs>
                <w:tab w:val="left" w:pos="567"/>
              </w:tabs>
              <w:spacing w:after="0" w:line="240" w:lineRule="auto"/>
              <w:ind w:firstLine="720"/>
              <w:jc w:val="both"/>
              <w:rPr>
                <w:rFonts w:ascii="Times New Roman" w:hAnsi="Times New Roman"/>
              </w:rPr>
            </w:pPr>
            <w:r w:rsidRPr="00D50D59">
              <w:rPr>
                <w:rFonts w:ascii="Times New Roman" w:hAnsi="Times New Roman"/>
              </w:rPr>
              <w:t>р) справку о финансово - экономическом состоянии сельскохозяйственного потребительского кооператива, подписанную руководителем заявителя и скрепленную печатью заявителя (при ее наличии) по форме согласно приложению № 4 к настоящим Правилам;</w:t>
            </w:r>
          </w:p>
          <w:p w:rsidR="00D50D59" w:rsidRPr="00D50D59" w:rsidRDefault="00D50D59" w:rsidP="00D50D59">
            <w:pPr>
              <w:tabs>
                <w:tab w:val="left" w:pos="567"/>
              </w:tabs>
              <w:spacing w:after="0" w:line="240" w:lineRule="auto"/>
              <w:ind w:firstLine="720"/>
              <w:jc w:val="both"/>
              <w:rPr>
                <w:rFonts w:ascii="Times New Roman" w:hAnsi="Times New Roman"/>
              </w:rPr>
            </w:pPr>
            <w:r w:rsidRPr="00D50D59">
              <w:rPr>
                <w:rFonts w:ascii="Times New Roman" w:hAnsi="Times New Roman"/>
              </w:rPr>
              <w:t>с) копии отчетных данных по формам, утвержденным Федеральной службой государственной статистики, за последний отчетный период на день предоставления заявителем заявки:</w:t>
            </w:r>
          </w:p>
          <w:p w:rsidR="00D50D59" w:rsidRPr="00D50D59" w:rsidRDefault="00D50D59" w:rsidP="00D50D59">
            <w:pPr>
              <w:tabs>
                <w:tab w:val="left" w:pos="567"/>
              </w:tabs>
              <w:spacing w:after="0" w:line="240" w:lineRule="auto"/>
              <w:ind w:firstLine="720"/>
              <w:jc w:val="both"/>
              <w:rPr>
                <w:rFonts w:ascii="Times New Roman" w:hAnsi="Times New Roman"/>
              </w:rPr>
            </w:pPr>
            <w:r w:rsidRPr="00D50D59">
              <w:rPr>
                <w:rFonts w:ascii="Times New Roman" w:hAnsi="Times New Roman"/>
              </w:rPr>
              <w:t>для сельскохозяйственных потребительских перерабатывающих кооперативов - по форме № 1 - кооператив «Сведения о деятельности перерабатывающего сельскохозяйственного потребительского кооператива»</w:t>
            </w:r>
            <w:r w:rsidR="005532F4">
              <w:rPr>
                <w:rFonts w:ascii="Times New Roman" w:hAnsi="Times New Roman"/>
              </w:rPr>
              <w:t xml:space="preserve"> и (или) по форме № 4 – кооператив </w:t>
            </w:r>
            <w:r w:rsidR="005532F4" w:rsidRPr="00D50D59">
              <w:rPr>
                <w:rFonts w:ascii="Times New Roman" w:hAnsi="Times New Roman"/>
              </w:rPr>
              <w:t xml:space="preserve">«Сведения о деятельности </w:t>
            </w:r>
            <w:r w:rsidR="005532F4">
              <w:rPr>
                <w:rFonts w:ascii="Times New Roman" w:hAnsi="Times New Roman"/>
              </w:rPr>
              <w:t>сельскохозяйственных п</w:t>
            </w:r>
            <w:r w:rsidR="005532F4" w:rsidRPr="00D50D59">
              <w:rPr>
                <w:rFonts w:ascii="Times New Roman" w:hAnsi="Times New Roman"/>
              </w:rPr>
              <w:t>отребительск</w:t>
            </w:r>
            <w:r w:rsidR="005532F4">
              <w:rPr>
                <w:rFonts w:ascii="Times New Roman" w:hAnsi="Times New Roman"/>
              </w:rPr>
              <w:t>их</w:t>
            </w:r>
            <w:r w:rsidR="005532F4" w:rsidRPr="00D50D59">
              <w:rPr>
                <w:rFonts w:ascii="Times New Roman" w:hAnsi="Times New Roman"/>
              </w:rPr>
              <w:t xml:space="preserve"> кооператив</w:t>
            </w:r>
            <w:r w:rsidR="005532F4">
              <w:rPr>
                <w:rFonts w:ascii="Times New Roman" w:hAnsi="Times New Roman"/>
              </w:rPr>
              <w:t>ов</w:t>
            </w:r>
            <w:r w:rsidR="008A7F86">
              <w:rPr>
                <w:rFonts w:ascii="Times New Roman" w:hAnsi="Times New Roman"/>
              </w:rPr>
              <w:t xml:space="preserve"> (за исключением перерабатывающих, снабженческо-сбытовых и</w:t>
            </w:r>
            <w:r w:rsidR="00ED56B6">
              <w:rPr>
                <w:rFonts w:ascii="Times New Roman" w:hAnsi="Times New Roman"/>
              </w:rPr>
              <w:t xml:space="preserve"> </w:t>
            </w:r>
            <w:r w:rsidR="008A7F86">
              <w:rPr>
                <w:rFonts w:ascii="Times New Roman" w:hAnsi="Times New Roman"/>
              </w:rPr>
              <w:t>кредитных)</w:t>
            </w:r>
            <w:r w:rsidR="005532F4" w:rsidRPr="00D50D59">
              <w:rPr>
                <w:rFonts w:ascii="Times New Roman" w:hAnsi="Times New Roman"/>
              </w:rPr>
              <w:t>»</w:t>
            </w:r>
            <w:r w:rsidRPr="00D50D59">
              <w:rPr>
                <w:rFonts w:ascii="Times New Roman" w:hAnsi="Times New Roman"/>
              </w:rPr>
              <w:t>;</w:t>
            </w:r>
          </w:p>
          <w:p w:rsidR="00D50D59" w:rsidRPr="00D50D59" w:rsidRDefault="00D50D59" w:rsidP="00D50D59">
            <w:pPr>
              <w:tabs>
                <w:tab w:val="left" w:pos="567"/>
              </w:tabs>
              <w:spacing w:after="0" w:line="240" w:lineRule="auto"/>
              <w:ind w:firstLine="720"/>
              <w:jc w:val="both"/>
              <w:rPr>
                <w:rFonts w:ascii="Times New Roman" w:hAnsi="Times New Roman"/>
              </w:rPr>
            </w:pPr>
            <w:r w:rsidRPr="00D50D59">
              <w:rPr>
                <w:rFonts w:ascii="Times New Roman" w:hAnsi="Times New Roman"/>
              </w:rPr>
              <w:t>для сельскохозяйственных потребительских сбытовых кооперативов - по форме № 2 - кооператив «Сведения о деятельности снабженческо-сбытовых сельскохозяйственных потребительских кооперативов»;</w:t>
            </w:r>
          </w:p>
          <w:p w:rsidR="00D50D59" w:rsidRPr="00D50D59" w:rsidRDefault="00D50D59" w:rsidP="00D50D59">
            <w:pPr>
              <w:tabs>
                <w:tab w:val="left" w:pos="567"/>
              </w:tabs>
              <w:spacing w:after="0" w:line="240" w:lineRule="auto"/>
              <w:ind w:firstLine="720"/>
              <w:jc w:val="both"/>
              <w:rPr>
                <w:rFonts w:ascii="Times New Roman" w:hAnsi="Times New Roman"/>
              </w:rPr>
            </w:pPr>
            <w:r w:rsidRPr="00D50D59">
              <w:rPr>
                <w:rFonts w:ascii="Times New Roman" w:hAnsi="Times New Roman"/>
              </w:rPr>
              <w:t>для потребительских обществ (кооперативов) - по форме № П-1 «Сведения о производстве и отгрузке товаров и услуг»;</w:t>
            </w:r>
          </w:p>
          <w:p w:rsidR="00D50D59" w:rsidRPr="00D50D59" w:rsidRDefault="00D50D59" w:rsidP="00D50D59">
            <w:pPr>
              <w:tabs>
                <w:tab w:val="left" w:pos="567"/>
              </w:tabs>
              <w:spacing w:after="0" w:line="240" w:lineRule="auto"/>
              <w:ind w:firstLine="720"/>
              <w:jc w:val="both"/>
              <w:rPr>
                <w:rFonts w:ascii="Times New Roman" w:hAnsi="Times New Roman"/>
              </w:rPr>
            </w:pPr>
            <w:r w:rsidRPr="00D50D59">
              <w:rPr>
                <w:rFonts w:ascii="Times New Roman" w:hAnsi="Times New Roman"/>
              </w:rPr>
              <w:t>т) копию документа о применяемом налоговом режиме заявителя;</w:t>
            </w:r>
          </w:p>
          <w:p w:rsidR="00D50D59" w:rsidRPr="00D50D59" w:rsidRDefault="00D50D59" w:rsidP="00D50D59">
            <w:pPr>
              <w:tabs>
                <w:tab w:val="left" w:pos="567"/>
              </w:tabs>
              <w:spacing w:after="0" w:line="240" w:lineRule="auto"/>
              <w:ind w:firstLine="720"/>
              <w:jc w:val="both"/>
              <w:rPr>
                <w:rFonts w:ascii="Times New Roman" w:hAnsi="Times New Roman"/>
              </w:rPr>
            </w:pPr>
            <w:r w:rsidRPr="00D50D59">
              <w:rPr>
                <w:rFonts w:ascii="Times New Roman" w:hAnsi="Times New Roman"/>
              </w:rPr>
              <w:t>у) письмо органов местного самоуправления в Республике Марий Эл, содержащее информацию о факте осуществления сельскохозяйственной деятельности заявителя на территории соответствующего муниципального образования (при наличии);</w:t>
            </w:r>
          </w:p>
          <w:p w:rsidR="00D50D59" w:rsidRPr="00D50D59" w:rsidRDefault="00D50D59" w:rsidP="00D50D59">
            <w:pPr>
              <w:tabs>
                <w:tab w:val="left" w:pos="567"/>
              </w:tabs>
              <w:spacing w:after="0" w:line="240" w:lineRule="auto"/>
              <w:ind w:firstLine="720"/>
              <w:jc w:val="both"/>
              <w:rPr>
                <w:rFonts w:ascii="Times New Roman" w:hAnsi="Times New Roman"/>
              </w:rPr>
            </w:pPr>
            <w:r w:rsidRPr="00D50D59">
              <w:rPr>
                <w:rFonts w:ascii="Times New Roman" w:hAnsi="Times New Roman"/>
              </w:rPr>
              <w:t>ф) опись документов, входящих в состав заявки, подписанная руководителем заявителя (представителем заявителя) и скрепленная печатью заявителя (при наличии печати).</w:t>
            </w:r>
          </w:p>
          <w:p w:rsidR="00D50D59" w:rsidRPr="00D50D59" w:rsidRDefault="00D50D59" w:rsidP="00D50D59">
            <w:pPr>
              <w:tabs>
                <w:tab w:val="left" w:pos="567"/>
              </w:tabs>
              <w:spacing w:after="0" w:line="240" w:lineRule="auto"/>
              <w:ind w:firstLine="720"/>
              <w:jc w:val="both"/>
              <w:rPr>
                <w:rFonts w:ascii="Times New Roman" w:hAnsi="Times New Roman"/>
              </w:rPr>
            </w:pPr>
            <w:r w:rsidRPr="00D50D59">
              <w:rPr>
                <w:rFonts w:ascii="Times New Roman" w:hAnsi="Times New Roman"/>
              </w:rPr>
              <w:t xml:space="preserve">Заявитель, кроме документов, предусмотренных пунктом 17 настоящих Правил, дополнительно представляет следующие документы в зависимости от направлений расходов (целей) запрашиваемого гранта, </w:t>
            </w:r>
            <w:r w:rsidRPr="00D50D59">
              <w:rPr>
                <w:rFonts w:ascii="Times New Roman" w:hAnsi="Times New Roman"/>
              </w:rPr>
              <w:lastRenderedPageBreak/>
              <w:t>указанные:</w:t>
            </w:r>
          </w:p>
          <w:p w:rsidR="00D50D59" w:rsidRPr="00D50D59" w:rsidRDefault="00D50D59" w:rsidP="00D50D59">
            <w:pPr>
              <w:tabs>
                <w:tab w:val="left" w:pos="567"/>
              </w:tabs>
              <w:spacing w:after="0" w:line="240" w:lineRule="auto"/>
              <w:ind w:firstLine="720"/>
              <w:jc w:val="both"/>
              <w:rPr>
                <w:rFonts w:ascii="Times New Roman" w:hAnsi="Times New Roman"/>
              </w:rPr>
            </w:pPr>
            <w:r w:rsidRPr="00D50D59">
              <w:rPr>
                <w:rFonts w:ascii="Times New Roman" w:hAnsi="Times New Roman"/>
              </w:rPr>
              <w:t>а) в абзаце втором пункта 5 настоящих Правил:</w:t>
            </w:r>
          </w:p>
          <w:p w:rsidR="00D50D59" w:rsidRPr="00D50D59" w:rsidRDefault="00D50D59" w:rsidP="00D50D59">
            <w:pPr>
              <w:tabs>
                <w:tab w:val="left" w:pos="567"/>
              </w:tabs>
              <w:spacing w:after="0" w:line="240" w:lineRule="auto"/>
              <w:ind w:firstLine="720"/>
              <w:jc w:val="both"/>
              <w:rPr>
                <w:rFonts w:ascii="Times New Roman" w:hAnsi="Times New Roman"/>
              </w:rPr>
            </w:pPr>
            <w:r w:rsidRPr="00D50D59">
              <w:rPr>
                <w:rFonts w:ascii="Times New Roman" w:hAnsi="Times New Roman"/>
              </w:rPr>
              <w:t>копии предварительных договоров на приобретение производственных объектов по 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 дикорастущих пищевых ресурсов и продуктов ее переработки</w:t>
            </w:r>
            <w:r w:rsidR="00CC3196">
              <w:rPr>
                <w:rFonts w:ascii="Times New Roman" w:hAnsi="Times New Roman"/>
              </w:rPr>
              <w:t>;</w:t>
            </w:r>
          </w:p>
          <w:p w:rsidR="00D50D59" w:rsidRPr="00D50D59" w:rsidRDefault="00D50D59" w:rsidP="00D50D59">
            <w:pPr>
              <w:tabs>
                <w:tab w:val="left" w:pos="567"/>
              </w:tabs>
              <w:spacing w:after="0" w:line="240" w:lineRule="auto"/>
              <w:ind w:firstLine="720"/>
              <w:jc w:val="both"/>
              <w:rPr>
                <w:rFonts w:ascii="Times New Roman" w:hAnsi="Times New Roman"/>
              </w:rPr>
            </w:pPr>
            <w:r w:rsidRPr="00D50D59">
              <w:rPr>
                <w:rFonts w:ascii="Times New Roman" w:hAnsi="Times New Roman"/>
              </w:rPr>
              <w:t>копию разрешения на строительство, копию утвержденной проектной документации на строительство (реконструкцию, капитальный ремонт)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имеющей положительное заключение государственной экспертизы проектной документации (если государственная экспертиза проектной документации предусмотрена законодательством);</w:t>
            </w:r>
          </w:p>
          <w:p w:rsidR="00D50D59" w:rsidRPr="00D50D59" w:rsidRDefault="00D50D59" w:rsidP="00D50D59">
            <w:pPr>
              <w:tabs>
                <w:tab w:val="left" w:pos="567"/>
              </w:tabs>
              <w:spacing w:after="0" w:line="240" w:lineRule="auto"/>
              <w:ind w:firstLine="720"/>
              <w:jc w:val="both"/>
              <w:rPr>
                <w:rFonts w:ascii="Times New Roman" w:hAnsi="Times New Roman"/>
              </w:rPr>
            </w:pPr>
            <w:r w:rsidRPr="00D50D59">
              <w:rPr>
                <w:rFonts w:ascii="Times New Roman" w:hAnsi="Times New Roman"/>
              </w:rPr>
              <w:t xml:space="preserve">копию утвержденного сметного расчета на капитальный ремонт, модернизацию производственных объектов по заготовке, хранению, подработке, переработке, сортировке, убою, первичной переработке, </w:t>
            </w:r>
          </w:p>
          <w:p w:rsidR="00D50D59" w:rsidRPr="00D50D59" w:rsidRDefault="00D50D59" w:rsidP="00D50D59">
            <w:pPr>
              <w:tabs>
                <w:tab w:val="left" w:pos="567"/>
              </w:tabs>
              <w:spacing w:after="0" w:line="240" w:lineRule="auto"/>
              <w:ind w:firstLine="720"/>
              <w:jc w:val="both"/>
              <w:rPr>
                <w:rFonts w:ascii="Times New Roman" w:hAnsi="Times New Roman"/>
              </w:rPr>
            </w:pPr>
            <w:r w:rsidRPr="00D50D59">
              <w:rPr>
                <w:rFonts w:ascii="Times New Roman" w:hAnsi="Times New Roman"/>
              </w:rPr>
              <w:t>подготовке к реализации и реализации сельскохозяйственной продукции;</w:t>
            </w:r>
          </w:p>
          <w:p w:rsidR="00D50D59" w:rsidRPr="00D50D59" w:rsidRDefault="00D50D59" w:rsidP="00D50D59">
            <w:pPr>
              <w:tabs>
                <w:tab w:val="left" w:pos="567"/>
              </w:tabs>
              <w:spacing w:after="0" w:line="240" w:lineRule="auto"/>
              <w:ind w:firstLine="720"/>
              <w:jc w:val="both"/>
              <w:rPr>
                <w:rFonts w:ascii="Times New Roman" w:hAnsi="Times New Roman"/>
              </w:rPr>
            </w:pPr>
            <w:r w:rsidRPr="00D50D59">
              <w:rPr>
                <w:rFonts w:ascii="Times New Roman" w:hAnsi="Times New Roman"/>
              </w:rPr>
              <w:t>б) в абзаце третьем пункта 5 настоящих Правил:</w:t>
            </w:r>
          </w:p>
          <w:p w:rsidR="00D50D59" w:rsidRPr="00D50D59" w:rsidRDefault="00D50D59" w:rsidP="00D50D59">
            <w:pPr>
              <w:tabs>
                <w:tab w:val="left" w:pos="567"/>
              </w:tabs>
              <w:spacing w:after="0" w:line="240" w:lineRule="auto"/>
              <w:ind w:firstLine="720"/>
              <w:jc w:val="both"/>
              <w:rPr>
                <w:rFonts w:ascii="Times New Roman" w:hAnsi="Times New Roman"/>
              </w:rPr>
            </w:pPr>
            <w:r w:rsidRPr="00D50D59">
              <w:rPr>
                <w:rFonts w:ascii="Times New Roman" w:hAnsi="Times New Roman"/>
              </w:rPr>
              <w:t>копии предварительных договоров на 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дикорастущих пищевых ресурсов и продуктов переработки указанной продукции,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w:t>
            </w:r>
          </w:p>
          <w:p w:rsidR="00D50D59" w:rsidRPr="00D50D59" w:rsidRDefault="00D50D59" w:rsidP="00D50D59">
            <w:pPr>
              <w:tabs>
                <w:tab w:val="left" w:pos="567"/>
              </w:tabs>
              <w:spacing w:after="0" w:line="240" w:lineRule="auto"/>
              <w:ind w:firstLine="720"/>
              <w:jc w:val="both"/>
              <w:rPr>
                <w:rFonts w:ascii="Times New Roman" w:hAnsi="Times New Roman"/>
              </w:rPr>
            </w:pPr>
            <w:r w:rsidRPr="00D50D59">
              <w:rPr>
                <w:rFonts w:ascii="Times New Roman" w:hAnsi="Times New Roman"/>
              </w:rPr>
              <w:t>в) в абзаце четвертом пункта 5 настоящих Правил:</w:t>
            </w:r>
          </w:p>
          <w:p w:rsidR="00D50D59" w:rsidRPr="00D50D59" w:rsidRDefault="00D50D59" w:rsidP="00D50D59">
            <w:pPr>
              <w:tabs>
                <w:tab w:val="left" w:pos="567"/>
              </w:tabs>
              <w:spacing w:after="0" w:line="240" w:lineRule="auto"/>
              <w:ind w:firstLine="720"/>
              <w:jc w:val="both"/>
              <w:rPr>
                <w:rFonts w:ascii="Times New Roman" w:hAnsi="Times New Roman"/>
              </w:rPr>
            </w:pPr>
            <w:r w:rsidRPr="00D50D59">
              <w:rPr>
                <w:rFonts w:ascii="Times New Roman" w:hAnsi="Times New Roman"/>
              </w:rPr>
              <w:t>копии предварительных договоров на 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w:t>
            </w:r>
          </w:p>
          <w:p w:rsidR="00D50D59" w:rsidRPr="00D50D59" w:rsidRDefault="00D50D59" w:rsidP="00D50D59">
            <w:pPr>
              <w:tabs>
                <w:tab w:val="left" w:pos="567"/>
              </w:tabs>
              <w:spacing w:after="0" w:line="240" w:lineRule="auto"/>
              <w:ind w:firstLine="720"/>
              <w:jc w:val="both"/>
              <w:rPr>
                <w:rFonts w:ascii="Times New Roman" w:hAnsi="Times New Roman"/>
              </w:rPr>
            </w:pPr>
            <w:r w:rsidRPr="00D50D59">
              <w:rPr>
                <w:rFonts w:ascii="Times New Roman" w:hAnsi="Times New Roman"/>
              </w:rPr>
              <w:t>г) в абзаце пятом пункта 5 настоящих Правил:</w:t>
            </w:r>
          </w:p>
          <w:p w:rsidR="00D50D59" w:rsidRPr="00D50D59" w:rsidRDefault="00D50D59" w:rsidP="00D50D59">
            <w:pPr>
              <w:tabs>
                <w:tab w:val="left" w:pos="567"/>
              </w:tabs>
              <w:spacing w:after="0" w:line="240" w:lineRule="auto"/>
              <w:ind w:firstLine="720"/>
              <w:jc w:val="both"/>
              <w:rPr>
                <w:rFonts w:ascii="Times New Roman" w:hAnsi="Times New Roman"/>
              </w:rPr>
            </w:pPr>
            <w:r w:rsidRPr="00D50D59">
              <w:rPr>
                <w:rFonts w:ascii="Times New Roman" w:hAnsi="Times New Roman"/>
              </w:rPr>
              <w:t>копии предварительных договоров на приобретение и монтаж оборудования для рыбоводной инфраструктуры и товарной аквакультуры (товарного рыбоводства);</w:t>
            </w:r>
          </w:p>
          <w:p w:rsidR="00D50D59" w:rsidRPr="00D50D59" w:rsidRDefault="00D50D59" w:rsidP="00D50D59">
            <w:pPr>
              <w:tabs>
                <w:tab w:val="left" w:pos="567"/>
              </w:tabs>
              <w:spacing w:after="0" w:line="240" w:lineRule="auto"/>
              <w:ind w:firstLine="720"/>
              <w:jc w:val="both"/>
              <w:rPr>
                <w:rFonts w:ascii="Times New Roman" w:hAnsi="Times New Roman"/>
              </w:rPr>
            </w:pPr>
            <w:r w:rsidRPr="00D50D59">
              <w:rPr>
                <w:rFonts w:ascii="Times New Roman" w:hAnsi="Times New Roman"/>
              </w:rPr>
              <w:t>д) в абзаце шестом пункта 5 настоящих Правил:</w:t>
            </w:r>
          </w:p>
          <w:p w:rsidR="00D50D59" w:rsidRPr="00D50D59" w:rsidRDefault="00D50D59" w:rsidP="00D50D59">
            <w:pPr>
              <w:tabs>
                <w:tab w:val="left" w:pos="567"/>
              </w:tabs>
              <w:spacing w:after="0" w:line="240" w:lineRule="auto"/>
              <w:ind w:firstLine="720"/>
              <w:jc w:val="both"/>
              <w:rPr>
                <w:rFonts w:ascii="Times New Roman" w:hAnsi="Times New Roman"/>
              </w:rPr>
            </w:pPr>
            <w:r w:rsidRPr="00D50D59">
              <w:rPr>
                <w:rFonts w:ascii="Times New Roman" w:hAnsi="Times New Roman"/>
              </w:rPr>
              <w:t>копию документа, выданного уполномоченным банком, подтверждающего принятое положительное решение о кредитовании заявителя;</w:t>
            </w:r>
          </w:p>
          <w:p w:rsidR="00D50D59" w:rsidRPr="00D50D59" w:rsidRDefault="00D50D59" w:rsidP="00D50D59">
            <w:pPr>
              <w:tabs>
                <w:tab w:val="left" w:pos="567"/>
              </w:tabs>
              <w:spacing w:after="0" w:line="240" w:lineRule="auto"/>
              <w:ind w:firstLine="720"/>
              <w:jc w:val="both"/>
              <w:rPr>
                <w:rFonts w:ascii="Times New Roman" w:hAnsi="Times New Roman"/>
              </w:rPr>
            </w:pPr>
            <w:r w:rsidRPr="00D50D59">
              <w:rPr>
                <w:rFonts w:ascii="Times New Roman" w:hAnsi="Times New Roman"/>
              </w:rPr>
              <w:t>е) в абзаце седьмом пункта 5 настоящих Правил:</w:t>
            </w:r>
          </w:p>
          <w:p w:rsidR="00D50D59" w:rsidRPr="00D50D59" w:rsidRDefault="00D50D59" w:rsidP="00D50D59">
            <w:pPr>
              <w:tabs>
                <w:tab w:val="left" w:pos="567"/>
              </w:tabs>
              <w:spacing w:after="0" w:line="240" w:lineRule="auto"/>
              <w:ind w:firstLine="720"/>
              <w:jc w:val="both"/>
              <w:rPr>
                <w:rFonts w:ascii="Times New Roman" w:hAnsi="Times New Roman"/>
              </w:rPr>
            </w:pPr>
            <w:r w:rsidRPr="00D50D59">
              <w:rPr>
                <w:rFonts w:ascii="Times New Roman" w:hAnsi="Times New Roman"/>
              </w:rPr>
              <w:t xml:space="preserve">копию документа, выданного уполномоченным банком, подтверждающего принятое положительное </w:t>
            </w:r>
            <w:r w:rsidRPr="00D50D59">
              <w:rPr>
                <w:rFonts w:ascii="Times New Roman" w:hAnsi="Times New Roman"/>
              </w:rPr>
              <w:lastRenderedPageBreak/>
              <w:t>решение о кредитовании заявителя;</w:t>
            </w:r>
          </w:p>
          <w:p w:rsidR="00D50D59" w:rsidRPr="00D50D59" w:rsidRDefault="00D50D59" w:rsidP="00D50D59">
            <w:pPr>
              <w:tabs>
                <w:tab w:val="left" w:pos="567"/>
              </w:tabs>
              <w:spacing w:after="0" w:line="240" w:lineRule="auto"/>
              <w:ind w:firstLine="720"/>
              <w:jc w:val="both"/>
              <w:rPr>
                <w:rFonts w:ascii="Times New Roman" w:hAnsi="Times New Roman"/>
              </w:rPr>
            </w:pPr>
            <w:r w:rsidRPr="00D50D59">
              <w:rPr>
                <w:rFonts w:ascii="Times New Roman" w:hAnsi="Times New Roman"/>
              </w:rPr>
              <w:t>график погашения кредита (займа) и уплаты процентов по нему; справка из банка о размере процентов по кредиту за 18 месяцев;</w:t>
            </w:r>
          </w:p>
          <w:p w:rsidR="00D50D59" w:rsidRPr="00D50D59" w:rsidRDefault="00D50D59" w:rsidP="00D50D59">
            <w:pPr>
              <w:tabs>
                <w:tab w:val="left" w:pos="567"/>
              </w:tabs>
              <w:spacing w:after="0" w:line="240" w:lineRule="auto"/>
              <w:ind w:firstLine="720"/>
              <w:jc w:val="both"/>
              <w:rPr>
                <w:rFonts w:ascii="Times New Roman" w:hAnsi="Times New Roman"/>
              </w:rPr>
            </w:pPr>
            <w:r w:rsidRPr="00D50D59">
              <w:rPr>
                <w:rFonts w:ascii="Times New Roman" w:hAnsi="Times New Roman"/>
              </w:rPr>
              <w:t>ж) в абзаце восьмом пункта 5 настоящих Правил:</w:t>
            </w:r>
          </w:p>
          <w:p w:rsidR="00D50D59" w:rsidRDefault="00D50D59" w:rsidP="00D50D59">
            <w:pPr>
              <w:tabs>
                <w:tab w:val="left" w:pos="567"/>
              </w:tabs>
              <w:spacing w:after="0" w:line="240" w:lineRule="auto"/>
              <w:ind w:firstLine="720"/>
              <w:jc w:val="both"/>
              <w:rPr>
                <w:rFonts w:ascii="Times New Roman" w:hAnsi="Times New Roman"/>
              </w:rPr>
            </w:pPr>
            <w:r w:rsidRPr="00D50D59">
              <w:rPr>
                <w:rFonts w:ascii="Times New Roman" w:hAnsi="Times New Roman"/>
              </w:rPr>
              <w:t>копии предварительных договоров на приобретение и монтаж оборудования и техники для производственных объектов, предназначенных для первичной переработки льна и (или) технической конопли.</w:t>
            </w:r>
          </w:p>
          <w:p w:rsidR="00B81FC1" w:rsidRPr="00CC3196" w:rsidRDefault="00B81FC1" w:rsidP="00CC3196">
            <w:pPr>
              <w:spacing w:after="0" w:line="240" w:lineRule="auto"/>
              <w:ind w:firstLine="720"/>
              <w:jc w:val="both"/>
              <w:rPr>
                <w:rFonts w:ascii="Times New Roman" w:hAnsi="Times New Roman"/>
                <w:sz w:val="16"/>
                <w:szCs w:val="16"/>
              </w:rPr>
            </w:pPr>
          </w:p>
        </w:tc>
      </w:tr>
      <w:tr w:rsidR="00B81FC1">
        <w:tc>
          <w:tcPr>
            <w:tcW w:w="3683" w:type="dxa"/>
            <w:tcBorders>
              <w:top w:val="single" w:sz="4" w:space="0" w:color="auto"/>
              <w:left w:val="single" w:sz="4" w:space="0" w:color="auto"/>
              <w:bottom w:val="single" w:sz="4" w:space="0" w:color="auto"/>
              <w:right w:val="single" w:sz="4" w:space="0" w:color="auto"/>
            </w:tcBorders>
          </w:tcPr>
          <w:p w:rsidR="00B81FC1" w:rsidRPr="00396FD9" w:rsidRDefault="009326BC">
            <w:pPr>
              <w:spacing w:after="0" w:line="240" w:lineRule="auto"/>
              <w:jc w:val="both"/>
              <w:rPr>
                <w:rFonts w:ascii="Times New Roman" w:eastAsia="Times New Roman" w:hAnsi="Times New Roman"/>
              </w:rPr>
            </w:pPr>
            <w:r w:rsidRPr="00396FD9">
              <w:rPr>
                <w:rFonts w:ascii="Times New Roman" w:eastAsia="Times New Roman" w:hAnsi="Times New Roman"/>
              </w:rPr>
              <w:lastRenderedPageBreak/>
              <w:t xml:space="preserve">Порядок подачи заявок заявителями </w:t>
            </w:r>
            <w:r w:rsidRPr="00396FD9">
              <w:rPr>
                <w:rFonts w:ascii="Times New Roman" w:eastAsia="Times New Roman" w:hAnsi="Times New Roman"/>
              </w:rPr>
              <w:br/>
              <w:t>и требования, предъявляемые к форме и содержанию заявок, подаваемых заявителями</w:t>
            </w:r>
          </w:p>
          <w:p w:rsidR="00B81FC1" w:rsidRDefault="009326BC">
            <w:pPr>
              <w:spacing w:after="0" w:line="240" w:lineRule="auto"/>
              <w:jc w:val="both"/>
              <w:rPr>
                <w:rFonts w:ascii="Times New Roman" w:hAnsi="Times New Roman"/>
              </w:rPr>
            </w:pPr>
            <w:r w:rsidRPr="00396FD9">
              <w:rPr>
                <w:rFonts w:ascii="Times New Roman" w:eastAsia="Times New Roman" w:hAnsi="Times New Roman"/>
              </w:rPr>
              <w:t>(пункт 19 Правил)</w:t>
            </w:r>
          </w:p>
        </w:tc>
        <w:tc>
          <w:tcPr>
            <w:tcW w:w="5888" w:type="dxa"/>
            <w:tcBorders>
              <w:top w:val="single" w:sz="4" w:space="0" w:color="auto"/>
              <w:left w:val="single" w:sz="4" w:space="0" w:color="auto"/>
              <w:bottom w:val="single" w:sz="4" w:space="0" w:color="auto"/>
              <w:right w:val="single" w:sz="4" w:space="0" w:color="auto"/>
            </w:tcBorders>
          </w:tcPr>
          <w:p w:rsidR="00CC3196" w:rsidRPr="00CC3196" w:rsidRDefault="00CC3196" w:rsidP="00CC3196">
            <w:pPr>
              <w:spacing w:after="0" w:line="240" w:lineRule="auto"/>
              <w:ind w:firstLine="720"/>
              <w:jc w:val="both"/>
              <w:rPr>
                <w:rFonts w:ascii="Times New Roman" w:hAnsi="Times New Roman"/>
              </w:rPr>
            </w:pPr>
            <w:r w:rsidRPr="00CC3196">
              <w:rPr>
                <w:rFonts w:ascii="Times New Roman" w:hAnsi="Times New Roman"/>
              </w:rPr>
              <w:t>Заявители несут ответственность за достоверность сведений и документов, представляемых ими в Министерство для участия в конкурсном отборе.</w:t>
            </w:r>
          </w:p>
          <w:p w:rsidR="00CC3196" w:rsidRPr="00CC3196" w:rsidRDefault="00CC3196" w:rsidP="00CC3196">
            <w:pPr>
              <w:spacing w:after="0" w:line="240" w:lineRule="auto"/>
              <w:ind w:firstLine="720"/>
              <w:jc w:val="both"/>
              <w:rPr>
                <w:rFonts w:ascii="Times New Roman" w:hAnsi="Times New Roman"/>
              </w:rPr>
            </w:pPr>
            <w:r w:rsidRPr="00CC3196">
              <w:rPr>
                <w:rFonts w:ascii="Times New Roman" w:hAnsi="Times New Roman"/>
              </w:rPr>
              <w:t>Заявка представляется в запечатанном конверте. Все листы заявки должны быть прошиты и пронумерованы. Заявка должна содержать опись входящих в ее состав документов, быть скреплена печатью заявителя (при наличии) и подписана заявителем. Опечатки, исправления, помарки, факсимильные подписи не допускаются.</w:t>
            </w:r>
          </w:p>
          <w:p w:rsidR="00CC3196" w:rsidRPr="00CC3196" w:rsidRDefault="00CC3196" w:rsidP="00CC3196">
            <w:pPr>
              <w:spacing w:after="0" w:line="240" w:lineRule="auto"/>
              <w:ind w:firstLine="720"/>
              <w:jc w:val="both"/>
              <w:rPr>
                <w:rFonts w:ascii="Times New Roman" w:hAnsi="Times New Roman"/>
              </w:rPr>
            </w:pPr>
            <w:r w:rsidRPr="00CC3196">
              <w:rPr>
                <w:rFonts w:ascii="Times New Roman" w:hAnsi="Times New Roman"/>
              </w:rPr>
              <w:t>Все расходы, связанные с подготовкой и представлением заявки, несут заявители.</w:t>
            </w:r>
          </w:p>
          <w:p w:rsidR="00CC3196" w:rsidRPr="00CC3196" w:rsidRDefault="00CC3196" w:rsidP="00CC3196">
            <w:pPr>
              <w:spacing w:after="0" w:line="240" w:lineRule="auto"/>
              <w:ind w:firstLine="720"/>
              <w:jc w:val="both"/>
              <w:rPr>
                <w:rFonts w:ascii="Times New Roman" w:hAnsi="Times New Roman"/>
              </w:rPr>
            </w:pPr>
            <w:r w:rsidRPr="00CC3196">
              <w:rPr>
                <w:rFonts w:ascii="Times New Roman" w:hAnsi="Times New Roman"/>
              </w:rPr>
              <w:t>Заявитель имеет право подать на конкурсный отбор только одну заявку.</w:t>
            </w:r>
          </w:p>
          <w:p w:rsidR="002E3BF8" w:rsidRPr="00CC3196" w:rsidRDefault="002E3BF8" w:rsidP="002E3BF8">
            <w:pPr>
              <w:spacing w:after="0" w:line="240" w:lineRule="auto"/>
              <w:ind w:firstLine="720"/>
              <w:jc w:val="both"/>
              <w:rPr>
                <w:rFonts w:ascii="Times New Roman" w:hAnsi="Times New Roman"/>
                <w:sz w:val="16"/>
                <w:szCs w:val="16"/>
              </w:rPr>
            </w:pPr>
          </w:p>
        </w:tc>
      </w:tr>
      <w:tr w:rsidR="00B81FC1">
        <w:tc>
          <w:tcPr>
            <w:tcW w:w="3683" w:type="dxa"/>
            <w:tcBorders>
              <w:top w:val="single" w:sz="4" w:space="0" w:color="auto"/>
              <w:left w:val="single" w:sz="4" w:space="0" w:color="auto"/>
              <w:bottom w:val="single" w:sz="4" w:space="0" w:color="auto"/>
              <w:right w:val="single" w:sz="4" w:space="0" w:color="auto"/>
            </w:tcBorders>
          </w:tcPr>
          <w:p w:rsidR="00B81FC1" w:rsidRDefault="009326BC">
            <w:pPr>
              <w:spacing w:after="0" w:line="240" w:lineRule="auto"/>
              <w:rPr>
                <w:rFonts w:ascii="Times New Roman" w:hAnsi="Times New Roman"/>
              </w:rPr>
            </w:pPr>
            <w:r>
              <w:rPr>
                <w:rFonts w:ascii="Times New Roman" w:eastAsia="Times New Roman" w:hAnsi="Times New Roman"/>
              </w:rPr>
              <w:t xml:space="preserve">Порядок отзыва заявок </w:t>
            </w:r>
            <w:r>
              <w:rPr>
                <w:rFonts w:ascii="Times New Roman" w:hAnsi="Times New Roman"/>
              </w:rPr>
              <w:t>заявителей</w:t>
            </w:r>
            <w:r>
              <w:rPr>
                <w:rFonts w:ascii="Times New Roman" w:eastAsia="Times New Roman" w:hAnsi="Times New Roman"/>
              </w:rPr>
              <w:t xml:space="preserve">, порядок возврата заявителей, определяющий в том числе основания для возврата заявок </w:t>
            </w:r>
            <w:r>
              <w:rPr>
                <w:rFonts w:ascii="Times New Roman" w:hAnsi="Times New Roman"/>
              </w:rPr>
              <w:t>заявителей</w:t>
            </w:r>
            <w:r>
              <w:rPr>
                <w:rFonts w:ascii="Times New Roman" w:eastAsia="Times New Roman" w:hAnsi="Times New Roman"/>
              </w:rPr>
              <w:t xml:space="preserve">, порядок внесения изменений в заявки </w:t>
            </w:r>
            <w:r>
              <w:rPr>
                <w:rFonts w:ascii="Times New Roman" w:hAnsi="Times New Roman"/>
              </w:rPr>
              <w:t>заявителей</w:t>
            </w:r>
          </w:p>
          <w:p w:rsidR="00B81FC1" w:rsidRDefault="009326BC">
            <w:pPr>
              <w:spacing w:after="0" w:line="240" w:lineRule="auto"/>
              <w:rPr>
                <w:rFonts w:ascii="Times New Roman" w:eastAsia="Times New Roman" w:hAnsi="Times New Roman"/>
              </w:rPr>
            </w:pPr>
            <w:r>
              <w:rPr>
                <w:rFonts w:ascii="Times New Roman" w:hAnsi="Times New Roman"/>
              </w:rPr>
              <w:t>(пункт 19 Правил)</w:t>
            </w:r>
          </w:p>
          <w:p w:rsidR="00B81FC1" w:rsidRDefault="00B81FC1">
            <w:pPr>
              <w:spacing w:after="0" w:line="240" w:lineRule="auto"/>
              <w:rPr>
                <w:rFonts w:ascii="Times New Roman" w:eastAsia="Times New Roman" w:hAnsi="Times New Roman"/>
              </w:rPr>
            </w:pPr>
          </w:p>
        </w:tc>
        <w:tc>
          <w:tcPr>
            <w:tcW w:w="5888" w:type="dxa"/>
            <w:tcBorders>
              <w:top w:val="single" w:sz="4" w:space="0" w:color="auto"/>
              <w:left w:val="single" w:sz="4" w:space="0" w:color="auto"/>
              <w:bottom w:val="single" w:sz="4" w:space="0" w:color="auto"/>
              <w:right w:val="single" w:sz="4" w:space="0" w:color="auto"/>
            </w:tcBorders>
          </w:tcPr>
          <w:p w:rsidR="002E3BF8" w:rsidRPr="002E3BF8" w:rsidRDefault="002E3BF8" w:rsidP="002E3BF8">
            <w:pPr>
              <w:spacing w:after="0" w:line="240" w:lineRule="auto"/>
              <w:ind w:firstLine="720"/>
              <w:jc w:val="both"/>
              <w:rPr>
                <w:rFonts w:ascii="Times New Roman" w:hAnsi="Times New Roman"/>
              </w:rPr>
            </w:pPr>
            <w:r w:rsidRPr="002E3BF8">
              <w:rPr>
                <w:rFonts w:ascii="Times New Roman" w:hAnsi="Times New Roman"/>
              </w:rPr>
              <w:t>Заявитель представляет заявку в Министерство в срок, указанный в объявлении о проведении конкурсного отбора. Заявки, поступившие после окончания установленного срока приема заявок, не рассматриваются и возвращаются лицу, их представившему, в течение трех рабочих дней со дня поступления.</w:t>
            </w:r>
          </w:p>
          <w:p w:rsidR="002E3BF8" w:rsidRPr="002E3BF8" w:rsidRDefault="002E3BF8" w:rsidP="002E3BF8">
            <w:pPr>
              <w:spacing w:after="0" w:line="240" w:lineRule="auto"/>
              <w:ind w:firstLine="720"/>
              <w:jc w:val="both"/>
              <w:rPr>
                <w:rFonts w:ascii="Times New Roman" w:hAnsi="Times New Roman"/>
              </w:rPr>
            </w:pPr>
            <w:r w:rsidRPr="002E3BF8">
              <w:rPr>
                <w:rFonts w:ascii="Times New Roman" w:hAnsi="Times New Roman"/>
              </w:rPr>
              <w:t>В случае изменения сведений о заявителе, содержащихся в составе заявки, он вправе представить документы, содержащие указанные выше сведения, но не позднее чем за 3 рабочих дня до дня окончания срока приема заявок.</w:t>
            </w:r>
          </w:p>
          <w:p w:rsidR="00B81FC1" w:rsidRDefault="002E3BF8" w:rsidP="00396FD9">
            <w:pPr>
              <w:spacing w:after="0" w:line="240" w:lineRule="auto"/>
              <w:ind w:firstLine="720"/>
              <w:jc w:val="both"/>
              <w:rPr>
                <w:rFonts w:ascii="Times New Roman" w:hAnsi="Times New Roman"/>
              </w:rPr>
            </w:pPr>
            <w:r w:rsidRPr="002E3BF8">
              <w:rPr>
                <w:rFonts w:ascii="Times New Roman" w:hAnsi="Times New Roman"/>
              </w:rPr>
              <w:t>Заявитель вправе отозвать заявку в любое время, но не позднее чем за 5 рабочих дней до дня проведения заседания конкурсной комиссии по рассмотрению и оценке заявок.</w:t>
            </w:r>
          </w:p>
        </w:tc>
      </w:tr>
      <w:tr w:rsidR="00B81FC1">
        <w:tc>
          <w:tcPr>
            <w:tcW w:w="3683" w:type="dxa"/>
            <w:tcBorders>
              <w:top w:val="single" w:sz="4" w:space="0" w:color="auto"/>
              <w:left w:val="single" w:sz="4" w:space="0" w:color="auto"/>
              <w:bottom w:val="single" w:sz="4" w:space="0" w:color="auto"/>
              <w:right w:val="single" w:sz="4" w:space="0" w:color="auto"/>
            </w:tcBorders>
          </w:tcPr>
          <w:p w:rsidR="00B81FC1" w:rsidRDefault="009326BC">
            <w:pPr>
              <w:spacing w:after="0" w:line="240" w:lineRule="auto"/>
              <w:rPr>
                <w:rFonts w:ascii="Times New Roman" w:eastAsia="Times New Roman" w:hAnsi="Times New Roman"/>
              </w:rPr>
            </w:pPr>
            <w:r>
              <w:rPr>
                <w:rFonts w:ascii="Times New Roman" w:eastAsia="Times New Roman" w:hAnsi="Times New Roman"/>
              </w:rPr>
              <w:t>Правила рассмотрения и оценки заявок заявителей Министерством</w:t>
            </w:r>
          </w:p>
          <w:p w:rsidR="00B81FC1" w:rsidRDefault="00B81FC1">
            <w:pPr>
              <w:spacing w:after="0" w:line="240" w:lineRule="auto"/>
              <w:rPr>
                <w:rFonts w:ascii="Times New Roman" w:eastAsia="Times New Roman" w:hAnsi="Times New Roman"/>
                <w:highlight w:val="cyan"/>
              </w:rPr>
            </w:pPr>
          </w:p>
        </w:tc>
        <w:tc>
          <w:tcPr>
            <w:tcW w:w="5888" w:type="dxa"/>
            <w:tcBorders>
              <w:top w:val="single" w:sz="4" w:space="0" w:color="auto"/>
              <w:left w:val="single" w:sz="4" w:space="0" w:color="auto"/>
              <w:bottom w:val="single" w:sz="4" w:space="0" w:color="auto"/>
              <w:right w:val="single" w:sz="4" w:space="0" w:color="auto"/>
            </w:tcBorders>
          </w:tcPr>
          <w:p w:rsidR="00B81FC1" w:rsidRDefault="009326BC">
            <w:pPr>
              <w:spacing w:after="0" w:line="240" w:lineRule="auto"/>
              <w:ind w:firstLine="292"/>
              <w:jc w:val="both"/>
              <w:rPr>
                <w:rFonts w:ascii="Times New Roman" w:hAnsi="Times New Roman"/>
              </w:rPr>
            </w:pPr>
            <w:r>
              <w:rPr>
                <w:rFonts w:ascii="Times New Roman" w:hAnsi="Times New Roman"/>
              </w:rPr>
              <w:t>Рассмотрение и оценка заявок Министерством осуществляется в соответствии с пунктом 21 Правил.</w:t>
            </w:r>
          </w:p>
          <w:p w:rsidR="00B81FC1" w:rsidRDefault="00B81FC1">
            <w:pPr>
              <w:spacing w:after="0" w:line="240" w:lineRule="auto"/>
              <w:ind w:firstLine="292"/>
              <w:jc w:val="both"/>
              <w:rPr>
                <w:rFonts w:ascii="Times New Roman" w:hAnsi="Times New Roman"/>
              </w:rPr>
            </w:pPr>
          </w:p>
        </w:tc>
      </w:tr>
      <w:tr w:rsidR="00B81FC1">
        <w:tc>
          <w:tcPr>
            <w:tcW w:w="3683" w:type="dxa"/>
            <w:tcBorders>
              <w:top w:val="single" w:sz="4" w:space="0" w:color="auto"/>
              <w:left w:val="single" w:sz="4" w:space="0" w:color="auto"/>
              <w:bottom w:val="single" w:sz="4" w:space="0" w:color="auto"/>
              <w:right w:val="single" w:sz="4" w:space="0" w:color="auto"/>
            </w:tcBorders>
          </w:tcPr>
          <w:p w:rsidR="00B81FC1" w:rsidRDefault="009326BC">
            <w:pPr>
              <w:spacing w:after="0" w:line="240" w:lineRule="auto"/>
              <w:rPr>
                <w:rFonts w:ascii="Times New Roman" w:hAnsi="Times New Roman"/>
              </w:rPr>
            </w:pPr>
            <w:r>
              <w:rPr>
                <w:rFonts w:ascii="Times New Roman" w:hAnsi="Times New Roman"/>
              </w:rPr>
              <w:t xml:space="preserve">Основания для отклонения заявки заявителя Министерством </w:t>
            </w:r>
            <w:r>
              <w:rPr>
                <w:rFonts w:ascii="Times New Roman" w:hAnsi="Times New Roman"/>
              </w:rPr>
              <w:br/>
              <w:t>(далее - решение об отказе в допуске к участию в конкурсном отборе</w:t>
            </w:r>
          </w:p>
          <w:p w:rsidR="00B81FC1" w:rsidRDefault="009326BC">
            <w:pPr>
              <w:spacing w:after="0" w:line="240" w:lineRule="auto"/>
              <w:rPr>
                <w:rFonts w:ascii="Times New Roman" w:hAnsi="Times New Roman"/>
              </w:rPr>
            </w:pPr>
            <w:r>
              <w:rPr>
                <w:rFonts w:ascii="Times New Roman" w:hAnsi="Times New Roman"/>
              </w:rPr>
              <w:t>(пункт 22 Правил)</w:t>
            </w:r>
          </w:p>
          <w:p w:rsidR="00B81FC1" w:rsidRDefault="00B81FC1">
            <w:pPr>
              <w:spacing w:after="0" w:line="240" w:lineRule="auto"/>
              <w:rPr>
                <w:rFonts w:ascii="Times New Roman" w:eastAsia="Times New Roman" w:hAnsi="Times New Roman"/>
                <w:highlight w:val="cyan"/>
              </w:rPr>
            </w:pPr>
          </w:p>
        </w:tc>
        <w:tc>
          <w:tcPr>
            <w:tcW w:w="5888" w:type="dxa"/>
            <w:tcBorders>
              <w:top w:val="single" w:sz="4" w:space="0" w:color="auto"/>
              <w:left w:val="single" w:sz="4" w:space="0" w:color="auto"/>
              <w:bottom w:val="single" w:sz="4" w:space="0" w:color="auto"/>
              <w:right w:val="single" w:sz="4" w:space="0" w:color="auto"/>
            </w:tcBorders>
          </w:tcPr>
          <w:p w:rsidR="00825F02" w:rsidRPr="00825F02" w:rsidRDefault="00825F02" w:rsidP="00825F02">
            <w:pPr>
              <w:spacing w:after="0" w:line="240" w:lineRule="auto"/>
              <w:ind w:firstLine="720"/>
              <w:jc w:val="both"/>
              <w:rPr>
                <w:rFonts w:ascii="Times New Roman" w:hAnsi="Times New Roman"/>
              </w:rPr>
            </w:pPr>
            <w:r w:rsidRPr="00825F02">
              <w:rPr>
                <w:rFonts w:ascii="Times New Roman" w:hAnsi="Times New Roman"/>
              </w:rPr>
              <w:t>Основаниями для принятия решения об отказе в допуске заявителя к участию в конкурсном отборе являются:</w:t>
            </w:r>
          </w:p>
          <w:p w:rsidR="00825F02" w:rsidRPr="00825F02" w:rsidRDefault="00825F02" w:rsidP="00825F02">
            <w:pPr>
              <w:spacing w:after="0" w:line="240" w:lineRule="auto"/>
              <w:ind w:firstLine="720"/>
              <w:jc w:val="both"/>
              <w:rPr>
                <w:rFonts w:ascii="Times New Roman" w:hAnsi="Times New Roman"/>
              </w:rPr>
            </w:pPr>
            <w:r w:rsidRPr="00825F02">
              <w:rPr>
                <w:rFonts w:ascii="Times New Roman" w:hAnsi="Times New Roman"/>
              </w:rPr>
              <w:t>а) несоответствие заявителя категории, предусмотренной абзацем третьим пункта 3 настоящих Правил;</w:t>
            </w:r>
          </w:p>
          <w:p w:rsidR="00825F02" w:rsidRPr="00825F02" w:rsidRDefault="00825F02" w:rsidP="00825F02">
            <w:pPr>
              <w:spacing w:after="0" w:line="240" w:lineRule="auto"/>
              <w:ind w:firstLine="720"/>
              <w:jc w:val="both"/>
              <w:rPr>
                <w:rFonts w:ascii="Times New Roman" w:hAnsi="Times New Roman"/>
              </w:rPr>
            </w:pPr>
            <w:r w:rsidRPr="00825F02">
              <w:rPr>
                <w:rFonts w:ascii="Times New Roman" w:hAnsi="Times New Roman"/>
              </w:rPr>
              <w:t>б) несоответствие заявителя требованиям, указанным в пункте 16 Правил;</w:t>
            </w:r>
          </w:p>
          <w:p w:rsidR="00825F02" w:rsidRPr="00825F02" w:rsidRDefault="00825F02" w:rsidP="00825F02">
            <w:pPr>
              <w:spacing w:after="0" w:line="240" w:lineRule="auto"/>
              <w:ind w:firstLine="720"/>
              <w:jc w:val="both"/>
              <w:rPr>
                <w:rFonts w:ascii="Times New Roman" w:hAnsi="Times New Roman"/>
              </w:rPr>
            </w:pPr>
            <w:r w:rsidRPr="00825F02">
              <w:rPr>
                <w:rFonts w:ascii="Times New Roman" w:hAnsi="Times New Roman"/>
              </w:rPr>
              <w:t>в) несоответствие представленной заявки требованиям, установленным пунктами 17 - 19 Правил;</w:t>
            </w:r>
          </w:p>
          <w:p w:rsidR="00825F02" w:rsidRPr="00825F02" w:rsidRDefault="00825F02" w:rsidP="00825F02">
            <w:pPr>
              <w:spacing w:after="0" w:line="240" w:lineRule="auto"/>
              <w:ind w:firstLine="720"/>
              <w:jc w:val="both"/>
              <w:rPr>
                <w:rFonts w:ascii="Times New Roman" w:hAnsi="Times New Roman"/>
              </w:rPr>
            </w:pPr>
            <w:r w:rsidRPr="00825F02">
              <w:rPr>
                <w:rFonts w:ascii="Times New Roman" w:hAnsi="Times New Roman"/>
              </w:rPr>
              <w:t>г) непредставление (представление в неполном объеме) документов, указанных в пунктах 17 и 18 Правил;</w:t>
            </w:r>
          </w:p>
          <w:p w:rsidR="00825F02" w:rsidRPr="00825F02" w:rsidRDefault="00825F02" w:rsidP="00825F02">
            <w:pPr>
              <w:spacing w:after="0" w:line="240" w:lineRule="auto"/>
              <w:ind w:firstLine="720"/>
              <w:jc w:val="both"/>
              <w:rPr>
                <w:rFonts w:ascii="Times New Roman" w:hAnsi="Times New Roman"/>
              </w:rPr>
            </w:pPr>
            <w:r w:rsidRPr="00825F02">
              <w:rPr>
                <w:rFonts w:ascii="Times New Roman" w:hAnsi="Times New Roman"/>
              </w:rPr>
              <w:t>д) недостоверность сведений, содержащихся в заявке, в том числе сведений о месте нахождения и адресе заявителя;</w:t>
            </w:r>
          </w:p>
          <w:p w:rsidR="00825F02" w:rsidRPr="00825F02" w:rsidRDefault="00825F02" w:rsidP="00825F02">
            <w:pPr>
              <w:spacing w:after="0" w:line="240" w:lineRule="auto"/>
              <w:ind w:firstLine="720"/>
              <w:jc w:val="both"/>
              <w:rPr>
                <w:rFonts w:ascii="Times New Roman" w:hAnsi="Times New Roman"/>
              </w:rPr>
            </w:pPr>
            <w:r w:rsidRPr="00825F02">
              <w:rPr>
                <w:rFonts w:ascii="Times New Roman" w:hAnsi="Times New Roman"/>
              </w:rPr>
              <w:t xml:space="preserve">е) представление документов, указанных в пунктах </w:t>
            </w:r>
            <w:r w:rsidRPr="00825F02">
              <w:rPr>
                <w:rFonts w:ascii="Times New Roman" w:hAnsi="Times New Roman"/>
              </w:rPr>
              <w:lastRenderedPageBreak/>
              <w:t>17 и 18 Правил, после даты и (или) времени, определенных для подачи заявок в объявлении о проведении конкурсного отбора;</w:t>
            </w:r>
          </w:p>
          <w:p w:rsidR="002E3BF8" w:rsidRDefault="00825F02" w:rsidP="00825F02">
            <w:pPr>
              <w:spacing w:after="0" w:line="240" w:lineRule="auto"/>
              <w:ind w:firstLine="720"/>
              <w:jc w:val="both"/>
              <w:rPr>
                <w:rFonts w:ascii="Times New Roman" w:hAnsi="Times New Roman"/>
              </w:rPr>
            </w:pPr>
            <w:r w:rsidRPr="00825F02">
              <w:rPr>
                <w:rFonts w:ascii="Times New Roman" w:hAnsi="Times New Roman"/>
              </w:rPr>
              <w:t>ж) несоответствие запрашиваемого заявителем гранта направлениям (целям) расходования гранта, указанным в пункте 5 настоящих Правил; превышение запрашиваемого размера гранта размеру гранта, установленному пунктом 6 Правил.</w:t>
            </w:r>
          </w:p>
          <w:p w:rsidR="00B81FC1" w:rsidRPr="00825F02" w:rsidRDefault="00B81FC1" w:rsidP="00825F02">
            <w:pPr>
              <w:spacing w:after="0" w:line="240" w:lineRule="auto"/>
              <w:ind w:firstLine="720"/>
              <w:jc w:val="both"/>
              <w:rPr>
                <w:rFonts w:ascii="Times New Roman" w:hAnsi="Times New Roman"/>
                <w:sz w:val="16"/>
                <w:szCs w:val="16"/>
              </w:rPr>
            </w:pPr>
          </w:p>
        </w:tc>
      </w:tr>
      <w:tr w:rsidR="00B81FC1">
        <w:tc>
          <w:tcPr>
            <w:tcW w:w="3683" w:type="dxa"/>
            <w:tcBorders>
              <w:top w:val="single" w:sz="4" w:space="0" w:color="auto"/>
              <w:left w:val="single" w:sz="4" w:space="0" w:color="auto"/>
              <w:bottom w:val="single" w:sz="4" w:space="0" w:color="auto"/>
              <w:right w:val="single" w:sz="4" w:space="0" w:color="auto"/>
            </w:tcBorders>
          </w:tcPr>
          <w:p w:rsidR="00B81FC1" w:rsidRDefault="009326BC">
            <w:pPr>
              <w:spacing w:after="0" w:line="240" w:lineRule="auto"/>
              <w:rPr>
                <w:rFonts w:ascii="Times New Roman" w:hAnsi="Times New Roman"/>
              </w:rPr>
            </w:pPr>
            <w:r>
              <w:rPr>
                <w:rFonts w:ascii="Times New Roman" w:hAnsi="Times New Roman"/>
              </w:rPr>
              <w:lastRenderedPageBreak/>
              <w:t xml:space="preserve">Правила рассмотрения и оценки заявок заявителей, допущенных Министерством к участию в конкурсном отборе  </w:t>
            </w:r>
          </w:p>
        </w:tc>
        <w:tc>
          <w:tcPr>
            <w:tcW w:w="5888" w:type="dxa"/>
            <w:tcBorders>
              <w:top w:val="single" w:sz="4" w:space="0" w:color="auto"/>
              <w:left w:val="single" w:sz="4" w:space="0" w:color="auto"/>
              <w:bottom w:val="single" w:sz="4" w:space="0" w:color="auto"/>
              <w:right w:val="single" w:sz="4" w:space="0" w:color="auto"/>
            </w:tcBorders>
          </w:tcPr>
          <w:p w:rsidR="00B81FC1" w:rsidRDefault="009326BC">
            <w:pPr>
              <w:spacing w:after="0" w:line="240" w:lineRule="auto"/>
              <w:ind w:firstLine="720"/>
              <w:jc w:val="both"/>
              <w:rPr>
                <w:rFonts w:ascii="Times New Roman" w:hAnsi="Times New Roman"/>
              </w:rPr>
            </w:pPr>
            <w:r>
              <w:rPr>
                <w:rFonts w:ascii="Times New Roman" w:hAnsi="Times New Roman"/>
              </w:rPr>
              <w:t>В целях проведения конкурсного отбора Министерством создается конкурсная комиссия. Состав конкурсной комиссии утверждается приказом Министерства.</w:t>
            </w:r>
          </w:p>
          <w:p w:rsidR="00B81FC1" w:rsidRDefault="009326BC">
            <w:pPr>
              <w:spacing w:after="0" w:line="240" w:lineRule="auto"/>
              <w:ind w:firstLine="720"/>
              <w:jc w:val="both"/>
              <w:rPr>
                <w:rFonts w:ascii="Times New Roman" w:hAnsi="Times New Roman"/>
              </w:rPr>
            </w:pPr>
            <w:r>
              <w:rPr>
                <w:rFonts w:ascii="Times New Roman" w:hAnsi="Times New Roman"/>
              </w:rPr>
              <w:t>Конкурсная комиссия рассматривает и оценивает заявки заявителей в соответствии с пунктами 26-30 Правил.</w:t>
            </w:r>
          </w:p>
          <w:p w:rsidR="00B81FC1" w:rsidRDefault="00B81FC1">
            <w:pPr>
              <w:spacing w:after="0" w:line="240" w:lineRule="auto"/>
              <w:ind w:firstLine="292"/>
              <w:jc w:val="both"/>
              <w:rPr>
                <w:rFonts w:ascii="Times New Roman" w:hAnsi="Times New Roman"/>
              </w:rPr>
            </w:pPr>
          </w:p>
        </w:tc>
      </w:tr>
      <w:tr w:rsidR="00B81FC1">
        <w:tc>
          <w:tcPr>
            <w:tcW w:w="3683" w:type="dxa"/>
            <w:tcBorders>
              <w:top w:val="single" w:sz="4" w:space="0" w:color="auto"/>
              <w:left w:val="single" w:sz="4" w:space="0" w:color="auto"/>
              <w:bottom w:val="single" w:sz="4" w:space="0" w:color="auto"/>
              <w:right w:val="single" w:sz="4" w:space="0" w:color="auto"/>
            </w:tcBorders>
          </w:tcPr>
          <w:p w:rsidR="00B81FC1" w:rsidRDefault="009326BC">
            <w:pPr>
              <w:spacing w:after="0" w:line="240" w:lineRule="auto"/>
              <w:rPr>
                <w:rFonts w:ascii="Times New Roman" w:eastAsia="Times New Roman" w:hAnsi="Times New Roman"/>
              </w:rPr>
            </w:pPr>
            <w:r>
              <w:rPr>
                <w:rFonts w:ascii="Times New Roman" w:eastAsia="Times New Roman" w:hAnsi="Times New Roman"/>
              </w:rPr>
              <w:t xml:space="preserve">Порядок предоставления заявителям разъяснений положений объявления </w:t>
            </w:r>
            <w:r>
              <w:rPr>
                <w:rFonts w:ascii="Times New Roman" w:eastAsia="Times New Roman" w:hAnsi="Times New Roman"/>
              </w:rPr>
              <w:br/>
              <w:t xml:space="preserve">о проведении отбора, даты начала </w:t>
            </w:r>
            <w:r>
              <w:rPr>
                <w:rFonts w:ascii="Times New Roman" w:eastAsia="Times New Roman" w:hAnsi="Times New Roman"/>
              </w:rPr>
              <w:br/>
              <w:t>и окончания срока их предоставления</w:t>
            </w:r>
          </w:p>
          <w:p w:rsidR="00B81FC1" w:rsidRDefault="00B81FC1">
            <w:pPr>
              <w:spacing w:after="0" w:line="240" w:lineRule="auto"/>
              <w:rPr>
                <w:rFonts w:ascii="Times New Roman" w:eastAsia="Times New Roman" w:hAnsi="Times New Roman"/>
              </w:rPr>
            </w:pPr>
          </w:p>
        </w:tc>
        <w:tc>
          <w:tcPr>
            <w:tcW w:w="5888" w:type="dxa"/>
            <w:tcBorders>
              <w:top w:val="single" w:sz="4" w:space="0" w:color="auto"/>
              <w:left w:val="single" w:sz="4" w:space="0" w:color="auto"/>
              <w:bottom w:val="single" w:sz="4" w:space="0" w:color="auto"/>
              <w:right w:val="single" w:sz="4" w:space="0" w:color="auto"/>
            </w:tcBorders>
          </w:tcPr>
          <w:p w:rsidR="00B81FC1" w:rsidRDefault="009326BC">
            <w:pPr>
              <w:spacing w:after="0" w:line="240" w:lineRule="auto"/>
              <w:ind w:firstLine="292"/>
              <w:jc w:val="both"/>
              <w:rPr>
                <w:rFonts w:ascii="Times New Roman" w:hAnsi="Times New Roman"/>
              </w:rPr>
            </w:pPr>
            <w:r>
              <w:rPr>
                <w:rFonts w:ascii="Times New Roman" w:hAnsi="Times New Roman"/>
              </w:rPr>
              <w:t xml:space="preserve">Разъяснения положений настоящего объявления осуществляется Министерством на основании письменных обращений заявителей, направленных ими в Министерство с даты начала приема заявок и до истечения 10 календарных дней до дня окончания подачи заявок. </w:t>
            </w:r>
          </w:p>
          <w:p w:rsidR="00B81FC1" w:rsidRDefault="009326BC">
            <w:pPr>
              <w:spacing w:after="0" w:line="240" w:lineRule="auto"/>
              <w:ind w:firstLine="292"/>
              <w:jc w:val="both"/>
              <w:rPr>
                <w:rFonts w:ascii="Times New Roman" w:hAnsi="Times New Roman"/>
              </w:rPr>
            </w:pPr>
            <w:r>
              <w:rPr>
                <w:rFonts w:ascii="Times New Roman" w:hAnsi="Times New Roman"/>
              </w:rPr>
              <w:t xml:space="preserve">В случае, если обращение заявителя содержит вопросы, </w:t>
            </w:r>
            <w:r>
              <w:rPr>
                <w:rFonts w:ascii="Times New Roman" w:hAnsi="Times New Roman"/>
              </w:rPr>
              <w:br/>
              <w:t>не связанные с настоящим объявлением или порядком проведения конкурсного отбора, а также касающиеся других заявителей, то такое обращение не подлежит рассмотрению.</w:t>
            </w:r>
          </w:p>
          <w:p w:rsidR="00B81FC1" w:rsidRDefault="009326BC">
            <w:pPr>
              <w:spacing w:after="0" w:line="240" w:lineRule="auto"/>
              <w:ind w:firstLine="292"/>
              <w:jc w:val="both"/>
              <w:rPr>
                <w:rFonts w:ascii="Times New Roman" w:hAnsi="Times New Roman"/>
              </w:rPr>
            </w:pPr>
            <w:r>
              <w:rPr>
                <w:rFonts w:ascii="Times New Roman" w:hAnsi="Times New Roman"/>
              </w:rPr>
              <w:t xml:space="preserve">Ответы на обращения о разъяснении положений проведения отбора предоставляются заявителям в течение 3 рабочих дней со дня поступления обращения </w:t>
            </w:r>
            <w:r>
              <w:rPr>
                <w:rFonts w:ascii="Times New Roman" w:hAnsi="Times New Roman"/>
              </w:rPr>
              <w:br/>
              <w:t>в Министерство.</w:t>
            </w:r>
          </w:p>
          <w:p w:rsidR="00B81FC1" w:rsidRDefault="009326BC">
            <w:pPr>
              <w:spacing w:after="0" w:line="240" w:lineRule="auto"/>
              <w:ind w:firstLine="292"/>
              <w:jc w:val="both"/>
              <w:rPr>
                <w:rFonts w:ascii="Times New Roman" w:hAnsi="Times New Roman"/>
              </w:rPr>
            </w:pPr>
            <w:r>
              <w:rPr>
                <w:rFonts w:ascii="Times New Roman" w:hAnsi="Times New Roman"/>
              </w:rPr>
              <w:t xml:space="preserve">Разъяснения положений проведения конкурсного отбора </w:t>
            </w:r>
            <w:r>
              <w:rPr>
                <w:rFonts w:ascii="Times New Roman" w:hAnsi="Times New Roman"/>
              </w:rPr>
              <w:br/>
              <w:t>не должно изменять его суть.</w:t>
            </w:r>
          </w:p>
          <w:p w:rsidR="00B81FC1" w:rsidRDefault="00B81FC1">
            <w:pPr>
              <w:spacing w:after="0" w:line="240" w:lineRule="auto"/>
              <w:ind w:firstLine="257"/>
              <w:jc w:val="both"/>
              <w:rPr>
                <w:rFonts w:ascii="Times New Roman" w:hAnsi="Times New Roman"/>
              </w:rPr>
            </w:pPr>
          </w:p>
        </w:tc>
      </w:tr>
      <w:tr w:rsidR="00B81FC1">
        <w:tc>
          <w:tcPr>
            <w:tcW w:w="3683" w:type="dxa"/>
            <w:tcBorders>
              <w:top w:val="single" w:sz="4" w:space="0" w:color="auto"/>
              <w:left w:val="single" w:sz="4" w:space="0" w:color="auto"/>
              <w:bottom w:val="single" w:sz="4" w:space="0" w:color="auto"/>
              <w:right w:val="single" w:sz="4" w:space="0" w:color="auto"/>
            </w:tcBorders>
          </w:tcPr>
          <w:p w:rsidR="00B81FC1" w:rsidRDefault="009326BC">
            <w:pPr>
              <w:spacing w:after="0" w:line="240" w:lineRule="auto"/>
              <w:rPr>
                <w:rFonts w:ascii="Times New Roman" w:eastAsia="Times New Roman" w:hAnsi="Times New Roman"/>
              </w:rPr>
            </w:pPr>
            <w:r>
              <w:rPr>
                <w:rFonts w:ascii="Times New Roman" w:eastAsia="Times New Roman" w:hAnsi="Times New Roman"/>
              </w:rPr>
              <w:t>Срок, в течение которого победитель (победители) конкурсного отбора должен подписать соглашение о предоставлении гранта в текущем финансовом году в соответствии с типовой формой, установленной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w:t>
            </w:r>
          </w:p>
          <w:p w:rsidR="00B81FC1" w:rsidRDefault="00B81FC1">
            <w:pPr>
              <w:spacing w:after="0" w:line="240" w:lineRule="auto"/>
              <w:rPr>
                <w:rFonts w:ascii="Times New Roman" w:eastAsia="Times New Roman" w:hAnsi="Times New Roman"/>
              </w:rPr>
            </w:pPr>
          </w:p>
        </w:tc>
        <w:tc>
          <w:tcPr>
            <w:tcW w:w="5888" w:type="dxa"/>
            <w:tcBorders>
              <w:top w:val="single" w:sz="4" w:space="0" w:color="auto"/>
              <w:left w:val="single" w:sz="4" w:space="0" w:color="auto"/>
              <w:bottom w:val="single" w:sz="4" w:space="0" w:color="auto"/>
              <w:right w:val="single" w:sz="4" w:space="0" w:color="auto"/>
            </w:tcBorders>
          </w:tcPr>
          <w:p w:rsidR="00B81FC1" w:rsidRDefault="009326BC">
            <w:pPr>
              <w:spacing w:after="0" w:line="240" w:lineRule="auto"/>
              <w:ind w:firstLine="292"/>
              <w:jc w:val="both"/>
              <w:rPr>
                <w:rFonts w:ascii="Times New Roman" w:hAnsi="Times New Roman"/>
              </w:rPr>
            </w:pPr>
            <w:r>
              <w:rPr>
                <w:rFonts w:ascii="Times New Roman" w:hAnsi="Times New Roman"/>
              </w:rPr>
              <w:t>Министерство в срок не позднее 5 рабочих дней после дня принятия решения об определении победителей конкурсного отбора заключает с заявителем, прошедшим конкурсный отбор (далее - победитель конкурсного отбора), соглашение о предоставлении гранта в текущем финансовом году в государственной интегрированной информационной системе управления общественными финансами «Электронный бюджет».</w:t>
            </w:r>
          </w:p>
          <w:p w:rsidR="00B81FC1" w:rsidRDefault="00B81FC1">
            <w:pPr>
              <w:spacing w:after="0" w:line="240" w:lineRule="auto"/>
              <w:ind w:firstLine="257"/>
              <w:jc w:val="both"/>
              <w:rPr>
                <w:rFonts w:ascii="Times New Roman" w:hAnsi="Times New Roman"/>
              </w:rPr>
            </w:pPr>
          </w:p>
        </w:tc>
      </w:tr>
      <w:tr w:rsidR="00B81FC1">
        <w:tc>
          <w:tcPr>
            <w:tcW w:w="3683" w:type="dxa"/>
            <w:tcBorders>
              <w:top w:val="single" w:sz="4" w:space="0" w:color="auto"/>
              <w:left w:val="single" w:sz="4" w:space="0" w:color="auto"/>
              <w:bottom w:val="single" w:sz="4" w:space="0" w:color="auto"/>
              <w:right w:val="single" w:sz="4" w:space="0" w:color="auto"/>
            </w:tcBorders>
          </w:tcPr>
          <w:p w:rsidR="00B81FC1" w:rsidRDefault="009326BC">
            <w:pPr>
              <w:spacing w:after="0" w:line="240" w:lineRule="auto"/>
              <w:rPr>
                <w:rFonts w:ascii="Times New Roman" w:eastAsia="Times New Roman" w:hAnsi="Times New Roman"/>
              </w:rPr>
            </w:pPr>
            <w:r>
              <w:rPr>
                <w:rFonts w:ascii="Times New Roman" w:eastAsia="Times New Roman" w:hAnsi="Times New Roman"/>
              </w:rPr>
              <w:t>Условия признания победителя (победителей) конкурсного отбора уклонившимся от заключения соглашения о предоставлении гранта</w:t>
            </w:r>
          </w:p>
          <w:p w:rsidR="00B81FC1" w:rsidRDefault="00B81FC1">
            <w:pPr>
              <w:spacing w:after="0" w:line="240" w:lineRule="auto"/>
              <w:rPr>
                <w:rFonts w:ascii="Times New Roman" w:eastAsia="Times New Roman" w:hAnsi="Times New Roman"/>
              </w:rPr>
            </w:pPr>
          </w:p>
        </w:tc>
        <w:tc>
          <w:tcPr>
            <w:tcW w:w="5888" w:type="dxa"/>
            <w:tcBorders>
              <w:top w:val="single" w:sz="4" w:space="0" w:color="auto"/>
              <w:left w:val="single" w:sz="4" w:space="0" w:color="auto"/>
              <w:bottom w:val="single" w:sz="4" w:space="0" w:color="auto"/>
              <w:right w:val="single" w:sz="4" w:space="0" w:color="auto"/>
            </w:tcBorders>
          </w:tcPr>
          <w:p w:rsidR="00B81FC1" w:rsidRDefault="009326BC">
            <w:pPr>
              <w:spacing w:after="0" w:line="240" w:lineRule="auto"/>
              <w:ind w:firstLine="292"/>
              <w:jc w:val="both"/>
              <w:rPr>
                <w:rFonts w:ascii="Times New Roman" w:hAnsi="Times New Roman"/>
              </w:rPr>
            </w:pPr>
            <w:r>
              <w:rPr>
                <w:rFonts w:ascii="Times New Roman" w:hAnsi="Times New Roman"/>
              </w:rPr>
              <w:t xml:space="preserve">В случае письменного отказа от подписания соглашения, а также в случае, если победитель конкурсного отбора в течение одного рабочего дня со дня размещения проекта соглашения в государственной интегрированной информационной системе управления общественными финансами «Электронный бюджет» не подписал соглашение, такой победитель конкурсного отбора признается уклонившимся от заключения соглашения </w:t>
            </w:r>
            <w:r>
              <w:rPr>
                <w:rFonts w:ascii="Times New Roman" w:hAnsi="Times New Roman"/>
              </w:rPr>
              <w:br/>
              <w:t>о предоставлении гранта</w:t>
            </w:r>
          </w:p>
          <w:p w:rsidR="00B81FC1" w:rsidRDefault="00B81FC1">
            <w:pPr>
              <w:spacing w:after="0" w:line="240" w:lineRule="auto"/>
              <w:rPr>
                <w:rFonts w:ascii="Times New Roman" w:hAnsi="Times New Roman"/>
              </w:rPr>
            </w:pPr>
          </w:p>
        </w:tc>
      </w:tr>
      <w:tr w:rsidR="00B81FC1">
        <w:tc>
          <w:tcPr>
            <w:tcW w:w="3683" w:type="dxa"/>
            <w:tcBorders>
              <w:top w:val="single" w:sz="4" w:space="0" w:color="auto"/>
              <w:left w:val="single" w:sz="4" w:space="0" w:color="auto"/>
              <w:bottom w:val="single" w:sz="4" w:space="0" w:color="auto"/>
              <w:right w:val="single" w:sz="4" w:space="0" w:color="auto"/>
            </w:tcBorders>
          </w:tcPr>
          <w:p w:rsidR="00B81FC1" w:rsidRDefault="009326BC">
            <w:pPr>
              <w:spacing w:after="0" w:line="240" w:lineRule="auto"/>
              <w:rPr>
                <w:rFonts w:ascii="Times New Roman" w:eastAsia="Times New Roman" w:hAnsi="Times New Roman"/>
              </w:rPr>
            </w:pPr>
            <w:r>
              <w:rPr>
                <w:rFonts w:ascii="Times New Roman" w:eastAsia="Times New Roman" w:hAnsi="Times New Roman"/>
              </w:rPr>
              <w:lastRenderedPageBreak/>
              <w:t>Дата размещения результатов конкурсного отбора на едином портале</w:t>
            </w:r>
            <w:r w:rsidR="00DC7EC2">
              <w:rPr>
                <w:rFonts w:ascii="Times New Roman" w:eastAsia="Times New Roman" w:hAnsi="Times New Roman"/>
              </w:rPr>
              <w:t xml:space="preserve"> </w:t>
            </w:r>
            <w:r>
              <w:rPr>
                <w:rFonts w:ascii="Times New Roman" w:eastAsia="Times New Roman" w:hAnsi="Times New Roman"/>
              </w:rPr>
              <w:t xml:space="preserve">и на сайте Министерства сельского хозяйства и продовольствия Республики </w:t>
            </w:r>
            <w:r w:rsidR="00097175">
              <w:rPr>
                <w:rFonts w:ascii="Times New Roman" w:eastAsia="Times New Roman" w:hAnsi="Times New Roman"/>
              </w:rPr>
              <w:br/>
            </w:r>
            <w:r>
              <w:rPr>
                <w:rFonts w:ascii="Times New Roman" w:eastAsia="Times New Roman" w:hAnsi="Times New Roman"/>
              </w:rPr>
              <w:t>Марий Эл</w:t>
            </w:r>
          </w:p>
          <w:p w:rsidR="00B81FC1" w:rsidRDefault="00B81FC1">
            <w:pPr>
              <w:spacing w:after="0" w:line="240" w:lineRule="auto"/>
              <w:rPr>
                <w:rFonts w:ascii="Times New Roman" w:eastAsia="Times New Roman" w:hAnsi="Times New Roman"/>
              </w:rPr>
            </w:pPr>
          </w:p>
        </w:tc>
        <w:tc>
          <w:tcPr>
            <w:tcW w:w="5888" w:type="dxa"/>
            <w:tcBorders>
              <w:top w:val="single" w:sz="4" w:space="0" w:color="auto"/>
              <w:left w:val="single" w:sz="4" w:space="0" w:color="auto"/>
              <w:bottom w:val="single" w:sz="4" w:space="0" w:color="auto"/>
              <w:right w:val="single" w:sz="4" w:space="0" w:color="auto"/>
            </w:tcBorders>
          </w:tcPr>
          <w:p w:rsidR="00D704B6" w:rsidRPr="00D704B6" w:rsidRDefault="00D704B6" w:rsidP="00D704B6">
            <w:pPr>
              <w:spacing w:after="0" w:line="240" w:lineRule="auto"/>
              <w:ind w:firstLine="292"/>
              <w:jc w:val="both"/>
              <w:rPr>
                <w:rFonts w:ascii="Times New Roman" w:hAnsi="Times New Roman"/>
              </w:rPr>
            </w:pPr>
            <w:r w:rsidRPr="00D704B6">
              <w:rPr>
                <w:rFonts w:ascii="Times New Roman" w:hAnsi="Times New Roman"/>
              </w:rPr>
              <w:t xml:space="preserve">32. Министерство не позднее 14-го календарного дня следующего за днем принятия решения об определении победителей конкурсного отбора размещает на едином портале и на официальном сайте Министерства в информационно - телекоммуникационной сети «Интернет» результаты конкурсного отбора, включая следующую информацию: </w:t>
            </w:r>
          </w:p>
          <w:p w:rsidR="00D704B6" w:rsidRPr="00D704B6" w:rsidRDefault="00D704B6" w:rsidP="00D704B6">
            <w:pPr>
              <w:spacing w:after="0" w:line="240" w:lineRule="auto"/>
              <w:ind w:firstLine="292"/>
              <w:jc w:val="both"/>
              <w:rPr>
                <w:rFonts w:ascii="Times New Roman" w:hAnsi="Times New Roman"/>
              </w:rPr>
            </w:pPr>
            <w:r w:rsidRPr="00D704B6">
              <w:rPr>
                <w:rFonts w:ascii="Times New Roman" w:hAnsi="Times New Roman"/>
              </w:rPr>
              <w:t>дата, время и место проведения рассмотрения и оценки заявок;</w:t>
            </w:r>
          </w:p>
          <w:p w:rsidR="00D704B6" w:rsidRPr="00D704B6" w:rsidRDefault="00D704B6" w:rsidP="00D704B6">
            <w:pPr>
              <w:spacing w:after="0" w:line="240" w:lineRule="auto"/>
              <w:ind w:firstLine="292"/>
              <w:jc w:val="both"/>
              <w:rPr>
                <w:rFonts w:ascii="Times New Roman" w:hAnsi="Times New Roman"/>
              </w:rPr>
            </w:pPr>
            <w:r w:rsidRPr="00D704B6">
              <w:rPr>
                <w:rFonts w:ascii="Times New Roman" w:hAnsi="Times New Roman"/>
              </w:rPr>
              <w:t>информация о заявителях, заявки которых были рассмотрены и оценены;</w:t>
            </w:r>
          </w:p>
          <w:p w:rsidR="00D704B6" w:rsidRPr="00D704B6" w:rsidRDefault="00D704B6" w:rsidP="00D704B6">
            <w:pPr>
              <w:spacing w:after="0" w:line="240" w:lineRule="auto"/>
              <w:ind w:firstLine="292"/>
              <w:jc w:val="both"/>
              <w:rPr>
                <w:rFonts w:ascii="Times New Roman" w:hAnsi="Times New Roman"/>
              </w:rPr>
            </w:pPr>
            <w:r w:rsidRPr="00D704B6">
              <w:rPr>
                <w:rFonts w:ascii="Times New Roman" w:hAnsi="Times New Roman"/>
              </w:rPr>
              <w:t>информация о заявителях, заявки которых были отклонены, с указанием причин их отклонения, в том числе положений объявления о проведении конкурсного отбора, которым не соответствую такие заявки;</w:t>
            </w:r>
          </w:p>
          <w:p w:rsidR="00D704B6" w:rsidRPr="00D704B6" w:rsidRDefault="00D704B6" w:rsidP="00D704B6">
            <w:pPr>
              <w:spacing w:after="0" w:line="240" w:lineRule="auto"/>
              <w:ind w:firstLine="292"/>
              <w:jc w:val="both"/>
              <w:rPr>
                <w:rFonts w:ascii="Times New Roman" w:hAnsi="Times New Roman"/>
              </w:rPr>
            </w:pPr>
            <w:r w:rsidRPr="00D704B6">
              <w:rPr>
                <w:rFonts w:ascii="Times New Roman" w:hAnsi="Times New Roman"/>
              </w:rPr>
              <w:t>наименование победителей конкурсного отбора, с которыми заключается соглашение, и размер предоставляемого им гранта.</w:t>
            </w:r>
          </w:p>
          <w:p w:rsidR="00B81FC1" w:rsidRDefault="00B81FC1" w:rsidP="00D704B6">
            <w:pPr>
              <w:tabs>
                <w:tab w:val="center" w:pos="4663"/>
              </w:tabs>
              <w:spacing w:after="0" w:line="240" w:lineRule="auto"/>
              <w:ind w:firstLine="720"/>
              <w:jc w:val="both"/>
              <w:rPr>
                <w:rFonts w:ascii="Times New Roman" w:hAnsi="Times New Roman"/>
              </w:rPr>
            </w:pPr>
          </w:p>
        </w:tc>
      </w:tr>
      <w:tr w:rsidR="00B81FC1">
        <w:tc>
          <w:tcPr>
            <w:tcW w:w="3683" w:type="dxa"/>
            <w:tcBorders>
              <w:top w:val="single" w:sz="4" w:space="0" w:color="auto"/>
              <w:left w:val="single" w:sz="4" w:space="0" w:color="auto"/>
              <w:bottom w:val="single" w:sz="4" w:space="0" w:color="auto"/>
              <w:right w:val="single" w:sz="4" w:space="0" w:color="auto"/>
            </w:tcBorders>
          </w:tcPr>
          <w:p w:rsidR="00B81FC1" w:rsidRDefault="009326BC">
            <w:pPr>
              <w:spacing w:after="0" w:line="240" w:lineRule="auto"/>
              <w:ind w:firstLine="22"/>
              <w:jc w:val="both"/>
              <w:rPr>
                <w:rFonts w:ascii="Times New Roman" w:hAnsi="Times New Roman"/>
              </w:rPr>
            </w:pPr>
            <w:r>
              <w:rPr>
                <w:rFonts w:ascii="Times New Roman" w:hAnsi="Times New Roman"/>
              </w:rPr>
              <w:t>Ответственность за нарушение условий, целей и порядка предоставления гранта</w:t>
            </w:r>
          </w:p>
        </w:tc>
        <w:tc>
          <w:tcPr>
            <w:tcW w:w="5888" w:type="dxa"/>
            <w:tcBorders>
              <w:top w:val="single" w:sz="4" w:space="0" w:color="auto"/>
              <w:left w:val="single" w:sz="4" w:space="0" w:color="auto"/>
              <w:bottom w:val="single" w:sz="4" w:space="0" w:color="auto"/>
              <w:right w:val="single" w:sz="4" w:space="0" w:color="auto"/>
            </w:tcBorders>
          </w:tcPr>
          <w:p w:rsidR="002C550C" w:rsidRPr="002C550C" w:rsidRDefault="002C550C" w:rsidP="002C550C">
            <w:pPr>
              <w:spacing w:after="0" w:line="240" w:lineRule="auto"/>
              <w:ind w:firstLine="720"/>
              <w:jc w:val="both"/>
              <w:rPr>
                <w:rFonts w:ascii="Times New Roman" w:hAnsi="Times New Roman"/>
              </w:rPr>
            </w:pPr>
            <w:r w:rsidRPr="002C550C">
              <w:rPr>
                <w:rFonts w:ascii="Times New Roman" w:hAnsi="Times New Roman"/>
              </w:rPr>
              <w:t xml:space="preserve">Проверка соблюдения получателями грантов порядка и условий предоставления грантов, в том числе в части достижения результата предоставления гранта, осуществляется Министерством, проверка в соответствии со </w:t>
            </w:r>
            <w:hyperlink r:id="rId10" w:history="1">
              <w:r w:rsidRPr="002C550C">
                <w:rPr>
                  <w:rStyle w:val="a5"/>
                  <w:rFonts w:ascii="Times New Roman" w:hAnsi="Times New Roman"/>
                  <w:color w:val="auto"/>
                  <w:u w:val="none"/>
                </w:rPr>
                <w:t>статьями 268.1</w:t>
              </w:r>
            </w:hyperlink>
            <w:r w:rsidRPr="002C550C">
              <w:rPr>
                <w:rFonts w:ascii="Times New Roman" w:hAnsi="Times New Roman"/>
              </w:rPr>
              <w:t xml:space="preserve"> и </w:t>
            </w:r>
            <w:hyperlink r:id="rId11" w:history="1">
              <w:r w:rsidRPr="002C550C">
                <w:rPr>
                  <w:rStyle w:val="a5"/>
                  <w:rFonts w:ascii="Times New Roman" w:hAnsi="Times New Roman"/>
                  <w:color w:val="auto"/>
                  <w:u w:val="none"/>
                </w:rPr>
                <w:t>269.2</w:t>
              </w:r>
            </w:hyperlink>
            <w:r w:rsidRPr="002C550C">
              <w:rPr>
                <w:rFonts w:ascii="Times New Roman" w:hAnsi="Times New Roman"/>
              </w:rPr>
              <w:t xml:space="preserve"> Бюджетного кодекса Российской Федерации осуществляется органами государственного финансового контроля.</w:t>
            </w:r>
          </w:p>
          <w:p w:rsidR="00B81FC1" w:rsidRDefault="009326BC">
            <w:pPr>
              <w:spacing w:after="0" w:line="240" w:lineRule="auto"/>
              <w:ind w:firstLine="720"/>
              <w:jc w:val="both"/>
              <w:rPr>
                <w:rFonts w:ascii="Times New Roman" w:hAnsi="Times New Roman"/>
              </w:rPr>
            </w:pPr>
            <w:r>
              <w:rPr>
                <w:rFonts w:ascii="Times New Roman" w:hAnsi="Times New Roman"/>
              </w:rPr>
              <w:t>В случае установления фактов, указанных в пункте 48 Правил, возврат суммы гранта осуществляется в доход республиканского бюджета Республики Марий Эл в соответствии с бюджетным законодательством.</w:t>
            </w:r>
          </w:p>
          <w:p w:rsidR="00B81FC1" w:rsidRDefault="009326BC">
            <w:pPr>
              <w:spacing w:after="0" w:line="240" w:lineRule="auto"/>
              <w:ind w:firstLine="720"/>
              <w:jc w:val="both"/>
              <w:rPr>
                <w:rFonts w:ascii="Times New Roman" w:hAnsi="Times New Roman"/>
              </w:rPr>
            </w:pPr>
            <w:r>
              <w:rPr>
                <w:rFonts w:ascii="Times New Roman" w:hAnsi="Times New Roman"/>
              </w:rPr>
              <w:t xml:space="preserve">Министерство в течение 30 календарных дней со дня установления фактов, указанных в пункте 48 Правил, направляет получателю гранта письменное уведомление </w:t>
            </w:r>
            <w:r>
              <w:rPr>
                <w:rFonts w:ascii="Times New Roman" w:hAnsi="Times New Roman"/>
              </w:rPr>
              <w:br/>
              <w:t>о необходимости возврата гранта с указанием оснований для возврата суммы гранта и реквизитов для перечисления денежных средств.</w:t>
            </w:r>
          </w:p>
          <w:p w:rsidR="00B81FC1" w:rsidRDefault="009326BC">
            <w:pPr>
              <w:spacing w:after="0" w:line="240" w:lineRule="auto"/>
              <w:ind w:firstLine="720"/>
              <w:jc w:val="both"/>
              <w:rPr>
                <w:rFonts w:ascii="Times New Roman" w:hAnsi="Times New Roman"/>
              </w:rPr>
            </w:pPr>
            <w:r>
              <w:rPr>
                <w:rFonts w:ascii="Times New Roman" w:hAnsi="Times New Roman"/>
              </w:rPr>
              <w:t>Получатель гранта в течение 30 календарных дней со дня получения письменного уведомления о необходимости возврата гранта обязан произвести возврат гранта.</w:t>
            </w:r>
          </w:p>
          <w:p w:rsidR="00B81FC1" w:rsidRDefault="009326BC">
            <w:pPr>
              <w:spacing w:after="0" w:line="240" w:lineRule="auto"/>
              <w:ind w:firstLine="720"/>
              <w:jc w:val="both"/>
              <w:rPr>
                <w:rFonts w:ascii="Times New Roman" w:hAnsi="Times New Roman"/>
              </w:rPr>
            </w:pPr>
            <w:r>
              <w:rPr>
                <w:rFonts w:ascii="Times New Roman" w:hAnsi="Times New Roman"/>
              </w:rPr>
              <w:t xml:space="preserve">В случае нарушения срока, установленного для добровольного возврата гранта, и (или) отказа получателя гранта произвести возврат гранта в добровольном порядке грант взыскивается в судебном порядке в соответствии </w:t>
            </w:r>
            <w:r>
              <w:rPr>
                <w:rFonts w:ascii="Times New Roman" w:hAnsi="Times New Roman"/>
              </w:rPr>
              <w:br/>
              <w:t>с законодательством Российской Федерации.</w:t>
            </w:r>
          </w:p>
          <w:p w:rsidR="00B81FC1" w:rsidRDefault="00B81FC1">
            <w:pPr>
              <w:spacing w:after="0" w:line="240" w:lineRule="auto"/>
              <w:ind w:firstLine="292"/>
              <w:jc w:val="both"/>
              <w:rPr>
                <w:rFonts w:ascii="Times New Roman" w:hAnsi="Times New Roman"/>
              </w:rPr>
            </w:pPr>
          </w:p>
        </w:tc>
      </w:tr>
    </w:tbl>
    <w:p w:rsidR="004A77E9" w:rsidRDefault="004A77E9">
      <w:pPr>
        <w:spacing w:after="0" w:line="240" w:lineRule="auto"/>
        <w:ind w:left="1985" w:hanging="1701"/>
        <w:jc w:val="center"/>
        <w:rPr>
          <w:rFonts w:ascii="Times New Roman" w:hAnsi="Times New Roman" w:cs="Times New Roman"/>
          <w:sz w:val="24"/>
          <w:szCs w:val="24"/>
        </w:rPr>
      </w:pPr>
      <w:bookmarkStart w:id="1" w:name="dst830"/>
      <w:bookmarkEnd w:id="1"/>
    </w:p>
    <w:p w:rsidR="00B81FC1" w:rsidRDefault="004A77E9">
      <w:pPr>
        <w:spacing w:after="0" w:line="240" w:lineRule="auto"/>
        <w:ind w:left="1985" w:hanging="1701"/>
        <w:jc w:val="center"/>
        <w:rPr>
          <w:rFonts w:ascii="Times New Roman" w:hAnsi="Times New Roman" w:cs="Times New Roman"/>
          <w:sz w:val="24"/>
          <w:szCs w:val="24"/>
        </w:rPr>
      </w:pPr>
      <w:r>
        <w:rPr>
          <w:rFonts w:ascii="Times New Roman" w:hAnsi="Times New Roman" w:cs="Times New Roman"/>
          <w:sz w:val="24"/>
          <w:szCs w:val="24"/>
        </w:rPr>
        <w:t>__</w:t>
      </w:r>
      <w:r w:rsidR="009326BC">
        <w:rPr>
          <w:rFonts w:ascii="Times New Roman" w:hAnsi="Times New Roman" w:cs="Times New Roman"/>
          <w:sz w:val="24"/>
          <w:szCs w:val="24"/>
        </w:rPr>
        <w:t>_____________</w:t>
      </w:r>
    </w:p>
    <w:p w:rsidR="004A77E9" w:rsidRDefault="004A77E9">
      <w:pPr>
        <w:spacing w:after="0" w:line="240" w:lineRule="auto"/>
        <w:ind w:left="1985" w:hanging="1701"/>
        <w:jc w:val="center"/>
        <w:rPr>
          <w:rFonts w:ascii="Times New Roman" w:hAnsi="Times New Roman" w:cs="Times New Roman"/>
          <w:sz w:val="24"/>
          <w:szCs w:val="24"/>
        </w:rPr>
      </w:pPr>
    </w:p>
    <w:sectPr w:rsidR="004A77E9" w:rsidSect="004E37F9">
      <w:headerReference w:type="default" r:id="rId12"/>
      <w:headerReference w:type="first" r:id="rId13"/>
      <w:pgSz w:w="11906" w:h="16838"/>
      <w:pgMar w:top="851" w:right="850" w:bottom="993" w:left="1701"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41D" w:rsidRDefault="003F641D">
      <w:pPr>
        <w:spacing w:after="0" w:line="240" w:lineRule="auto"/>
      </w:pPr>
      <w:r>
        <w:rPr>
          <w:rFonts w:ascii="Calibri"/>
        </w:rPr>
        <w:separator/>
      </w:r>
    </w:p>
  </w:endnote>
  <w:endnote w:type="continuationSeparator" w:id="0">
    <w:p w:rsidR="003F641D" w:rsidRDefault="003F641D">
      <w:pPr>
        <w:spacing w:after="0" w:line="240" w:lineRule="auto"/>
      </w:pPr>
      <w:r>
        <w:rPr>
          <w:rFonts w:ascii="Calibri"/>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41D" w:rsidRDefault="003F641D">
      <w:pPr>
        <w:spacing w:after="0" w:line="240" w:lineRule="auto"/>
      </w:pPr>
      <w:r>
        <w:rPr>
          <w:rFonts w:ascii="Calibri"/>
        </w:rPr>
        <w:separator/>
      </w:r>
    </w:p>
  </w:footnote>
  <w:footnote w:type="continuationSeparator" w:id="0">
    <w:p w:rsidR="003F641D" w:rsidRDefault="003F641D">
      <w:pPr>
        <w:spacing w:after="0" w:line="240" w:lineRule="auto"/>
      </w:pPr>
      <w:r>
        <w:rPr>
          <w:rFonts w:ascii="Calibri"/>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7066275"/>
      <w:docPartObj>
        <w:docPartGallery w:val="Page Numbers (Top of Page)"/>
        <w:docPartUnique/>
      </w:docPartObj>
    </w:sdtPr>
    <w:sdtEndPr/>
    <w:sdtContent>
      <w:p w:rsidR="00B81FC1" w:rsidRDefault="009326BC">
        <w:pPr>
          <w:pStyle w:val="a6"/>
          <w:jc w:val="right"/>
        </w:pPr>
        <w:r>
          <w:fldChar w:fldCharType="begin"/>
        </w:r>
        <w:r>
          <w:instrText>PAGE   \* MERGEFORMAT</w:instrText>
        </w:r>
        <w:r>
          <w:fldChar w:fldCharType="separate"/>
        </w:r>
        <w:r w:rsidR="009D7DF4" w:rsidRPr="009D7DF4">
          <w:rPr>
            <w:rFonts w:ascii="Calibri"/>
            <w:noProof/>
          </w:rPr>
          <w:t>5</w:t>
        </w:r>
        <w:r>
          <w:fldChar w:fldCharType="end"/>
        </w:r>
      </w:p>
    </w:sdtContent>
  </w:sdt>
  <w:p w:rsidR="00B81FC1" w:rsidRDefault="00B81FC1">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FC1" w:rsidRDefault="00B81FC1">
    <w:pPr>
      <w:pStyle w:val="a6"/>
      <w:jc w:val="right"/>
    </w:pPr>
  </w:p>
  <w:p w:rsidR="00B81FC1" w:rsidRDefault="00B81FC1">
    <w:pPr>
      <w:pStyle w:val="a6"/>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174A2"/>
    <w:multiLevelType w:val="multilevel"/>
    <w:tmpl w:val="DAFEEC32"/>
    <w:lvl w:ilvl="0">
      <w:start w:val="1"/>
      <w:numFmt w:val="decimal"/>
      <w:lvlText w:val="%1."/>
      <w:lvlJc w:val="left"/>
      <w:pPr>
        <w:ind w:left="3763"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5203" w:hanging="180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563" w:hanging="2160"/>
      </w:pPr>
      <w:rPr>
        <w:rFonts w:hint="default"/>
      </w:rPr>
    </w:lvl>
  </w:abstractNum>
  <w:abstractNum w:abstractNumId="1" w15:restartNumberingAfterBreak="0">
    <w:nsid w:val="216F4B40"/>
    <w:multiLevelType w:val="hybridMultilevel"/>
    <w:tmpl w:val="98D22290"/>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6665EB1"/>
    <w:multiLevelType w:val="multilevel"/>
    <w:tmpl w:val="D97CE6BA"/>
    <w:lvl w:ilvl="0">
      <w:start w:val="2"/>
      <w:numFmt w:val="decimal"/>
      <w:lvlText w:val="%1."/>
      <w:lvlJc w:val="left"/>
      <w:pPr>
        <w:ind w:left="450" w:hanging="45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30FC6310"/>
    <w:multiLevelType w:val="multilevel"/>
    <w:tmpl w:val="2F8EBBD6"/>
    <w:lvl w:ilvl="0">
      <w:start w:val="1"/>
      <w:numFmt w:val="decimal"/>
      <w:lvlText w:val="%1"/>
      <w:lvlJc w:val="left"/>
      <w:pPr>
        <w:ind w:left="375" w:hanging="375"/>
      </w:pPr>
      <w:rPr>
        <w:rFonts w:hint="default"/>
      </w:rPr>
    </w:lvl>
    <w:lvl w:ilvl="1">
      <w:start w:val="3"/>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4" w15:restartNumberingAfterBreak="0">
    <w:nsid w:val="3C030E16"/>
    <w:multiLevelType w:val="multilevel"/>
    <w:tmpl w:val="20B65C22"/>
    <w:lvl w:ilvl="0">
      <w:start w:val="2"/>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5" w15:restartNumberingAfterBreak="0">
    <w:nsid w:val="42D405BE"/>
    <w:multiLevelType w:val="multilevel"/>
    <w:tmpl w:val="07C099E8"/>
    <w:lvl w:ilvl="0">
      <w:start w:val="1"/>
      <w:numFmt w:val="decimal"/>
      <w:lvlText w:val="%1"/>
      <w:lvlJc w:val="left"/>
      <w:pPr>
        <w:ind w:left="375" w:hanging="375"/>
      </w:pPr>
      <w:rPr>
        <w:rFonts w:hint="default"/>
      </w:rPr>
    </w:lvl>
    <w:lvl w:ilvl="1">
      <w:start w:val="2"/>
      <w:numFmt w:val="decimal"/>
      <w:lvlText w:val="%1.%2"/>
      <w:lvlJc w:val="left"/>
      <w:pPr>
        <w:ind w:left="930" w:hanging="375"/>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600" w:hanging="2160"/>
      </w:pPr>
      <w:rPr>
        <w:rFonts w:hint="default"/>
      </w:rPr>
    </w:lvl>
  </w:abstractNum>
  <w:abstractNum w:abstractNumId="6" w15:restartNumberingAfterBreak="0">
    <w:nsid w:val="484D6BAC"/>
    <w:multiLevelType w:val="multilevel"/>
    <w:tmpl w:val="C69855EC"/>
    <w:lvl w:ilvl="0">
      <w:start w:val="1"/>
      <w:numFmt w:val="decimal"/>
      <w:lvlText w:val="%1."/>
      <w:lvlJc w:val="left"/>
      <w:pPr>
        <w:ind w:left="450" w:hanging="45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15:restartNumberingAfterBreak="0">
    <w:nsid w:val="511B3AFA"/>
    <w:multiLevelType w:val="hybridMultilevel"/>
    <w:tmpl w:val="806065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6B22053"/>
    <w:multiLevelType w:val="multilevel"/>
    <w:tmpl w:val="91888216"/>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5E25779D"/>
    <w:multiLevelType w:val="hybridMultilevel"/>
    <w:tmpl w:val="1AD6DCA4"/>
    <w:lvl w:ilvl="0" w:tplc="4900EA7C">
      <w:start w:val="17"/>
      <w:numFmt w:val="decimal"/>
      <w:lvlText w:val="%1."/>
      <w:lvlJc w:val="left"/>
      <w:pPr>
        <w:ind w:left="4613"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67A03607"/>
    <w:multiLevelType w:val="hybridMultilevel"/>
    <w:tmpl w:val="2AE4C260"/>
    <w:lvl w:ilvl="0" w:tplc="4052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1FE6537"/>
    <w:multiLevelType w:val="multilevel"/>
    <w:tmpl w:val="638A364C"/>
    <w:lvl w:ilvl="0">
      <w:start w:val="1"/>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72865086"/>
    <w:multiLevelType w:val="hybridMultilevel"/>
    <w:tmpl w:val="806065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8"/>
  </w:num>
  <w:num w:numId="4">
    <w:abstractNumId w:val="11"/>
  </w:num>
  <w:num w:numId="5">
    <w:abstractNumId w:val="3"/>
  </w:num>
  <w:num w:numId="6">
    <w:abstractNumId w:val="5"/>
  </w:num>
  <w:num w:numId="7">
    <w:abstractNumId w:val="6"/>
  </w:num>
  <w:num w:numId="8">
    <w:abstractNumId w:val="4"/>
  </w:num>
  <w:num w:numId="9">
    <w:abstractNumId w:val="10"/>
  </w:num>
  <w:num w:numId="10">
    <w:abstractNumId w:val="1"/>
  </w:num>
  <w:num w:numId="11">
    <w:abstractNumId w:val="7"/>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467"/>
    <w:rsid w:val="00002EC0"/>
    <w:rsid w:val="00034613"/>
    <w:rsid w:val="00046CD3"/>
    <w:rsid w:val="00071D65"/>
    <w:rsid w:val="00084822"/>
    <w:rsid w:val="00097175"/>
    <w:rsid w:val="000B4337"/>
    <w:rsid w:val="000C3EEA"/>
    <w:rsid w:val="000D36F4"/>
    <w:rsid w:val="000D41D1"/>
    <w:rsid w:val="000F2224"/>
    <w:rsid w:val="00106503"/>
    <w:rsid w:val="00112591"/>
    <w:rsid w:val="0014082F"/>
    <w:rsid w:val="00156E80"/>
    <w:rsid w:val="001606A9"/>
    <w:rsid w:val="00167CB5"/>
    <w:rsid w:val="00170EAD"/>
    <w:rsid w:val="0018577D"/>
    <w:rsid w:val="00187792"/>
    <w:rsid w:val="00191092"/>
    <w:rsid w:val="00196869"/>
    <w:rsid w:val="001A5AD4"/>
    <w:rsid w:val="001B422C"/>
    <w:rsid w:val="001D003B"/>
    <w:rsid w:val="001D1694"/>
    <w:rsid w:val="001D549D"/>
    <w:rsid w:val="001E10C2"/>
    <w:rsid w:val="001E4DE2"/>
    <w:rsid w:val="00250E8A"/>
    <w:rsid w:val="00251E13"/>
    <w:rsid w:val="00264F3E"/>
    <w:rsid w:val="00265CA7"/>
    <w:rsid w:val="0026763B"/>
    <w:rsid w:val="0027236B"/>
    <w:rsid w:val="0027248F"/>
    <w:rsid w:val="002837E0"/>
    <w:rsid w:val="00296A73"/>
    <w:rsid w:val="002A70F0"/>
    <w:rsid w:val="002C550C"/>
    <w:rsid w:val="002E3BF8"/>
    <w:rsid w:val="003065C0"/>
    <w:rsid w:val="003138FF"/>
    <w:rsid w:val="003174FF"/>
    <w:rsid w:val="00317B2F"/>
    <w:rsid w:val="00385C8B"/>
    <w:rsid w:val="00396FD9"/>
    <w:rsid w:val="003A7C0B"/>
    <w:rsid w:val="003B12B2"/>
    <w:rsid w:val="003B1BEB"/>
    <w:rsid w:val="003B38C8"/>
    <w:rsid w:val="003C5852"/>
    <w:rsid w:val="003E4A6B"/>
    <w:rsid w:val="003E5BDF"/>
    <w:rsid w:val="003F641D"/>
    <w:rsid w:val="00400820"/>
    <w:rsid w:val="00400995"/>
    <w:rsid w:val="00405D7A"/>
    <w:rsid w:val="00426D91"/>
    <w:rsid w:val="00451B48"/>
    <w:rsid w:val="004540D6"/>
    <w:rsid w:val="00456254"/>
    <w:rsid w:val="0045727F"/>
    <w:rsid w:val="004651F6"/>
    <w:rsid w:val="0046612A"/>
    <w:rsid w:val="004A77E9"/>
    <w:rsid w:val="004B5F57"/>
    <w:rsid w:val="004C779C"/>
    <w:rsid w:val="004D49F2"/>
    <w:rsid w:val="004D6A80"/>
    <w:rsid w:val="004E37F9"/>
    <w:rsid w:val="004F50EC"/>
    <w:rsid w:val="00504B04"/>
    <w:rsid w:val="00525F2D"/>
    <w:rsid w:val="0052706A"/>
    <w:rsid w:val="00533E1F"/>
    <w:rsid w:val="00547230"/>
    <w:rsid w:val="005532F4"/>
    <w:rsid w:val="00587787"/>
    <w:rsid w:val="005B14A2"/>
    <w:rsid w:val="005B4076"/>
    <w:rsid w:val="005B4756"/>
    <w:rsid w:val="005E220D"/>
    <w:rsid w:val="005E26E0"/>
    <w:rsid w:val="005E6BA9"/>
    <w:rsid w:val="00616D83"/>
    <w:rsid w:val="00627886"/>
    <w:rsid w:val="00633F8D"/>
    <w:rsid w:val="00635C88"/>
    <w:rsid w:val="006447A6"/>
    <w:rsid w:val="0065729B"/>
    <w:rsid w:val="00657D0D"/>
    <w:rsid w:val="00664BEB"/>
    <w:rsid w:val="00671D1D"/>
    <w:rsid w:val="006B2D20"/>
    <w:rsid w:val="006B576A"/>
    <w:rsid w:val="006C22FA"/>
    <w:rsid w:val="006D3617"/>
    <w:rsid w:val="006E1A3D"/>
    <w:rsid w:val="006F59AD"/>
    <w:rsid w:val="006F62A1"/>
    <w:rsid w:val="00703D1F"/>
    <w:rsid w:val="00711ECD"/>
    <w:rsid w:val="00715DA8"/>
    <w:rsid w:val="00722467"/>
    <w:rsid w:val="007412E5"/>
    <w:rsid w:val="00741496"/>
    <w:rsid w:val="00754E5B"/>
    <w:rsid w:val="00757A87"/>
    <w:rsid w:val="00765E6A"/>
    <w:rsid w:val="007705DA"/>
    <w:rsid w:val="00780703"/>
    <w:rsid w:val="007820C3"/>
    <w:rsid w:val="007824EA"/>
    <w:rsid w:val="007835AB"/>
    <w:rsid w:val="007861E6"/>
    <w:rsid w:val="00792189"/>
    <w:rsid w:val="007B0271"/>
    <w:rsid w:val="007C208D"/>
    <w:rsid w:val="007C314F"/>
    <w:rsid w:val="007C6CD1"/>
    <w:rsid w:val="007E5797"/>
    <w:rsid w:val="007F623A"/>
    <w:rsid w:val="00805D94"/>
    <w:rsid w:val="008074E2"/>
    <w:rsid w:val="00817197"/>
    <w:rsid w:val="00825F02"/>
    <w:rsid w:val="00826575"/>
    <w:rsid w:val="00830100"/>
    <w:rsid w:val="0083298A"/>
    <w:rsid w:val="00853989"/>
    <w:rsid w:val="008545D1"/>
    <w:rsid w:val="00860691"/>
    <w:rsid w:val="008903B4"/>
    <w:rsid w:val="00895E64"/>
    <w:rsid w:val="00896800"/>
    <w:rsid w:val="008A7F86"/>
    <w:rsid w:val="008B12D7"/>
    <w:rsid w:val="008C0E21"/>
    <w:rsid w:val="008C4DF5"/>
    <w:rsid w:val="008D3EF5"/>
    <w:rsid w:val="008D6996"/>
    <w:rsid w:val="008E751E"/>
    <w:rsid w:val="008F6ECD"/>
    <w:rsid w:val="0090325D"/>
    <w:rsid w:val="009326BC"/>
    <w:rsid w:val="00932EF7"/>
    <w:rsid w:val="009330E7"/>
    <w:rsid w:val="0094086F"/>
    <w:rsid w:val="0094105C"/>
    <w:rsid w:val="009610C5"/>
    <w:rsid w:val="00966B7B"/>
    <w:rsid w:val="00973FD8"/>
    <w:rsid w:val="009759CC"/>
    <w:rsid w:val="00976725"/>
    <w:rsid w:val="00982221"/>
    <w:rsid w:val="009840A1"/>
    <w:rsid w:val="00990E16"/>
    <w:rsid w:val="009936CE"/>
    <w:rsid w:val="009A3C29"/>
    <w:rsid w:val="009A78A8"/>
    <w:rsid w:val="009B3DB1"/>
    <w:rsid w:val="009D429A"/>
    <w:rsid w:val="009D7DF4"/>
    <w:rsid w:val="009E3471"/>
    <w:rsid w:val="009F343B"/>
    <w:rsid w:val="00A010C2"/>
    <w:rsid w:val="00A1655C"/>
    <w:rsid w:val="00A34916"/>
    <w:rsid w:val="00A50DAC"/>
    <w:rsid w:val="00A6581B"/>
    <w:rsid w:val="00A85A3C"/>
    <w:rsid w:val="00A964C4"/>
    <w:rsid w:val="00AB4980"/>
    <w:rsid w:val="00AC3CCA"/>
    <w:rsid w:val="00AC6F63"/>
    <w:rsid w:val="00AF048D"/>
    <w:rsid w:val="00AF4F37"/>
    <w:rsid w:val="00AF5864"/>
    <w:rsid w:val="00B0776D"/>
    <w:rsid w:val="00B251BE"/>
    <w:rsid w:val="00B54281"/>
    <w:rsid w:val="00B64DCD"/>
    <w:rsid w:val="00B81FC1"/>
    <w:rsid w:val="00B940E6"/>
    <w:rsid w:val="00BB69C4"/>
    <w:rsid w:val="00BC7C1E"/>
    <w:rsid w:val="00BF0767"/>
    <w:rsid w:val="00BF3C62"/>
    <w:rsid w:val="00C00BC2"/>
    <w:rsid w:val="00C033B7"/>
    <w:rsid w:val="00C05BBA"/>
    <w:rsid w:val="00C112B0"/>
    <w:rsid w:val="00C43991"/>
    <w:rsid w:val="00C61C12"/>
    <w:rsid w:val="00C81E0A"/>
    <w:rsid w:val="00CC1539"/>
    <w:rsid w:val="00CC3196"/>
    <w:rsid w:val="00CC5D8A"/>
    <w:rsid w:val="00CD1D6D"/>
    <w:rsid w:val="00CD1EAC"/>
    <w:rsid w:val="00CD5085"/>
    <w:rsid w:val="00CD5502"/>
    <w:rsid w:val="00CE22CD"/>
    <w:rsid w:val="00CE3607"/>
    <w:rsid w:val="00D0708F"/>
    <w:rsid w:val="00D501BF"/>
    <w:rsid w:val="00D50D59"/>
    <w:rsid w:val="00D67DBB"/>
    <w:rsid w:val="00D704B6"/>
    <w:rsid w:val="00DA0245"/>
    <w:rsid w:val="00DA5C82"/>
    <w:rsid w:val="00DA622A"/>
    <w:rsid w:val="00DA6E34"/>
    <w:rsid w:val="00DB436F"/>
    <w:rsid w:val="00DB7510"/>
    <w:rsid w:val="00DC0B97"/>
    <w:rsid w:val="00DC0DBA"/>
    <w:rsid w:val="00DC7EC2"/>
    <w:rsid w:val="00DE563A"/>
    <w:rsid w:val="00E00CA1"/>
    <w:rsid w:val="00E06330"/>
    <w:rsid w:val="00E1488D"/>
    <w:rsid w:val="00E2516C"/>
    <w:rsid w:val="00E51884"/>
    <w:rsid w:val="00E57BE9"/>
    <w:rsid w:val="00E807EE"/>
    <w:rsid w:val="00E829F6"/>
    <w:rsid w:val="00EA396B"/>
    <w:rsid w:val="00EB3474"/>
    <w:rsid w:val="00EC0E8D"/>
    <w:rsid w:val="00ED56B6"/>
    <w:rsid w:val="00EF2A85"/>
    <w:rsid w:val="00EF58C9"/>
    <w:rsid w:val="00F01C6A"/>
    <w:rsid w:val="00F04D6C"/>
    <w:rsid w:val="00F0748A"/>
    <w:rsid w:val="00F11907"/>
    <w:rsid w:val="00F25E57"/>
    <w:rsid w:val="00F41171"/>
    <w:rsid w:val="00F55898"/>
    <w:rsid w:val="00F642B4"/>
    <w:rsid w:val="00F67D68"/>
    <w:rsid w:val="00FF3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678AB"/>
  <w15:docId w15:val="{AD9A44D1-4C1C-4976-89F2-4FA132302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208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581B"/>
    <w:pPr>
      <w:ind w:left="720"/>
      <w:contextualSpacing/>
    </w:pPr>
  </w:style>
  <w:style w:type="table" w:styleId="a4">
    <w:name w:val="Table Grid"/>
    <w:basedOn w:val="a1"/>
    <w:uiPriority w:val="39"/>
    <w:rsid w:val="008F6E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3C5852"/>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basedOn w:val="a0"/>
    <w:uiPriority w:val="99"/>
    <w:unhideWhenUsed/>
    <w:rsid w:val="00504B04"/>
    <w:rPr>
      <w:color w:val="0563C1" w:themeColor="hyperlink"/>
      <w:u w:val="single"/>
    </w:rPr>
  </w:style>
  <w:style w:type="paragraph" w:styleId="a6">
    <w:name w:val="header"/>
    <w:basedOn w:val="a"/>
    <w:link w:val="a7"/>
    <w:uiPriority w:val="99"/>
    <w:unhideWhenUsed/>
    <w:rsid w:val="00B251B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251BE"/>
  </w:style>
  <w:style w:type="paragraph" w:styleId="a8">
    <w:name w:val="footer"/>
    <w:basedOn w:val="a"/>
    <w:link w:val="a9"/>
    <w:uiPriority w:val="99"/>
    <w:unhideWhenUsed/>
    <w:rsid w:val="00B251B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251BE"/>
  </w:style>
  <w:style w:type="paragraph" w:styleId="aa">
    <w:name w:val="Balloon Text"/>
    <w:basedOn w:val="a"/>
    <w:link w:val="ab"/>
    <w:uiPriority w:val="99"/>
    <w:semiHidden/>
    <w:unhideWhenUsed/>
    <w:rsid w:val="00E0633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06330"/>
    <w:rPr>
      <w:rFonts w:ascii="Segoe UI" w:hAnsi="Segoe UI" w:cs="Segoe UI"/>
      <w:sz w:val="18"/>
      <w:szCs w:val="18"/>
    </w:rPr>
  </w:style>
  <w:style w:type="character" w:styleId="ac">
    <w:name w:val="annotation reference"/>
    <w:basedOn w:val="a0"/>
    <w:uiPriority w:val="99"/>
    <w:semiHidden/>
    <w:unhideWhenUsed/>
    <w:rsid w:val="008C4DF5"/>
    <w:rPr>
      <w:sz w:val="16"/>
      <w:szCs w:val="16"/>
    </w:rPr>
  </w:style>
  <w:style w:type="paragraph" w:styleId="ad">
    <w:name w:val="annotation text"/>
    <w:basedOn w:val="a"/>
    <w:link w:val="ae"/>
    <w:uiPriority w:val="99"/>
    <w:semiHidden/>
    <w:unhideWhenUsed/>
    <w:rsid w:val="008C4DF5"/>
    <w:pPr>
      <w:spacing w:line="240" w:lineRule="auto"/>
    </w:pPr>
    <w:rPr>
      <w:sz w:val="20"/>
      <w:szCs w:val="20"/>
    </w:rPr>
  </w:style>
  <w:style w:type="character" w:customStyle="1" w:styleId="ae">
    <w:name w:val="Текст примечания Знак"/>
    <w:basedOn w:val="a0"/>
    <w:link w:val="ad"/>
    <w:uiPriority w:val="99"/>
    <w:semiHidden/>
    <w:rsid w:val="008C4DF5"/>
    <w:rPr>
      <w:sz w:val="20"/>
      <w:szCs w:val="20"/>
    </w:rPr>
  </w:style>
  <w:style w:type="paragraph" w:styleId="af">
    <w:name w:val="annotation subject"/>
    <w:basedOn w:val="ad"/>
    <w:next w:val="ad"/>
    <w:link w:val="af0"/>
    <w:uiPriority w:val="99"/>
    <w:semiHidden/>
    <w:unhideWhenUsed/>
    <w:rsid w:val="008C4DF5"/>
    <w:rPr>
      <w:b/>
      <w:bCs/>
    </w:rPr>
  </w:style>
  <w:style w:type="character" w:customStyle="1" w:styleId="af0">
    <w:name w:val="Тема примечания Знак"/>
    <w:basedOn w:val="ae"/>
    <w:link w:val="af"/>
    <w:uiPriority w:val="99"/>
    <w:semiHidden/>
    <w:rsid w:val="008C4DF5"/>
    <w:rPr>
      <w:b/>
      <w:bCs/>
      <w:sz w:val="20"/>
      <w:szCs w:val="20"/>
    </w:rPr>
  </w:style>
  <w:style w:type="paragraph" w:customStyle="1" w:styleId="ConsPlusTitle">
    <w:name w:val="ConsPlusTitle"/>
    <w:uiPriority w:val="99"/>
    <w:rsid w:val="00966B7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1">
    <w:name w:val="line number"/>
    <w:basedOn w:val="a0"/>
    <w:uiPriority w:val="99"/>
    <w:semiHidden/>
    <w:unhideWhenUsed/>
    <w:rsid w:val="007E5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21641">
      <w:bodyDiv w:val="1"/>
      <w:marLeft w:val="0"/>
      <w:marRight w:val="0"/>
      <w:marTop w:val="0"/>
      <w:marBottom w:val="0"/>
      <w:divBdr>
        <w:top w:val="none" w:sz="0" w:space="0" w:color="auto"/>
        <w:left w:val="none" w:sz="0" w:space="0" w:color="auto"/>
        <w:bottom w:val="none" w:sz="0" w:space="0" w:color="auto"/>
        <w:right w:val="none" w:sz="0" w:space="0" w:color="auto"/>
      </w:divBdr>
    </w:div>
    <w:div w:id="355691017">
      <w:bodyDiv w:val="1"/>
      <w:marLeft w:val="0"/>
      <w:marRight w:val="0"/>
      <w:marTop w:val="0"/>
      <w:marBottom w:val="0"/>
      <w:divBdr>
        <w:top w:val="none" w:sz="0" w:space="0" w:color="auto"/>
        <w:left w:val="none" w:sz="0" w:space="0" w:color="auto"/>
        <w:bottom w:val="none" w:sz="0" w:space="0" w:color="auto"/>
        <w:right w:val="none" w:sz="0" w:space="0" w:color="auto"/>
      </w:divBdr>
      <w:divsChild>
        <w:div w:id="795104329">
          <w:marLeft w:val="0"/>
          <w:marRight w:val="0"/>
          <w:marTop w:val="192"/>
          <w:marBottom w:val="0"/>
          <w:divBdr>
            <w:top w:val="none" w:sz="0" w:space="0" w:color="auto"/>
            <w:left w:val="none" w:sz="0" w:space="0" w:color="auto"/>
            <w:bottom w:val="none" w:sz="0" w:space="0" w:color="auto"/>
            <w:right w:val="none" w:sz="0" w:space="0" w:color="auto"/>
          </w:divBdr>
        </w:div>
        <w:div w:id="127285325">
          <w:marLeft w:val="0"/>
          <w:marRight w:val="0"/>
          <w:marTop w:val="192"/>
          <w:marBottom w:val="0"/>
          <w:divBdr>
            <w:top w:val="none" w:sz="0" w:space="0" w:color="auto"/>
            <w:left w:val="none" w:sz="0" w:space="0" w:color="auto"/>
            <w:bottom w:val="none" w:sz="0" w:space="0" w:color="auto"/>
            <w:right w:val="none" w:sz="0" w:space="0" w:color="auto"/>
          </w:divBdr>
        </w:div>
        <w:div w:id="546021">
          <w:marLeft w:val="0"/>
          <w:marRight w:val="0"/>
          <w:marTop w:val="0"/>
          <w:marBottom w:val="0"/>
          <w:divBdr>
            <w:top w:val="none" w:sz="0" w:space="0" w:color="auto"/>
            <w:left w:val="none" w:sz="0" w:space="0" w:color="auto"/>
            <w:bottom w:val="none" w:sz="0" w:space="0" w:color="auto"/>
            <w:right w:val="none" w:sz="0" w:space="0" w:color="auto"/>
          </w:divBdr>
          <w:divsChild>
            <w:div w:id="1922715837">
              <w:marLeft w:val="0"/>
              <w:marRight w:val="0"/>
              <w:marTop w:val="192"/>
              <w:marBottom w:val="0"/>
              <w:divBdr>
                <w:top w:val="none" w:sz="0" w:space="0" w:color="auto"/>
                <w:left w:val="none" w:sz="0" w:space="0" w:color="auto"/>
                <w:bottom w:val="none" w:sz="0" w:space="0" w:color="auto"/>
                <w:right w:val="none" w:sz="0" w:space="0" w:color="auto"/>
              </w:divBdr>
            </w:div>
          </w:divsChild>
        </w:div>
        <w:div w:id="95712502">
          <w:marLeft w:val="0"/>
          <w:marRight w:val="0"/>
          <w:marTop w:val="0"/>
          <w:marBottom w:val="0"/>
          <w:divBdr>
            <w:top w:val="none" w:sz="0" w:space="0" w:color="auto"/>
            <w:left w:val="none" w:sz="0" w:space="0" w:color="auto"/>
            <w:bottom w:val="none" w:sz="0" w:space="0" w:color="auto"/>
            <w:right w:val="none" w:sz="0" w:space="0" w:color="auto"/>
          </w:divBdr>
        </w:div>
        <w:div w:id="862598999">
          <w:marLeft w:val="0"/>
          <w:marRight w:val="0"/>
          <w:marTop w:val="192"/>
          <w:marBottom w:val="0"/>
          <w:divBdr>
            <w:top w:val="none" w:sz="0" w:space="0" w:color="auto"/>
            <w:left w:val="none" w:sz="0" w:space="0" w:color="auto"/>
            <w:bottom w:val="none" w:sz="0" w:space="0" w:color="auto"/>
            <w:right w:val="none" w:sz="0" w:space="0" w:color="auto"/>
          </w:divBdr>
        </w:div>
        <w:div w:id="302009567">
          <w:marLeft w:val="0"/>
          <w:marRight w:val="0"/>
          <w:marTop w:val="192"/>
          <w:marBottom w:val="0"/>
          <w:divBdr>
            <w:top w:val="none" w:sz="0" w:space="0" w:color="auto"/>
            <w:left w:val="none" w:sz="0" w:space="0" w:color="auto"/>
            <w:bottom w:val="none" w:sz="0" w:space="0" w:color="auto"/>
            <w:right w:val="none" w:sz="0" w:space="0" w:color="auto"/>
          </w:divBdr>
        </w:div>
        <w:div w:id="749039931">
          <w:marLeft w:val="0"/>
          <w:marRight w:val="0"/>
          <w:marTop w:val="192"/>
          <w:marBottom w:val="0"/>
          <w:divBdr>
            <w:top w:val="none" w:sz="0" w:space="0" w:color="auto"/>
            <w:left w:val="none" w:sz="0" w:space="0" w:color="auto"/>
            <w:bottom w:val="none" w:sz="0" w:space="0" w:color="auto"/>
            <w:right w:val="none" w:sz="0" w:space="0" w:color="auto"/>
          </w:divBdr>
        </w:div>
      </w:divsChild>
    </w:div>
    <w:div w:id="197933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CC39964854F0870B0AFAD0071F593A54B07971D8240BF750206EA2BD9B555B1F503016694347E94B9E35865F276663200AF5ECoFz2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1C34DF34E154C092BB5E0876325EDC7A103BC440960036D4917D6DCFF43B24D89B2D8588A1741F7C733364542A192F1F5755B65270DR8B4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41C34DF34E154C092BB5E0876325EDC7A103BC440960036D4917D6DCFF43B24D89B2D8588A1547F7C733364542A192F1F5755B65270DR8B4N" TargetMode="External"/><Relationship Id="rId4" Type="http://schemas.openxmlformats.org/officeDocument/2006/relationships/settings" Target="settings.xml"/><Relationship Id="rId9" Type="http://schemas.openxmlformats.org/officeDocument/2006/relationships/hyperlink" Target="consultantplus://offline/ref=249630E10C04AD1809D4F453F2C5D21FA12A3A35FB6A8807583C6EFF52671D7A8636FBCDF8BE3241A1F07E8A19723142z1PE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E072F-33F8-454E-9E83-2006B9E4D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555</TotalTime>
  <Pages>12</Pages>
  <Words>4874</Words>
  <Characters>27783</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Березина Елена Анатольевна</dc:creator>
  <cp:lastModifiedBy>user</cp:lastModifiedBy>
  <cp:revision>116</cp:revision>
  <cp:lastPrinted>2022-03-14T11:50:00Z</cp:lastPrinted>
  <dcterms:created xsi:type="dcterms:W3CDTF">2021-03-10T13:02:00Z</dcterms:created>
  <dcterms:modified xsi:type="dcterms:W3CDTF">2023-03-02T05:35:00Z</dcterms:modified>
</cp:coreProperties>
</file>