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E" w:rsidRDefault="006C075E" w:rsidP="006C07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5E">
        <w:rPr>
          <w:rFonts w:ascii="Times New Roman" w:hAnsi="Times New Roman" w:cs="Times New Roman"/>
          <w:b/>
          <w:sz w:val="28"/>
          <w:szCs w:val="28"/>
        </w:rPr>
        <w:t xml:space="preserve">Задачи и функции отдела </w:t>
      </w:r>
      <w:r w:rsidR="00301D56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лесного контроля (надзора) и лесной охраны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75E" w:rsidRDefault="006C075E" w:rsidP="006C07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природных ресурсов, экологии и охраны </w:t>
      </w:r>
    </w:p>
    <w:p w:rsidR="00586656" w:rsidRDefault="006C075E" w:rsidP="006C07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окружающей среды Республики Марий Эл </w:t>
      </w:r>
    </w:p>
    <w:p w:rsidR="006C075E" w:rsidRDefault="006C075E" w:rsidP="006C07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(выписка из Положения об отделе </w:t>
      </w:r>
      <w:r w:rsidR="00301D56">
        <w:rPr>
          <w:rFonts w:ascii="Times New Roman" w:hAnsi="Times New Roman" w:cs="Times New Roman"/>
        </w:rPr>
        <w:t xml:space="preserve">федерального государственного лесного контроля (надзора) </w:t>
      </w:r>
      <w:r w:rsidR="00301D56">
        <w:rPr>
          <w:rFonts w:ascii="Times New Roman" w:hAnsi="Times New Roman" w:cs="Times New Roman"/>
        </w:rPr>
        <w:br/>
        <w:t>и лесной охраны</w:t>
      </w:r>
      <w:r>
        <w:rPr>
          <w:rFonts w:ascii="Times New Roman" w:hAnsi="Times New Roman" w:cs="Times New Roman"/>
        </w:rPr>
        <w:t xml:space="preserve">, утвержденного приказом Минприроды Республики Марий Эл </w:t>
      </w:r>
      <w:r w:rsidR="00301D5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от 07.05. 2018 № 253</w:t>
      </w:r>
      <w:r w:rsidR="00301D56">
        <w:rPr>
          <w:rFonts w:ascii="Times New Roman" w:hAnsi="Times New Roman" w:cs="Times New Roman"/>
        </w:rPr>
        <w:t xml:space="preserve"> (в редакции приказа от 25.05.2022 №194)</w:t>
      </w:r>
    </w:p>
    <w:p w:rsidR="006C075E" w:rsidRDefault="006C075E" w:rsidP="006C07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C075E" w:rsidRDefault="006C075E" w:rsidP="006C075E">
      <w:pPr>
        <w:pStyle w:val="Style3"/>
        <w:widowControl/>
        <w:spacing w:line="240" w:lineRule="auto"/>
        <w:rPr>
          <w:rStyle w:val="FontStyle11"/>
          <w:rFonts w:ascii="Liberation Serif" w:hAnsi="Liberation Serif" w:cs="Liberation Serif"/>
          <w:sz w:val="28"/>
          <w:szCs w:val="28"/>
        </w:rPr>
      </w:pPr>
      <w:r>
        <w:rPr>
          <w:rStyle w:val="FontStyle11"/>
          <w:rFonts w:ascii="Liberation Serif" w:hAnsi="Liberation Serif" w:cs="Liberation Serif"/>
          <w:sz w:val="28"/>
          <w:szCs w:val="28"/>
        </w:rPr>
        <w:t>II. Задачи отдела</w:t>
      </w:r>
    </w:p>
    <w:p w:rsidR="00095253" w:rsidRDefault="00095253" w:rsidP="006C075E">
      <w:pPr>
        <w:pStyle w:val="Style3"/>
        <w:widowControl/>
        <w:spacing w:line="240" w:lineRule="auto"/>
      </w:pP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6. Основными задачами отдела являются:</w:t>
      </w:r>
    </w:p>
    <w:p w:rsidR="009E5EF8" w:rsidRPr="009E5EF8" w:rsidRDefault="009E5EF8" w:rsidP="009E5EF8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0"/>
          <w:sz w:val="28"/>
          <w:szCs w:val="28"/>
          <w:lang w:eastAsia="zh-CN" w:bidi="hi-IN"/>
        </w:rPr>
      </w:pPr>
      <w:r w:rsidRPr="009E5EF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а) организация и осуществление на землях лесного фонда федерального государственного лесного контроля (надзора) и лесной охраны,</w:t>
      </w:r>
      <w:r w:rsidRPr="009E5EF8">
        <w:rPr>
          <w:rFonts w:ascii="Times New Roman" w:eastAsia="Noto Sans CJK SC Regular" w:hAnsi="Times New Roman" w:cs="Times New Roman"/>
          <w:color w:val="000000"/>
          <w:sz w:val="28"/>
          <w:szCs w:val="28"/>
          <w:lang w:eastAsia="zh-CN" w:bidi="hi-IN"/>
        </w:rPr>
        <w:t xml:space="preserve"> посредством:</w:t>
      </w:r>
    </w:p>
    <w:p w:rsidR="009E5EF8" w:rsidRPr="009E5EF8" w:rsidRDefault="009E5EF8" w:rsidP="009E5EF8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9E5EF8">
        <w:rPr>
          <w:rFonts w:ascii="Times New Roman" w:eastAsia="Noto Sans CJK SC Regular" w:hAnsi="Times New Roman" w:cs="Times New Roman"/>
          <w:color w:val="000000"/>
          <w:sz w:val="28"/>
          <w:szCs w:val="28"/>
          <w:lang w:eastAsia="zh-CN" w:bidi="hi-IN"/>
        </w:rPr>
        <w:t xml:space="preserve">организации и проведения </w:t>
      </w:r>
      <w:r w:rsidRPr="009E5EF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контрольных (надзорных) мероприятий;</w:t>
      </w:r>
    </w:p>
    <w:p w:rsidR="009E5EF8" w:rsidRPr="009E5EF8" w:rsidRDefault="009E5EF8" w:rsidP="009E5EF8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9E5EF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планирования и проведения профилактических мероприятий;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9E5EF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патрулирования лесов;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gramStart"/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б) ведение мониторинга лесного фонда с целью обеспечения Министерства оперативной и точной информацией о текущем состоянии и происходящих изменениях в лесном фонде в результате хозяйственной деятельности лиц использующих леса, неправомерных действий лиц использующих леса и граждан, пребывающих в лесах, в том числе незаконных рубок лесных насаждений, а также воздействия природных факторов;</w:t>
      </w:r>
      <w:proofErr w:type="gramEnd"/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в) организация взаимодействия с правоохранительными, надзорными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 контролирующими органами, в части осуществления федерального государственного лесного контроля (надзора) и лесной охраны.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9E5EF8" w:rsidRPr="009E5EF8" w:rsidRDefault="009E5EF8" w:rsidP="009E5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b/>
          <w:bCs/>
          <w:kern w:val="1"/>
          <w:sz w:val="28"/>
        </w:rPr>
        <w:t>III. Функции отдела</w:t>
      </w:r>
    </w:p>
    <w:p w:rsidR="009E5EF8" w:rsidRPr="009E5EF8" w:rsidRDefault="009E5EF8" w:rsidP="009E5E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7. В целях реализации задач, указанных в разделе 2 настоящего Положения, отдел осуществляет следующие функции: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7.1. организует и осуществляет: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1) на землях лесного фонда федеральный государственный лесной контроль (надзор) </w:t>
      </w:r>
      <w:r w:rsidRPr="009E5E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посредством:</w:t>
      </w:r>
    </w:p>
    <w:p w:rsidR="009E5EF8" w:rsidRPr="009E5EF8" w:rsidRDefault="009E5EF8" w:rsidP="009E5EF8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9E5EF8">
        <w:rPr>
          <w:rFonts w:ascii="Times New Roman" w:eastAsia="Noto Sans CJK SC Regular" w:hAnsi="Times New Roman" w:cs="Times New Roman"/>
          <w:color w:val="000000"/>
          <w:sz w:val="28"/>
          <w:szCs w:val="28"/>
          <w:lang w:eastAsia="zh-CN" w:bidi="hi-IN"/>
        </w:rPr>
        <w:t xml:space="preserve">организации и проведения </w:t>
      </w:r>
      <w:r w:rsidRPr="009E5EF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контрольных (надзорных) мероприятий;</w:t>
      </w:r>
    </w:p>
    <w:p w:rsidR="009E5EF8" w:rsidRPr="009E5EF8" w:rsidRDefault="009E5EF8" w:rsidP="009E5EF8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9E5EF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планирования и проведения профилактических мероприятий,</w:t>
      </w:r>
    </w:p>
    <w:p w:rsidR="009E5EF8" w:rsidRPr="009E5EF8" w:rsidRDefault="009E5EF8" w:rsidP="009E5EF8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9E5EF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2) лесную охрану посредством:</w:t>
      </w:r>
    </w:p>
    <w:p w:rsidR="009E5EF8" w:rsidRPr="009E5EF8" w:rsidRDefault="009E5EF8" w:rsidP="009E5EF8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9E5EF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патрулирования лесов;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gramStart"/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мониторинга лесного фонда с целью обеспечения Министерства оперативной и точной информацией о текущем состоянии и происходящих изменениях в лесном фонде в результате хозяйственной деятельности лиц использующих леса, неправомерных действий лиц использующих леса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и граждан, пребывающих в лесах, в том числе незаконных рубок лесных насаждений, а также воздействия природных факторов посредством использования наземных методов оценки лесного фонда, в том числе средств</w:t>
      </w:r>
      <w:proofErr w:type="gramEnd"/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фото и видео фиксации, а также посредством </w:t>
      </w:r>
      <w:proofErr w:type="spellStart"/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аэро</w:t>
      </w:r>
      <w:proofErr w:type="spellEnd"/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космических методов </w:t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при камеральной обработке информации и информационных систем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для сбора, хранения и анализа данных;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3) координацию деятельности государственных казенных учреждений Республики Марий Эл, находящихся в ведении Министерства (далее</w:t>
      </w:r>
      <w:r w:rsidRPr="009E5EF8">
        <w:rPr>
          <w:rFonts w:ascii="Times New Roman" w:eastAsia="Times New Roman" w:hAnsi="Times New Roman" w:cs="Times New Roman"/>
          <w:color w:val="FF0000"/>
          <w:kern w:val="1"/>
          <w:sz w:val="28"/>
          <w:szCs w:val="28"/>
        </w:rPr>
        <w:t xml:space="preserve"> </w:t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- лесничества), в части осуществления ими федерального государственного лесного контроля (надзора) и лесной охраны;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4) информирование гражданских служащих отдела и работников лесничеств об изменениях в действующем законодательстве по вопросам осуществления федерального государственного лесного контроля (надзора)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и лесной охраны;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7.2. участвует в установленном порядке: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совместно с другими отделами Министерства и иными органами исполнительной власти Республики Марий Эл, в пределах компетенции отдела, в разработке государственных программ Республики Марий Эл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по охране, защите и воспроизводству лесов, обеспечивает реализацию указанных программ;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совместно с отделом экономики и администрирования платежей Министерства в осуществлении администрирования доходов, зачисляемых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бюджеты бюджетной системы Российской Федерации по закрепленным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за отделом кодам доходов;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в разработке проектов соглашений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контролирует их выполнение;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в рассмотрении проектов федеральных законов и проектов приказов федеральных органов исполнительной власти в пределах компетенции отдела;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7.3. организует и проводит: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мероприятия по выявлению, предупреждению и пресечению нарушений законодательства Российской Федерации в области лесных отношений;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сбор, обобщение и анализ информации о результатах осуществления федерального государственного лесного контроля (надзора) и лесной охраны;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7.4. ведет:</w:t>
      </w:r>
    </w:p>
    <w:p w:rsidR="009E5EF8" w:rsidRPr="009E5EF8" w:rsidRDefault="009E5EF8" w:rsidP="009E5E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пределах своей компетенции производство по делам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об административных правонарушениях и осуществляет иные полномочия, предусмотренные законодательством об административных правонарушениях;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ymbol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Symbol" w:hAnsi="Times New Roman" w:cs="Times New Roman"/>
          <w:kern w:val="1"/>
          <w:sz w:val="28"/>
          <w:szCs w:val="28"/>
        </w:rPr>
        <w:t>работу по выявлению, предупреждению и пресечению незаконных рубок лесных насаждений, в том числе: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расчету ущерба от незаконных рубок лесных насаждений;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ymbol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Symbol" w:hAnsi="Times New Roman" w:cs="Times New Roman"/>
          <w:kern w:val="1"/>
          <w:sz w:val="28"/>
          <w:szCs w:val="28"/>
        </w:rPr>
        <w:t>по ведению реестра незаконных рубок лесных насаждений;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>анализу сведений о незаконных рубках лесных насаждений;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>взаимодействию с лесничествами по сбору информации по фактам незаконных рубок лесных насаждений;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lastRenderedPageBreak/>
        <w:t xml:space="preserve">представлению отчетов о незаконных рубках лесных насаждений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>в органы государственной власти, органы полиции, прокуратуру, другие правоохранительные органы;</w:t>
      </w:r>
    </w:p>
    <w:p w:rsidR="009E5EF8" w:rsidRPr="009E5EF8" w:rsidRDefault="009E5EF8" w:rsidP="009E5E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регистрацию и учет выявленных административных правонарушений;</w:t>
      </w:r>
    </w:p>
    <w:p w:rsidR="009E5EF8" w:rsidRPr="009E5EF8" w:rsidRDefault="009E5EF8" w:rsidP="009E5E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регистрацию и учет контрольных (надзорных) мероприятий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и патрулирований лесов</w:t>
      </w:r>
      <w:r w:rsidRPr="009E5EF8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7.5. обеспечивает соблюдение органами государственной власти, органами местного самоуправления, юридическими лицами,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их руководителями и иными должностными лицами, индивидуальными предпринимателями, их уполномоченными представителями и гражданами требований лесного законодательства;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7.6. оказывает: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методическую помощь лесничествам в разработке и проведении мероприятий по соблюдению требований лесного законодательства;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правовую помощь структурным подразделениям Министерства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 лесничествам в претензионной работе и в подготовке исковых заявлений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в суды по вопросам осуществления федерального государственного лесного контроля (надзора) и лесной охраны;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7.7. представляет интересы Министерства в судебных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 правоохранительных органах, организациях независимо от их организационно-правовой формы и формы собственности по вопросам осуществления федерального государственного лесного контроля (надзора)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и лесной охраны;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7.8. представляет статистическую и оперативную отчетность по основным направлениям деятельности отдела;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gramStart"/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7.9. организует достижения показателей по осуществлению переданных полномочий Российской Федерации в области лесных отношений, обеспечивающих положительные результаты оценки деятельности Министерства по направлениям деятельности отдела, в соответствии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 критериями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от 6 марта 2012 г. № 194;</w:t>
      </w:r>
      <w:proofErr w:type="gramEnd"/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7.10. в пределах, возложенных на отдел задач, разрабатывает проекты нормативных правовых актов Республики Марий Эл и правовых актов Республики Марий Эл;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7.11. подготавливает отчеты, информацию, другие материалы по вопросам осуществления федерального государственного лесного контроля (надзора) и лесной охраны;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Symbol" w:hAnsi="Times New Roman" w:cs="Times New Roman"/>
          <w:kern w:val="1"/>
          <w:sz w:val="28"/>
          <w:szCs w:val="28"/>
        </w:rPr>
        <w:t xml:space="preserve">7.12. организует работу в информационных системах: федеральная государственная информационная система «Единый реестр контрольных (надзорных) мероприятий», </w:t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федеральная государственная информационная система «Федеральный реестр государственных и муниципальных услуг (функций)»</w:t>
      </w:r>
      <w:r w:rsidRPr="009E5EF8">
        <w:rPr>
          <w:rFonts w:ascii="Times New Roman" w:eastAsia="Symbol" w:hAnsi="Times New Roman" w:cs="Times New Roman"/>
          <w:kern w:val="1"/>
          <w:sz w:val="28"/>
          <w:szCs w:val="28"/>
        </w:rPr>
        <w:t>, «</w:t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Государственная информационная система о государственных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и муниципальных платежах» и иных информационных системах в пределах компетенции отдела;</w:t>
      </w:r>
    </w:p>
    <w:p w:rsidR="009E5EF8" w:rsidRPr="009E5EF8" w:rsidRDefault="009E5EF8" w:rsidP="009E5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7.13. организует работу по поддержанию в актуальном состоянии раздела «Федеральный государственный лесной надзор (лесная охрана)»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9E5EF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официальном сайте Министерства природных ресурсов, экологии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9E5EF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 охраны окружающей среды Республики Марий Эл в структуре официального </w:t>
      </w:r>
      <w:proofErr w:type="spellStart"/>
      <w:proofErr w:type="gramStart"/>
      <w:r w:rsidRPr="009E5EF8">
        <w:rPr>
          <w:rFonts w:ascii="Times New Roman" w:eastAsia="Calibri" w:hAnsi="Times New Roman" w:cs="Times New Roman"/>
          <w:kern w:val="1"/>
          <w:sz w:val="28"/>
          <w:szCs w:val="28"/>
        </w:rPr>
        <w:t>интернет-портала</w:t>
      </w:r>
      <w:proofErr w:type="spellEnd"/>
      <w:proofErr w:type="gramEnd"/>
      <w:r w:rsidRPr="009E5EF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Республики Марий Эл в информационно-телекоммуникационной сети «Интернет»: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hyperlink r:id="rId8" w:history="1">
        <w:r w:rsidRPr="009E5EF8">
          <w:rPr>
            <w:rFonts w:ascii="Times New Roman" w:eastAsia="Times New Roman" w:hAnsi="Times New Roman" w:cs="Times New Roman"/>
            <w:kern w:val="1"/>
            <w:sz w:val="28"/>
            <w:lang w:val="en-US"/>
          </w:rPr>
          <w:t>http</w:t>
        </w:r>
        <w:r w:rsidRPr="009E5EF8">
          <w:rPr>
            <w:rFonts w:ascii="Times New Roman" w:eastAsia="Times New Roman" w:hAnsi="Times New Roman" w:cs="Times New Roman"/>
            <w:kern w:val="1"/>
            <w:sz w:val="28"/>
          </w:rPr>
          <w:t>://</w:t>
        </w:r>
        <w:proofErr w:type="spellStart"/>
        <w:r w:rsidRPr="009E5EF8">
          <w:rPr>
            <w:rFonts w:ascii="Times New Roman" w:eastAsia="Times New Roman" w:hAnsi="Times New Roman" w:cs="Times New Roman"/>
            <w:kern w:val="1"/>
            <w:sz w:val="28"/>
            <w:lang w:val="en-US"/>
          </w:rPr>
          <w:t>mari</w:t>
        </w:r>
        <w:proofErr w:type="spellEnd"/>
        <w:r w:rsidRPr="009E5EF8">
          <w:rPr>
            <w:rFonts w:ascii="Times New Roman" w:eastAsia="Times New Roman" w:hAnsi="Times New Roman" w:cs="Times New Roman"/>
            <w:kern w:val="1"/>
            <w:sz w:val="28"/>
          </w:rPr>
          <w:t>-</w:t>
        </w:r>
        <w:r w:rsidRPr="009E5EF8">
          <w:rPr>
            <w:rFonts w:ascii="Times New Roman" w:eastAsia="Times New Roman" w:hAnsi="Times New Roman" w:cs="Times New Roman"/>
            <w:kern w:val="1"/>
            <w:sz w:val="28"/>
            <w:lang w:val="en-US"/>
          </w:rPr>
          <w:t>el</w:t>
        </w:r>
        <w:r w:rsidRPr="009E5EF8">
          <w:rPr>
            <w:rFonts w:ascii="Times New Roman" w:eastAsia="Times New Roman" w:hAnsi="Times New Roman" w:cs="Times New Roman"/>
            <w:kern w:val="1"/>
            <w:sz w:val="28"/>
          </w:rPr>
          <w:t>.</w:t>
        </w:r>
        <w:proofErr w:type="spellStart"/>
        <w:r w:rsidRPr="009E5EF8">
          <w:rPr>
            <w:rFonts w:ascii="Times New Roman" w:eastAsia="Times New Roman" w:hAnsi="Times New Roman" w:cs="Times New Roman"/>
            <w:kern w:val="1"/>
            <w:sz w:val="28"/>
            <w:lang w:val="en-US"/>
          </w:rPr>
          <w:t>gov</w:t>
        </w:r>
        <w:proofErr w:type="spellEnd"/>
        <w:r w:rsidRPr="009E5EF8">
          <w:rPr>
            <w:rFonts w:ascii="Times New Roman" w:eastAsia="Times New Roman" w:hAnsi="Times New Roman" w:cs="Times New Roman"/>
            <w:kern w:val="1"/>
            <w:sz w:val="28"/>
          </w:rPr>
          <w:t>.</w:t>
        </w:r>
        <w:proofErr w:type="spellStart"/>
        <w:r w:rsidRPr="009E5EF8">
          <w:rPr>
            <w:rFonts w:ascii="Times New Roman" w:eastAsia="Times New Roman" w:hAnsi="Times New Roman" w:cs="Times New Roman"/>
            <w:kern w:val="1"/>
            <w:sz w:val="28"/>
            <w:lang w:val="en-US"/>
          </w:rPr>
          <w:t>ru</w:t>
        </w:r>
        <w:proofErr w:type="spellEnd"/>
        <w:r w:rsidRPr="009E5EF8">
          <w:rPr>
            <w:rFonts w:ascii="Times New Roman" w:eastAsia="Times New Roman" w:hAnsi="Times New Roman" w:cs="Times New Roman"/>
            <w:kern w:val="1"/>
            <w:sz w:val="28"/>
          </w:rPr>
          <w:t>/</w:t>
        </w:r>
        <w:proofErr w:type="spellStart"/>
        <w:r w:rsidRPr="009E5EF8">
          <w:rPr>
            <w:rFonts w:ascii="Times New Roman" w:eastAsia="Times New Roman" w:hAnsi="Times New Roman" w:cs="Times New Roman"/>
            <w:kern w:val="1"/>
            <w:sz w:val="28"/>
            <w:lang w:val="en-US"/>
          </w:rPr>
          <w:t>minles</w:t>
        </w:r>
        <w:proofErr w:type="spellEnd"/>
      </w:hyperlink>
      <w:r w:rsidRPr="009E5EF8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9E5EF8" w:rsidRPr="009E5EF8" w:rsidRDefault="009E5EF8" w:rsidP="009E5E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E5EF8">
        <w:rPr>
          <w:rFonts w:ascii="Times New Roman" w:eastAsia="Times New Roman" w:hAnsi="Times New Roman" w:cs="Times New Roman"/>
          <w:kern w:val="1"/>
          <w:sz w:val="28"/>
          <w:szCs w:val="28"/>
        </w:rPr>
        <w:t>7.14. осуществляет по поручению министра и (или) заместителя министра иные функции в сфере деятельности Министерства в пределах, возложенных на отдел задач.</w:t>
      </w:r>
    </w:p>
    <w:p w:rsidR="006C075E" w:rsidRPr="006C075E" w:rsidRDefault="006C075E" w:rsidP="004460E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sectPr w:rsidR="006C075E" w:rsidRPr="006C075E" w:rsidSect="0058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C075E"/>
    <w:rsid w:val="00095253"/>
    <w:rsid w:val="00234FA9"/>
    <w:rsid w:val="00301D56"/>
    <w:rsid w:val="004118D2"/>
    <w:rsid w:val="004460E9"/>
    <w:rsid w:val="00586656"/>
    <w:rsid w:val="006C075E"/>
    <w:rsid w:val="00744D8B"/>
    <w:rsid w:val="007B4272"/>
    <w:rsid w:val="0095295D"/>
    <w:rsid w:val="009E5EF8"/>
    <w:rsid w:val="00F5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6C075E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3">
    <w:name w:val="Hyperlink"/>
    <w:rsid w:val="006C075E"/>
    <w:rPr>
      <w:color w:val="000080"/>
      <w:u w:val="single"/>
    </w:rPr>
  </w:style>
  <w:style w:type="paragraph" w:styleId="a4">
    <w:name w:val="Body Text"/>
    <w:basedOn w:val="a"/>
    <w:link w:val="a5"/>
    <w:rsid w:val="006C075E"/>
    <w:pPr>
      <w:suppressAutoHyphens/>
      <w:spacing w:after="0" w:line="240" w:lineRule="auto"/>
      <w:ind w:right="-1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075E"/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Style3">
    <w:name w:val="Style3"/>
    <w:basedOn w:val="a"/>
    <w:rsid w:val="006C075E"/>
    <w:pPr>
      <w:widowControl w:val="0"/>
      <w:suppressAutoHyphens/>
      <w:spacing w:after="0" w:line="317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yle5">
    <w:name w:val="Style5"/>
    <w:basedOn w:val="a"/>
    <w:rsid w:val="006C075E"/>
    <w:pPr>
      <w:widowControl w:val="0"/>
      <w:suppressAutoHyphens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6C075E"/>
    <w:pPr>
      <w:suppressAutoHyphen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les/Pages/mai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8E46B43CA7514F9EB172B9B2890AAA" ma:contentTypeVersion="1" ma:contentTypeDescription="Создание документа." ma:contentTypeScope="" ma:versionID="fd4a7240fc8e514ed7f213b96a59a8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XXJ7TYMEEKJ2-462-52</_dlc_DocId>
    <_dlc_DocIdUrl xmlns="57504d04-691e-4fc4-8f09-4f19fdbe90f6">
      <Url>https://vip.gov.mari.ru/minles/_layouts/DocIdRedir.aspx?ID=XXJ7TYMEEKJ2-462-52</Url>
      <Description>XXJ7TYMEEKJ2-462-52</Description>
    </_dlc_DocIdUrl>
  </documentManagement>
</p:properties>
</file>

<file path=customXml/itemProps1.xml><?xml version="1.0" encoding="utf-8"?>
<ds:datastoreItem xmlns:ds="http://schemas.openxmlformats.org/officeDocument/2006/customXml" ds:itemID="{EC756CBF-6C6D-4FE0-9C9A-A7C68E5F8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9332D-FD57-48B9-9D72-63964524C4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97E1AB-E338-4561-AE19-8E255AE5B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E71FE-C0D8-44B3-B7F1-3A2FCEFCEAE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и функции отдела мониторинга, государственного лесного надзора и государственного пожарного надзора в лесах</vt:lpstr>
    </vt:vector>
  </TitlesOfParts>
  <Company>Minles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мониторинга, государственного лесного надзора и государственного пожарного надзора в лесах</dc:title>
  <dc:creator>Дербенев</dc:creator>
  <cp:lastModifiedBy>Чоплиани Людмила Юрьевна</cp:lastModifiedBy>
  <cp:revision>4</cp:revision>
  <dcterms:created xsi:type="dcterms:W3CDTF">2023-08-28T11:12:00Z</dcterms:created>
  <dcterms:modified xsi:type="dcterms:W3CDTF">2023-08-28T11:33:00Z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0x0101004C8E46B43CA7514F9EB172B9B2890AAA</vt:lpwstr>
  </property>
  <property fmtid="{D5CDD505-2E9C-101B-9397-08002B2CF9AE}" pid="3" name="_dlc_DocIdItemGuid">
    <vt:lpwstr>50d178d5-0383-4f43-af10-dbf1c6515863</vt:lpwstr>
  </property>
</Properties>
</file>