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7" w:rsidRDefault="006E16E8" w:rsidP="003A0E27">
      <w:pPr>
        <w:jc w:val="center"/>
      </w:pPr>
      <w:r>
        <w:t xml:space="preserve">         </w:t>
      </w:r>
      <w:r w:rsidR="003A0E27"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Look w:val="04A0"/>
      </w:tblPr>
      <w:tblGrid>
        <w:gridCol w:w="4611"/>
        <w:gridCol w:w="4676"/>
      </w:tblGrid>
      <w:tr w:rsidR="003A0E27" w:rsidRPr="003A0E27" w:rsidTr="009D1BED">
        <w:tc>
          <w:tcPr>
            <w:tcW w:w="4785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A0E2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EFE" w:rsidRPr="003A0E27" w:rsidRDefault="00464EFE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64EFE" w:rsidRDefault="00464EFE" w:rsidP="00464EFE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Пятидесятая сессия                                                            № 358     </w:t>
      </w:r>
    </w:p>
    <w:p w:rsidR="00464EFE" w:rsidRDefault="00464EFE" w:rsidP="00464EFE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20 декабря 2023 года</w:t>
      </w:r>
    </w:p>
    <w:p w:rsidR="001C36C0" w:rsidRPr="001C36C0" w:rsidRDefault="001C36C0" w:rsidP="00464EFE">
      <w:pPr>
        <w:pStyle w:val="Heading4"/>
        <w:widowControl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B479B5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в Положение о порядке организации и проведения публичных слушаний по вопросам градостроительной деятельности </w:t>
      </w:r>
      <w:r w:rsidR="00B644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на территории Новоторъяльского муниципального района </w:t>
      </w:r>
      <w:r w:rsidR="003A0E27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Республики Марий Эл, утвержд</w:t>
      </w:r>
      <w:r w:rsidR="0041469F">
        <w:rPr>
          <w:rFonts w:ascii="Times New Roman" w:hAnsi="Times New Roman" w:cs="Times New Roman"/>
          <w:sz w:val="28"/>
          <w:szCs w:val="28"/>
        </w:rPr>
        <w:t>е</w:t>
      </w:r>
      <w:r w:rsidR="001C36C0" w:rsidRPr="001C36C0">
        <w:rPr>
          <w:rFonts w:ascii="Times New Roman" w:hAnsi="Times New Roman" w:cs="Times New Roman"/>
          <w:sz w:val="28"/>
          <w:szCs w:val="28"/>
        </w:rPr>
        <w:t>нное решением Собрания депутатов Новоторъяльского муниципального района</w:t>
      </w:r>
      <w:r w:rsidR="001C36C0"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980A27">
        <w:rPr>
          <w:rFonts w:ascii="Times New Roman" w:hAnsi="Times New Roman" w:cs="Times New Roman"/>
          <w:sz w:val="28"/>
          <w:szCs w:val="28"/>
        </w:rPr>
        <w:t>26 мая 2021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№ </w:t>
      </w:r>
      <w:r w:rsidR="00980A27">
        <w:rPr>
          <w:rFonts w:ascii="Times New Roman" w:hAnsi="Times New Roman" w:cs="Times New Roman"/>
          <w:sz w:val="28"/>
          <w:szCs w:val="28"/>
        </w:rPr>
        <w:t>167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B64439" w:rsidRDefault="00B64439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9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44367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Pr="00B64439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</w:t>
      </w:r>
      <w:r w:rsidRPr="00B64439">
        <w:rPr>
          <w:rFonts w:ascii="Times New Roman" w:hAnsi="Times New Roman" w:cs="Times New Roman"/>
          <w:color w:val="000000"/>
          <w:sz w:val="28"/>
          <w:szCs w:val="28"/>
        </w:rPr>
        <w:br/>
        <w:t>2003</w:t>
      </w:r>
      <w:r w:rsidRPr="00B64439">
        <w:rPr>
          <w:rFonts w:ascii="Times New Roman" w:hAnsi="Times New Roman" w:cs="Times New Roman"/>
          <w:sz w:val="28"/>
          <w:szCs w:val="28"/>
        </w:rPr>
        <w:t xml:space="preserve"> г</w:t>
      </w:r>
      <w:r w:rsidR="00B479B5">
        <w:rPr>
          <w:rFonts w:ascii="Times New Roman" w:hAnsi="Times New Roman" w:cs="Times New Roman"/>
          <w:sz w:val="28"/>
          <w:szCs w:val="28"/>
        </w:rPr>
        <w:t>.</w:t>
      </w:r>
      <w:r w:rsidRPr="00B64439">
        <w:rPr>
          <w:rFonts w:ascii="Times New Roman" w:hAnsi="Times New Roman" w:cs="Times New Roman"/>
          <w:sz w:val="28"/>
          <w:szCs w:val="28"/>
        </w:rPr>
        <w:t xml:space="preserve"> </w:t>
      </w:r>
      <w:r w:rsidRPr="00B64439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6443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B6443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B64439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</w:t>
      </w:r>
      <w:r w:rsidRPr="00B64439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публичных слушаний», </w:t>
      </w:r>
      <w:hyperlink r:id="rId8" w:tgtFrame="_blank" w:history="1">
        <w:r w:rsidRPr="00B6443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644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439">
        <w:rPr>
          <w:rFonts w:ascii="Times New Roman" w:hAnsi="Times New Roman" w:cs="Times New Roman"/>
          <w:bCs/>
          <w:color w:val="000000"/>
          <w:sz w:val="28"/>
          <w:szCs w:val="28"/>
        </w:rPr>
        <w:t>Новоторъяльского муниципального района</w:t>
      </w:r>
      <w:r w:rsidRPr="00B6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4439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</w:p>
    <w:p w:rsidR="003A0E27" w:rsidRPr="00B64439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439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Республики Марий Эл </w:t>
      </w:r>
    </w:p>
    <w:p w:rsidR="001C36C0" w:rsidRPr="00B64439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439">
        <w:rPr>
          <w:rFonts w:ascii="Times New Roman" w:hAnsi="Times New Roman" w:cs="Times New Roman"/>
          <w:sz w:val="28"/>
          <w:szCs w:val="28"/>
        </w:rPr>
        <w:t>РЕШИЛО:</w:t>
      </w:r>
    </w:p>
    <w:p w:rsidR="001C36C0" w:rsidRPr="001C36C0" w:rsidRDefault="001C36C0" w:rsidP="00A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>на территории Новоторъяльского муниципального района Республики Марий Эл, утверждённое решением Собрания депутатов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80A27">
        <w:rPr>
          <w:rFonts w:ascii="Times New Roman" w:hAnsi="Times New Roman" w:cs="Times New Roman"/>
          <w:sz w:val="28"/>
          <w:szCs w:val="28"/>
        </w:rPr>
        <w:t>26 мая 2021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</w:t>
      </w:r>
      <w:r w:rsidR="00B479B5">
        <w:rPr>
          <w:rFonts w:ascii="Times New Roman" w:hAnsi="Times New Roman" w:cs="Times New Roman"/>
          <w:sz w:val="28"/>
          <w:szCs w:val="28"/>
        </w:rPr>
        <w:t>.</w:t>
      </w:r>
      <w:r w:rsidRPr="001C36C0">
        <w:rPr>
          <w:rFonts w:ascii="Times New Roman" w:hAnsi="Times New Roman" w:cs="Times New Roman"/>
          <w:sz w:val="28"/>
          <w:szCs w:val="28"/>
        </w:rPr>
        <w:t xml:space="preserve"> № </w:t>
      </w:r>
      <w:r w:rsidR="00980A27">
        <w:rPr>
          <w:rFonts w:ascii="Times New Roman" w:hAnsi="Times New Roman" w:cs="Times New Roman"/>
          <w:sz w:val="28"/>
          <w:szCs w:val="28"/>
        </w:rPr>
        <w:t>167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C36C0" w:rsidRDefault="001C36C0" w:rsidP="00AD011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B64439">
        <w:rPr>
          <w:rFonts w:ascii="Times New Roman" w:eastAsia="Lucida Sans Unicode" w:hAnsi="Times New Roman" w:cs="Times New Roman"/>
          <w:sz w:val="28"/>
          <w:szCs w:val="28"/>
        </w:rPr>
        <w:t>Раздел 4 дополнить пунктом 4.4 следующего содержания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 (далее - ПОС ЕПГУ, единый портал). В этом случае публичные слушания пр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оводятся с учетом особенностей,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от 3 февраля 2022 г. № 101.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ПОС ЕПГУ при проведении публичных слушаний используется для: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- заблаговременного оповещения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слушаний;</w:t>
      </w:r>
      <w:bookmarkStart w:id="0" w:name="_GoBack"/>
      <w:bookmarkEnd w:id="0"/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- размещения материалов и информации о публичных слушаниях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br/>
        <w:t>и проектах, выносимых на слушания;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в публичных слушаниях;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- обеспечения возможности представле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ния жителями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и предложений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по проекту муниципального нормативного акта;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B64439" w:rsidRPr="00BF01DA" w:rsidRDefault="00B64439" w:rsidP="00AD0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sz w:val="28"/>
          <w:szCs w:val="28"/>
        </w:rPr>
        <w:t>Размещение на едином портале мате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риалов и информации, указанных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9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t>абзаце первом части 4 статьи 28</w:t>
        </w:r>
      </w:hyperlink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hyperlink r:id="rId10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br/>
          <w:t>от 6 октября 2003 г. № 131-ФЗ</w:t>
        </w:r>
      </w:hyperlink>
      <w:r w:rsidRPr="00BF0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F01DA">
          <w:rPr>
            <w:rFonts w:ascii="Times New Roman" w:eastAsia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публичных слушаниях, проводимых с использованием ПОС ЕПГУ, осуществляется уполномоченным сотрудником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использованием личного кабинета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D01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разделе платформы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обратной связи единого портала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>заблаговременно, в срок не позднее трех рабочих дней со дня принятия решения о проведении публичных слушаний.</w:t>
      </w:r>
    </w:p>
    <w:p w:rsidR="00B64439" w:rsidRPr="001C36C0" w:rsidRDefault="00B64439" w:rsidP="00AD0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1D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публичных слушаний с использованием ПОС ЕПГУ р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езультаты публичных слушаний и мотивированное обоснование принятых решений публикуются уполномоченным сотрудником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разделе ПОС ЕПГУ для ознакомления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BF01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срок не позднее пяти рабочих дней со дня проведения публичных слушаний.»</w:t>
      </w:r>
    </w:p>
    <w:p w:rsidR="001C36C0" w:rsidRPr="001306FA" w:rsidRDefault="001306FA" w:rsidP="00AD0113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3A0E27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3A0E27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3A0E27">
        <w:rPr>
          <w:sz w:val="28"/>
          <w:szCs w:val="28"/>
        </w:rPr>
        <w:t>Собрания депутатов</w:t>
      </w:r>
      <w:r w:rsidR="001C36C0" w:rsidRPr="001306FA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983557">
        <w:rPr>
          <w:sz w:val="28"/>
          <w:szCs w:val="28"/>
        </w:rPr>
        <w:br/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A8679D">
        <w:rPr>
          <w:color w:val="000000"/>
          <w:sz w:val="28"/>
          <w:szCs w:val="28"/>
        </w:rPr>
        <w:t>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12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AD0113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1C36C0" w:rsidRPr="001306FA" w:rsidRDefault="001306FA" w:rsidP="00A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>за исполнени</w:t>
      </w:r>
      <w:r w:rsidR="00B479B5">
        <w:rPr>
          <w:rFonts w:ascii="Times New Roman" w:hAnsi="Times New Roman" w:cs="Times New Roman"/>
          <w:sz w:val="28"/>
          <w:szCs w:val="28"/>
        </w:rPr>
        <w:t xml:space="preserve">ем настоящего решения возложить                        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557" w:rsidRDefault="00983557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9B5" w:rsidRPr="001306FA" w:rsidRDefault="00B479B5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0E27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E27">
        <w:rPr>
          <w:rFonts w:ascii="Times New Roman" w:hAnsi="Times New Roman" w:cs="Times New Roman"/>
          <w:bCs/>
          <w:sz w:val="28"/>
          <w:szCs w:val="28"/>
        </w:rPr>
        <w:t xml:space="preserve">Новоторъяльского </w:t>
      </w:r>
    </w:p>
    <w:p w:rsidR="00C8321A" w:rsidRPr="001306FA" w:rsidRDefault="003A0E2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4E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Е. Небогатиков</w:t>
      </w:r>
    </w:p>
    <w:sectPr w:rsidR="00C8321A" w:rsidRPr="001306FA" w:rsidSect="00ED2BEB">
      <w:headerReference w:type="even" r:id="rId13"/>
      <w:headerReference w:type="default" r:id="rId14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6D" w:rsidRDefault="00C31E6D" w:rsidP="00A06AB7">
      <w:pPr>
        <w:spacing w:after="0" w:line="240" w:lineRule="auto"/>
      </w:pPr>
      <w:r>
        <w:separator/>
      </w:r>
    </w:p>
  </w:endnote>
  <w:endnote w:type="continuationSeparator" w:id="1">
    <w:p w:rsidR="00C31E6D" w:rsidRDefault="00C31E6D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6D" w:rsidRDefault="00C31E6D" w:rsidP="00A06AB7">
      <w:pPr>
        <w:spacing w:after="0" w:line="240" w:lineRule="auto"/>
      </w:pPr>
      <w:r>
        <w:separator/>
      </w:r>
    </w:p>
  </w:footnote>
  <w:footnote w:type="continuationSeparator" w:id="1">
    <w:p w:rsidR="00C31E6D" w:rsidRDefault="00C31E6D" w:rsidP="00A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6F3276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C31E6D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C31E6D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1111FF"/>
    <w:rsid w:val="001306FA"/>
    <w:rsid w:val="001617F6"/>
    <w:rsid w:val="001C36C0"/>
    <w:rsid w:val="0020248F"/>
    <w:rsid w:val="002045FF"/>
    <w:rsid w:val="002F619D"/>
    <w:rsid w:val="002F79AE"/>
    <w:rsid w:val="00335BB1"/>
    <w:rsid w:val="00337C70"/>
    <w:rsid w:val="003A0E27"/>
    <w:rsid w:val="0041469F"/>
    <w:rsid w:val="0044367C"/>
    <w:rsid w:val="00460E31"/>
    <w:rsid w:val="00464EFE"/>
    <w:rsid w:val="004C7E2F"/>
    <w:rsid w:val="004E2CC5"/>
    <w:rsid w:val="004F5D2A"/>
    <w:rsid w:val="00513C4A"/>
    <w:rsid w:val="00537F7B"/>
    <w:rsid w:val="00550C5B"/>
    <w:rsid w:val="00631624"/>
    <w:rsid w:val="00637F81"/>
    <w:rsid w:val="006428E3"/>
    <w:rsid w:val="006E16E8"/>
    <w:rsid w:val="006F3276"/>
    <w:rsid w:val="00764289"/>
    <w:rsid w:val="00792CFA"/>
    <w:rsid w:val="007E796B"/>
    <w:rsid w:val="008649B4"/>
    <w:rsid w:val="00885DAA"/>
    <w:rsid w:val="008B2107"/>
    <w:rsid w:val="008B68F5"/>
    <w:rsid w:val="00974D02"/>
    <w:rsid w:val="00980A27"/>
    <w:rsid w:val="00983557"/>
    <w:rsid w:val="00A06AB7"/>
    <w:rsid w:val="00A21C9E"/>
    <w:rsid w:val="00A8679D"/>
    <w:rsid w:val="00A96273"/>
    <w:rsid w:val="00AD0113"/>
    <w:rsid w:val="00B01196"/>
    <w:rsid w:val="00B479B5"/>
    <w:rsid w:val="00B64439"/>
    <w:rsid w:val="00C31E6D"/>
    <w:rsid w:val="00C80202"/>
    <w:rsid w:val="00C8321A"/>
    <w:rsid w:val="00D379B9"/>
    <w:rsid w:val="00DA56CE"/>
    <w:rsid w:val="00E23FB7"/>
    <w:rsid w:val="00EA0377"/>
    <w:rsid w:val="00EB4B8C"/>
    <w:rsid w:val="00ED2BEB"/>
    <w:rsid w:val="00ED63A9"/>
    <w:rsid w:val="00F0794C"/>
    <w:rsid w:val="00F116E2"/>
    <w:rsid w:val="00F8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33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79F704F-225B-4156-8842-EBC807C9FBB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cp:lastPrinted>2023-12-25T07:38:00Z</cp:lastPrinted>
  <dcterms:created xsi:type="dcterms:W3CDTF">2023-01-25T06:18:00Z</dcterms:created>
  <dcterms:modified xsi:type="dcterms:W3CDTF">2023-12-25T07:38:00Z</dcterms:modified>
</cp:coreProperties>
</file>