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61" w:rsidRPr="0010207C" w:rsidRDefault="004D3A61" w:rsidP="0010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Доклад об осуществлении государственного контроля (надзора),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муниципального контроля за 2021</w:t>
      </w:r>
      <w:r w:rsidRPr="0010207C">
        <w:rPr>
          <w:rFonts w:ascii="Times New Roman" w:hAnsi="Times New Roman" w:cs="Times New Roman"/>
          <w:sz w:val="32"/>
          <w:szCs w:val="32"/>
          <w:lang w:eastAsia="ru-RU"/>
        </w:rPr>
        <w:t xml:space="preserve"> год </w:t>
      </w:r>
      <w:r>
        <w:rPr>
          <w:rFonts w:ascii="Times New Roman" w:hAnsi="Times New Roman" w:cs="Times New Roman"/>
          <w:sz w:val="32"/>
          <w:szCs w:val="32"/>
          <w:lang w:eastAsia="ru-RU"/>
        </w:rPr>
        <w:t>Шорсолинской</w:t>
      </w:r>
      <w:r w:rsidRPr="0010207C">
        <w:rPr>
          <w:rFonts w:ascii="Times New Roman" w:hAnsi="Times New Roman" w:cs="Times New Roman"/>
          <w:sz w:val="32"/>
          <w:szCs w:val="32"/>
          <w:lang w:eastAsia="ru-RU"/>
        </w:rPr>
        <w:t xml:space="preserve"> сельской администрацией</w:t>
      </w:r>
    </w:p>
    <w:p w:rsidR="004D3A61" w:rsidRPr="0010207C" w:rsidRDefault="004D3A61" w:rsidP="00102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1.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Основными нормативно-правовыми актами, на основе которых осуществляется функция муниципального  контроля, являются: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-Конституция Российской Федерации;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Лесной кодекс Российской Федерации;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-Кодекс Российской Федерации об административных правонарушениях; </w:t>
      </w:r>
    </w:p>
    <w:p w:rsidR="004D3A61" w:rsidRPr="0010207C" w:rsidRDefault="004D3A61" w:rsidP="0010207C">
      <w:pPr>
        <w:widowControl w:val="0"/>
        <w:tabs>
          <w:tab w:val="left" w:pos="142"/>
          <w:tab w:val="left" w:pos="292"/>
        </w:tabs>
        <w:autoSpaceDE w:val="0"/>
        <w:autoSpaceDN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5" w:history="1">
        <w:r w:rsidRPr="001020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закон </w:t>
        </w:r>
      </w:hyperlink>
      <w:r w:rsidRPr="0010207C">
        <w:rPr>
          <w:rFonts w:ascii="Times New Roman" w:hAnsi="Times New Roman" w:cs="Times New Roman"/>
          <w:sz w:val="28"/>
          <w:szCs w:val="28"/>
          <w:lang w:eastAsia="ru-RU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Pr="0010207C">
        <w:rPr>
          <w:rFonts w:ascii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контроля»;</w:t>
      </w:r>
    </w:p>
    <w:p w:rsidR="004D3A61" w:rsidRPr="0010207C" w:rsidRDefault="004D3A61" w:rsidP="0010207C">
      <w:pPr>
        <w:widowControl w:val="0"/>
        <w:tabs>
          <w:tab w:val="left" w:pos="142"/>
        </w:tabs>
        <w:autoSpaceDE w:val="0"/>
        <w:autoSpaceDN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10.01.2002 № 7-ФЗ «Об охране окружающей</w:t>
      </w:r>
      <w:r w:rsidRPr="0010207C">
        <w:rPr>
          <w:rFonts w:ascii="Times New Roman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среды»;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6" w:history="1">
        <w:r w:rsidRPr="001020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</w:t>
        </w:r>
      </w:hyperlink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Pr="001020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Постановление от 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14</w:t>
        </w:r>
        <w:r w:rsidRPr="001020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.0</w:t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</w:t>
        </w:r>
        <w:r w:rsidRPr="001020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.2013 года №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осуществлению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eastAsia="ru-RU"/>
        </w:rPr>
        <w:t>ельского поселения» (с изм. от 19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.12.2013 г.№</w:t>
      </w:r>
      <w:r>
        <w:rPr>
          <w:rFonts w:ascii="Times New Roman" w:hAnsi="Times New Roman" w:cs="Times New Roman"/>
          <w:sz w:val="28"/>
          <w:szCs w:val="28"/>
          <w:lang w:eastAsia="ru-RU"/>
        </w:rPr>
        <w:t>85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, от 20.06.2014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38, от 07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.08.2014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9,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.01.2015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3, от 14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.07.2016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5,от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27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.02.2017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,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.02.2018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, от 08.02.2019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, от 20.01.2020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>1, от 22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Постановление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.04.2013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27а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осуществлению муниципального лесного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Шорсолинского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поселения» </w:t>
      </w:r>
      <w:r w:rsidRPr="0010207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с изм.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0.01.2014 г. №1, от 20.06.2014 г. №37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, от 1</w:t>
      </w:r>
      <w:r>
        <w:rPr>
          <w:rFonts w:ascii="Times New Roman" w:hAnsi="Times New Roman" w:cs="Times New Roman"/>
          <w:sz w:val="28"/>
          <w:szCs w:val="28"/>
          <w:lang w:eastAsia="ru-RU"/>
        </w:rPr>
        <w:t>3.03.2015 г. №13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,от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14.07.2016 г. №27, от 22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.02.2017 г. №5, от 30.01.2019 №3-а, от 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1 г. № 20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D3A61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2.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лесного контроля является проверка соблюдения лесопользователями требований федеральных законов, законов Республики Марий Эл, муниципальных правовых актов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Шорсолинского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по вопросам использования, охраны, защиты и воспроизводства лесов.</w:t>
      </w:r>
    </w:p>
    <w:p w:rsidR="004D3A61" w:rsidRPr="0010207C" w:rsidRDefault="004D3A61" w:rsidP="0010207C">
      <w:pPr>
        <w:widowControl w:val="0"/>
        <w:autoSpaceDE w:val="0"/>
        <w:autoSpaceDN w:val="0"/>
        <w:spacing w:before="3" w:after="0" w:line="240" w:lineRule="auto"/>
        <w:ind w:left="-142" w:right="10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лица отдела в пределах своей компетенции при осуществлении муниципального лесного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должны проводить:</w:t>
      </w:r>
    </w:p>
    <w:p w:rsidR="004D3A61" w:rsidRPr="0010207C" w:rsidRDefault="004D3A61" w:rsidP="0010207C">
      <w:pPr>
        <w:widowControl w:val="0"/>
        <w:numPr>
          <w:ilvl w:val="0"/>
          <w:numId w:val="1"/>
        </w:numPr>
        <w:tabs>
          <w:tab w:val="left" w:pos="563"/>
        </w:tabs>
        <w:autoSpaceDE w:val="0"/>
        <w:autoSpaceDN w:val="0"/>
        <w:spacing w:after="0" w:line="240" w:lineRule="auto"/>
        <w:ind w:left="-142" w:right="10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проверки соблюдения юридическими и физическими лицами, индивидуальными предпринимателями требований действующего законодательства в области использования, охраны, защиты, воспроизводства лесов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D3A61" w:rsidRPr="0010207C" w:rsidRDefault="004D3A61" w:rsidP="0010207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осуществляется взаимодействие в установленном порядке с федеральными органами исполнительной власти и их территориальными органами, с органами исполнительной власти субъекта РФ, структурными подразделениями Администрации Куженерского муниципального района, правоохранительными органами, организациями и гражданами.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Российской Федерации и законами Республики Марий Эл в области жилищных отношений, а также принятыми в соответствии с ними муниципальными правовыми актами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требований: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 использованию жилого помещения по назначению;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 сохранности жилого помещения;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 обеспечению надлежащего состояния жилого помещения;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 порядку переустройства и перепланировки жилых помещений;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 своевременности и полноте внесения платы за жилое помещение и коммунальные услуги.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в отчетный период к проведению мероприятий по муниципальному контролю не привлекались.</w:t>
      </w:r>
    </w:p>
    <w:p w:rsidR="004D3A61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3.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Бюджетных средств, специально выделенных для обеспечения исполнения функций по осуществлению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 в 2021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году, предусмотрено не было.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Обязанности по осуществлению мероприятий по муниципальному контролю возложены на должностное лицо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Работник, осуществляющий муниципальный контроль, имеет высшее профессиональное образование. В мероприятиях по повышению в квалификации не участвовал.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4.</w:t>
      </w:r>
    </w:p>
    <w:p w:rsidR="004D3A61" w:rsidRPr="0010207C" w:rsidRDefault="004D3A61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4D3A61" w:rsidRPr="0010207C" w:rsidRDefault="004D3A61" w:rsidP="0010207C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году мероприятия по муниципальному контролю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 проводились.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2021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году эксперты при проведении мероприятий по контролю не привлекались.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5.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Так предусмотрено: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размещение на официальных сайтах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-ежегодное обобщение практики осуществления в соответствующей сфере деятельности муниципального контроля и размещение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</w:p>
    <w:p w:rsidR="004D3A61" w:rsidRPr="0010207C" w:rsidRDefault="004D3A61" w:rsidP="00102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выдача предостережения о недопустимости нарушения обязательных требований, требований, установленных муниципальными правовыми актами.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6.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3A61" w:rsidRPr="0010207C" w:rsidRDefault="004D3A61" w:rsidP="0010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Плановые, внеплановые проверки по муниципальному контролю не проводились.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Раздел 7.</w:t>
      </w: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  <w:bookmarkStart w:id="0" w:name="_GoBack"/>
      <w:bookmarkEnd w:id="0"/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4D3A61" w:rsidRPr="0010207C" w:rsidRDefault="004D3A61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A61" w:rsidRPr="0010207C" w:rsidRDefault="004D3A61" w:rsidP="0010207C">
      <w:pPr>
        <w:widowControl w:val="0"/>
        <w:autoSpaceDE w:val="0"/>
        <w:autoSpaceDN w:val="0"/>
        <w:spacing w:after="0" w:line="240" w:lineRule="auto"/>
        <w:ind w:right="10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2022 - 2023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гг., в целях совершенствования нормативно-правового регулирования и осуществления муниципального контроля необходимо:</w:t>
      </w:r>
    </w:p>
    <w:p w:rsidR="004D3A61" w:rsidRPr="0010207C" w:rsidRDefault="004D3A61" w:rsidP="0010207C">
      <w:pPr>
        <w:widowControl w:val="0"/>
        <w:tabs>
          <w:tab w:val="left" w:pos="280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и размещать в сети «Интернет», официальных сайтах перечни нормативных правовых актов, устанавливающих обязательные требования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10207C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>контроля;</w:t>
      </w:r>
    </w:p>
    <w:p w:rsidR="004D3A61" w:rsidRPr="0010207C" w:rsidRDefault="004D3A61" w:rsidP="0010207C">
      <w:pPr>
        <w:widowControl w:val="0"/>
        <w:autoSpaceDE w:val="0"/>
        <w:autoSpaceDN w:val="0"/>
        <w:spacing w:after="0" w:line="240" w:lineRule="auto"/>
        <w:ind w:right="10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обобщать практику по контрольно-надзорной деятельности с перечнем наиболее частых нарушений, допускаемых субъектами контроля.</w:t>
      </w:r>
    </w:p>
    <w:p w:rsidR="004D3A61" w:rsidRPr="0010207C" w:rsidRDefault="004D3A61" w:rsidP="0010207C">
      <w:pPr>
        <w:widowControl w:val="0"/>
        <w:autoSpaceDE w:val="0"/>
        <w:autoSpaceDN w:val="0"/>
        <w:spacing w:after="0" w:line="240" w:lineRule="auto"/>
        <w:ind w:right="10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Иные предложения, связанные с осуществлением муниципального контроля, направленные на повышение его эффективности, и сокращение административных ограничений в предпринимательской деятельности, отсутствуют.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     Основными задачами в вопросах осуществления муниципального контроля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Шорсолинского сельского поселения в 2022 – 2023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гг. необходимо считать: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функции в области муниципального контроля;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своевременная подготовка проектов планов проведения плановых проверок по соблюдению законодательства юридическими лицами, индивидуальными предпр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инимателями и гражданами на 2023</w:t>
      </w:r>
      <w:r w:rsidRPr="0010207C">
        <w:rPr>
          <w:rFonts w:ascii="Times New Roman" w:hAnsi="Times New Roman" w:cs="Times New Roman"/>
          <w:sz w:val="28"/>
          <w:szCs w:val="28"/>
          <w:lang w:eastAsia="ru-RU"/>
        </w:rPr>
        <w:t xml:space="preserve"> год;</w:t>
      </w:r>
    </w:p>
    <w:p w:rsidR="004D3A61" w:rsidRPr="0010207C" w:rsidRDefault="004D3A61" w:rsidP="001020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07C">
        <w:rPr>
          <w:rFonts w:ascii="Times New Roman" w:hAnsi="Times New Roman" w:cs="Times New Roman"/>
          <w:sz w:val="28"/>
          <w:szCs w:val="28"/>
          <w:lang w:eastAsia="ru-RU"/>
        </w:rPr>
        <w:t>- организация и проведение профилактической работы с населением по предотвращению нарушений и разъяснения положений лесного, жилищного законодательства.</w:t>
      </w:r>
    </w:p>
    <w:p w:rsidR="004D3A61" w:rsidRPr="0010207C" w:rsidRDefault="004D3A61" w:rsidP="0010207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D3A61" w:rsidRPr="0010207C" w:rsidRDefault="004D3A61" w:rsidP="00102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0207C">
        <w:rPr>
          <w:rFonts w:ascii="Times New Roman" w:hAnsi="Times New Roman" w:cs="Times New Roman"/>
          <w:sz w:val="32"/>
          <w:szCs w:val="32"/>
          <w:lang w:eastAsia="ru-RU"/>
        </w:rPr>
        <w:t>Приложения</w:t>
      </w:r>
    </w:p>
    <w:p w:rsidR="004D3A61" w:rsidRDefault="004D3A61"/>
    <w:sectPr w:rsidR="004D3A61" w:rsidSect="00646F8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01BAE"/>
    <w:multiLevelType w:val="hybridMultilevel"/>
    <w:tmpl w:val="0F1E4478"/>
    <w:lvl w:ilvl="0" w:tplc="457E5384">
      <w:numFmt w:val="bullet"/>
      <w:lvlText w:val="-"/>
      <w:lvlJc w:val="left"/>
      <w:pPr>
        <w:ind w:left="3000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4DED650">
      <w:numFmt w:val="bullet"/>
      <w:lvlText w:val="•"/>
      <w:lvlJc w:val="left"/>
      <w:pPr>
        <w:ind w:left="1046" w:hanging="164"/>
      </w:pPr>
    </w:lvl>
    <w:lvl w:ilvl="2" w:tplc="4B6CEA68">
      <w:numFmt w:val="bullet"/>
      <w:lvlText w:val="•"/>
      <w:lvlJc w:val="left"/>
      <w:pPr>
        <w:ind w:left="1993" w:hanging="164"/>
      </w:pPr>
    </w:lvl>
    <w:lvl w:ilvl="3" w:tplc="5CCC6998">
      <w:numFmt w:val="bullet"/>
      <w:lvlText w:val="•"/>
      <w:lvlJc w:val="left"/>
      <w:pPr>
        <w:ind w:left="2939" w:hanging="164"/>
      </w:pPr>
    </w:lvl>
    <w:lvl w:ilvl="4" w:tplc="7AE41DE6">
      <w:numFmt w:val="bullet"/>
      <w:lvlText w:val="•"/>
      <w:lvlJc w:val="left"/>
      <w:pPr>
        <w:ind w:left="3886" w:hanging="164"/>
      </w:pPr>
    </w:lvl>
    <w:lvl w:ilvl="5" w:tplc="6E16DAE6">
      <w:numFmt w:val="bullet"/>
      <w:lvlText w:val="•"/>
      <w:lvlJc w:val="left"/>
      <w:pPr>
        <w:ind w:left="4833" w:hanging="164"/>
      </w:pPr>
    </w:lvl>
    <w:lvl w:ilvl="6" w:tplc="45900DDE">
      <w:numFmt w:val="bullet"/>
      <w:lvlText w:val="•"/>
      <w:lvlJc w:val="left"/>
      <w:pPr>
        <w:ind w:left="5779" w:hanging="164"/>
      </w:pPr>
    </w:lvl>
    <w:lvl w:ilvl="7" w:tplc="44AAC41A">
      <w:numFmt w:val="bullet"/>
      <w:lvlText w:val="•"/>
      <w:lvlJc w:val="left"/>
      <w:pPr>
        <w:ind w:left="6726" w:hanging="164"/>
      </w:pPr>
    </w:lvl>
    <w:lvl w:ilvl="8" w:tplc="8C60BE7A">
      <w:numFmt w:val="bullet"/>
      <w:lvlText w:val="•"/>
      <w:lvlJc w:val="left"/>
      <w:pPr>
        <w:ind w:left="7673" w:hanging="16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E19"/>
    <w:rsid w:val="0010207C"/>
    <w:rsid w:val="002A3E19"/>
    <w:rsid w:val="0047457B"/>
    <w:rsid w:val="004D3A61"/>
    <w:rsid w:val="00646F81"/>
    <w:rsid w:val="00781DEF"/>
    <w:rsid w:val="00A35707"/>
    <w:rsid w:val="00C4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8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kuzhener/adm_Ishsp/DocLib22/2013072539.doc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D1EA2A0356788F4D26A3CA7BD3E5433C59209BF1A18920A67F21454DB5yAQ8P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%3DD1EA2A0356788F4D26A3CA7BD3E5433C592098F1A68D20A67F21454DB5A8C77F697AD0AByFQ9P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1633B661601F4BB14A15147D809956" ma:contentTypeVersion="2" ma:contentTypeDescription="Создание документа." ma:contentTypeScope="" ma:versionID="dae4a405fce90e1d560d01a55ddfba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6c1ba86-2ffc-44ab-bf86-ca0ff5af9a59" targetNamespace="http://schemas.microsoft.com/office/2006/metadata/properties" ma:root="true" ma:fieldsID="43f95b79a5a3bfe19866346817be6848" ns2:_="" ns3:_="" ns4:_="">
    <xsd:import namespace="57504d04-691e-4fc4-8f09-4f19fdbe90f6"/>
    <xsd:import namespace="6d7c22ec-c6a4-4777-88aa-bc3c76ac660e"/>
    <xsd:import namespace="f6c1ba86-2ffc-44ab-bf86-ca0ff5af9a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1ba86-2ffc-44ab-bf86-ca0ff5af9a5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XXJ7TYMEEKJ2-585113155-5</_dlc_DocId>
    <_x0413__x043e__x0434_ xmlns="f6c1ba86-2ffc-44ab-bf86-ca0ff5af9a59">2021 год</_x0413__x043e__x0434_>
    <_dlc_DocIdUrl xmlns="57504d04-691e-4fc4-8f09-4f19fdbe90f6">
      <Url>https://vip.gov.mari.ru/kuzhener/adm_shsp/_layouts/DocIdRedir.aspx?ID=XXJ7TYMEEKJ2-585113155-5</Url>
      <Description>XXJ7TYMEEKJ2-585113155-5</Description>
    </_dlc_DocIdUrl>
    <_x041e__x043f__x0438__x0441__x0430__x043d__x0438__x0435_ xmlns="6d7c22ec-c6a4-4777-88aa-bc3c76ac660e">за 2021 год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38A39201-0D9E-4E67-A123-B2B8D772EA73}"/>
</file>

<file path=customXml/itemProps2.xml><?xml version="1.0" encoding="utf-8"?>
<ds:datastoreItem xmlns:ds="http://schemas.openxmlformats.org/officeDocument/2006/customXml" ds:itemID="{25D52A29-7A02-4A88-8C55-48DC30F1F071}"/>
</file>

<file path=customXml/itemProps3.xml><?xml version="1.0" encoding="utf-8"?>
<ds:datastoreItem xmlns:ds="http://schemas.openxmlformats.org/officeDocument/2006/customXml" ds:itemID="{15870747-D97E-4584-8685-EB525C12D46C}"/>
</file>

<file path=customXml/itemProps4.xml><?xml version="1.0" encoding="utf-8"?>
<ds:datastoreItem xmlns:ds="http://schemas.openxmlformats.org/officeDocument/2006/customXml" ds:itemID="{E6D2579E-5455-454F-AD9B-6B0D2D6309D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1334</Words>
  <Characters>7607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об осуществлении государственного контроля (надзора), муниципального контроля за 2021 год Шорсолинской сельской администрацией</dc:title>
  <dc:subject/>
  <dc:creator>User</dc:creator>
  <cp:keywords/>
  <dc:description/>
  <cp:lastModifiedBy>User</cp:lastModifiedBy>
  <cp:revision>4</cp:revision>
  <dcterms:created xsi:type="dcterms:W3CDTF">2022-01-18T09:48:00Z</dcterms:created>
  <dcterms:modified xsi:type="dcterms:W3CDTF">2022-06-09T08:04:00Z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0x010100D61633B661601F4BB14A15147D809956</vt:lpwstr>
  </property>
  <property fmtid="{D5CDD505-2E9C-101B-9397-08002B2CF9AE}" pid="3" name="_dlc_DocIdItemGuid">
    <vt:lpwstr>2a8c5e88-8797-4aa0-bc75-ddd482bd0fa4</vt:lpwstr>
  </property>
  <property fmtid="{D5CDD505-2E9C-101B-9397-08002B2CF9AE}" pid="4" name="Год">
    <vt:lpwstr>2021 год</vt:lpwstr>
  </property>
  <property fmtid="{D5CDD505-2E9C-101B-9397-08002B2CF9AE}" pid="5" name="_dlc_DocId">
    <vt:lpwstr>XXJ7TYMEEKJ2-497831764-7</vt:lpwstr>
  </property>
  <property fmtid="{D5CDD505-2E9C-101B-9397-08002B2CF9AE}" pid="6" name="_dlc_DocIdUrl">
    <vt:lpwstr>https://vip.gov.mari.ru/kuzhener/adm_Tusp/_layouts/DocIdRedir.aspx?ID=XXJ7TYMEEKJ2-497831764-7, XXJ7TYMEEKJ2-497831764-7</vt:lpwstr>
  </property>
</Properties>
</file>