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A7" w:rsidRPr="008D06A7" w:rsidRDefault="008D06A7" w:rsidP="008D06A7">
      <w:pPr>
        <w:snapToGrid w:val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06A7">
        <w:rPr>
          <w:rFonts w:ascii="Times New Roman" w:hAnsi="Times New Roman" w:cs="Times New Roman"/>
          <w:b/>
          <w:bCs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367"/>
        <w:gridCol w:w="458"/>
        <w:gridCol w:w="3724"/>
      </w:tblGrid>
      <w:tr w:rsidR="008D06A7" w:rsidTr="00C63F26">
        <w:trPr>
          <w:trHeight w:val="1346"/>
        </w:trPr>
        <w:tc>
          <w:tcPr>
            <w:tcW w:w="3722" w:type="dxa"/>
            <w:shd w:val="clear" w:color="auto" w:fill="auto"/>
          </w:tcPr>
          <w:p w:rsidR="008D06A7" w:rsidRDefault="008D06A7" w:rsidP="00C63F26">
            <w:pPr>
              <w:pStyle w:val="aa"/>
              <w:snapToGrid w:val="0"/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D06A7" w:rsidRDefault="008D06A7" w:rsidP="00C63F26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auto"/>
          </w:tcPr>
          <w:p w:rsidR="008D06A7" w:rsidRDefault="008D06A7" w:rsidP="00C63F26">
            <w:pPr>
              <w:snapToGrid w:val="0"/>
              <w:jc w:val="right"/>
              <w:rPr>
                <w:rFonts w:cs="Georgia"/>
                <w:sz w:val="28"/>
                <w:szCs w:val="20"/>
              </w:rPr>
            </w:pPr>
          </w:p>
        </w:tc>
      </w:tr>
      <w:tr w:rsidR="008D06A7" w:rsidTr="00C63F26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8D06A7" w:rsidRDefault="008D06A7" w:rsidP="00C63F26">
            <w:pPr>
              <w:pStyle w:val="a9"/>
              <w:snapToGrid w:val="0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Марий Эл Республикысе </w:t>
            </w:r>
          </w:p>
          <w:p w:rsidR="008D06A7" w:rsidRDefault="008D06A7" w:rsidP="00C63F26">
            <w:pPr>
              <w:pStyle w:val="a9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Советский </w:t>
            </w:r>
          </w:p>
          <w:p w:rsidR="008D06A7" w:rsidRDefault="008D06A7" w:rsidP="00C63F26">
            <w:pPr>
              <w:pStyle w:val="a9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муниципал районын </w:t>
            </w:r>
          </w:p>
          <w:p w:rsidR="008D06A7" w:rsidRDefault="008D06A7" w:rsidP="00C63F26">
            <w:pPr>
              <w:pStyle w:val="a9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Алексеевский ял кундемысе </w:t>
            </w:r>
          </w:p>
          <w:p w:rsidR="008D06A7" w:rsidRDefault="008D06A7" w:rsidP="00C63F26">
            <w:pPr>
              <w:pStyle w:val="a9"/>
              <w:snapToGrid w:val="0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>депутат погынжо</w:t>
            </w:r>
          </w:p>
        </w:tc>
        <w:tc>
          <w:tcPr>
            <w:tcW w:w="367" w:type="dxa"/>
            <w:shd w:val="clear" w:color="auto" w:fill="auto"/>
          </w:tcPr>
          <w:p w:rsidR="008D06A7" w:rsidRDefault="008D06A7" w:rsidP="00C63F26">
            <w:pPr>
              <w:snapToGrid w:val="0"/>
              <w:ind w:left="-76" w:right="-87"/>
              <w:rPr>
                <w:rFonts w:cs="Georgia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8D06A7" w:rsidRDefault="008D06A7" w:rsidP="00C63F26">
            <w:pPr>
              <w:pStyle w:val="a9"/>
              <w:snapToGrid w:val="0"/>
              <w:jc w:val="center"/>
            </w:pPr>
            <w:r>
              <w:rPr>
                <w:rFonts w:eastAsia="Times New Roman" w:cs="Georgia"/>
                <w:b/>
                <w:bCs/>
                <w:color w:val="000000"/>
                <w:sz w:val="28"/>
                <w:szCs w:val="28"/>
                <w:lang w:eastAsia="ar-SA" w:bidi="ar-SA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8D06A7" w:rsidTr="00C63F26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8D06A7" w:rsidRPr="007F4DED" w:rsidRDefault="008D06A7" w:rsidP="00C63F26">
            <w:pPr>
              <w:pStyle w:val="a7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8D06A7" w:rsidRPr="007F4DED" w:rsidRDefault="008D06A7" w:rsidP="00C63F26">
            <w:pPr>
              <w:pStyle w:val="a7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shd w:val="clear" w:color="auto" w:fill="auto"/>
          </w:tcPr>
          <w:p w:rsidR="008D06A7" w:rsidRPr="007F4DED" w:rsidRDefault="008D06A7" w:rsidP="00C63F26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8D06A7" w:rsidRPr="007F4DED" w:rsidRDefault="008D06A7" w:rsidP="00C63F26">
            <w:pPr>
              <w:pStyle w:val="a7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8D06A7" w:rsidRPr="007F4DED" w:rsidRDefault="008D06A7" w:rsidP="00C63F26">
            <w:pPr>
              <w:pStyle w:val="a7"/>
              <w:snapToGrid w:val="0"/>
              <w:jc w:val="center"/>
              <w:rPr>
                <w:b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РЕШЕНИЕ</w:t>
            </w:r>
          </w:p>
        </w:tc>
      </w:tr>
    </w:tbl>
    <w:p w:rsidR="008D06A7" w:rsidRPr="00707D10" w:rsidRDefault="008D06A7" w:rsidP="008D06A7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7D10">
        <w:rPr>
          <w:rFonts w:ascii="Times New Roman" w:hAnsi="Times New Roman" w:cs="Times New Roman"/>
          <w:bCs/>
          <w:sz w:val="26"/>
          <w:szCs w:val="26"/>
        </w:rPr>
        <w:t xml:space="preserve">___ сессия </w:t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от ___ _________2023 </w:t>
      </w:r>
      <w:r w:rsidRPr="00707D10">
        <w:rPr>
          <w:rFonts w:ascii="Times New Roman" w:hAnsi="Times New Roman" w:cs="Times New Roman"/>
          <w:bCs/>
          <w:sz w:val="26"/>
          <w:szCs w:val="26"/>
        </w:rPr>
        <w:t>г.</w:t>
      </w:r>
    </w:p>
    <w:p w:rsidR="008D06A7" w:rsidRPr="00707D10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707D10">
        <w:rPr>
          <w:rFonts w:ascii="Times New Roman" w:hAnsi="Times New Roman" w:cs="Times New Roman"/>
          <w:bCs/>
          <w:sz w:val="26"/>
          <w:szCs w:val="26"/>
        </w:rPr>
        <w:t>четвертого созыва</w:t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</w:r>
      <w:r w:rsidRPr="00707D10">
        <w:rPr>
          <w:rFonts w:ascii="Times New Roman" w:hAnsi="Times New Roman" w:cs="Times New Roman"/>
          <w:bCs/>
          <w:sz w:val="26"/>
          <w:szCs w:val="26"/>
        </w:rPr>
        <w:tab/>
        <w:t>№___</w:t>
      </w:r>
    </w:p>
    <w:p w:rsidR="008D06A7" w:rsidRPr="00707D10" w:rsidRDefault="008D06A7" w:rsidP="008D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8C630E" w:rsidRDefault="00EF39E8" w:rsidP="008D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EB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Алексеевского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 2019 г. № 219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Положения о порядке организации и проведения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градостроительной деятельности на территории муниципального образования «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Алексеевское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2019 г. № 219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этом случае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16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16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="008D06A7">
        <w:t xml:space="preserve">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ПОС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Pr="00832BF9" w:rsidRDefault="008C38A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D06A7" w:rsidRPr="009D733B" w:rsidRDefault="008D06A7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D6" w:rsidRPr="003C2AD1" w:rsidRDefault="005F6ED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</w:t>
      </w:r>
    </w:p>
    <w:p w:rsidR="009F1569" w:rsidRP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Е.Г.Губина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C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52" w:rsidRDefault="00D34F52" w:rsidP="009F1569">
      <w:pPr>
        <w:spacing w:after="0" w:line="240" w:lineRule="auto"/>
      </w:pPr>
      <w:r>
        <w:separator/>
      </w:r>
    </w:p>
  </w:endnote>
  <w:endnote w:type="continuationSeparator" w:id="1">
    <w:p w:rsidR="00D34F52" w:rsidRDefault="00D34F52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52" w:rsidRDefault="00D34F52" w:rsidP="009F1569">
      <w:pPr>
        <w:spacing w:after="0" w:line="240" w:lineRule="auto"/>
      </w:pPr>
      <w:r>
        <w:separator/>
      </w:r>
    </w:p>
  </w:footnote>
  <w:footnote w:type="continuationSeparator" w:id="1">
    <w:p w:rsidR="00D34F52" w:rsidRDefault="00D34F52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B2"/>
    <w:rsid w:val="00001C13"/>
    <w:rsid w:val="0005287A"/>
    <w:rsid w:val="000536B2"/>
    <w:rsid w:val="000930AC"/>
    <w:rsid w:val="000F602C"/>
    <w:rsid w:val="00160577"/>
    <w:rsid w:val="00161B53"/>
    <w:rsid w:val="001979C0"/>
    <w:rsid w:val="001D2A44"/>
    <w:rsid w:val="00207C94"/>
    <w:rsid w:val="003B6853"/>
    <w:rsid w:val="003C2AD1"/>
    <w:rsid w:val="004003AA"/>
    <w:rsid w:val="004B76EB"/>
    <w:rsid w:val="004E0587"/>
    <w:rsid w:val="004E7B38"/>
    <w:rsid w:val="00507057"/>
    <w:rsid w:val="005F6ED6"/>
    <w:rsid w:val="00632D17"/>
    <w:rsid w:val="0067689D"/>
    <w:rsid w:val="0078278E"/>
    <w:rsid w:val="007C6D46"/>
    <w:rsid w:val="007E5518"/>
    <w:rsid w:val="0082659B"/>
    <w:rsid w:val="008C38A6"/>
    <w:rsid w:val="008C630E"/>
    <w:rsid w:val="008D06A7"/>
    <w:rsid w:val="008D152D"/>
    <w:rsid w:val="009F1569"/>
    <w:rsid w:val="00A87572"/>
    <w:rsid w:val="00B259E5"/>
    <w:rsid w:val="00BD5049"/>
    <w:rsid w:val="00BE7459"/>
    <w:rsid w:val="00C70F59"/>
    <w:rsid w:val="00C9187F"/>
    <w:rsid w:val="00CE056F"/>
    <w:rsid w:val="00D34F52"/>
    <w:rsid w:val="00D67566"/>
    <w:rsid w:val="00DB5595"/>
    <w:rsid w:val="00E16B5E"/>
    <w:rsid w:val="00E642E0"/>
    <w:rsid w:val="00E64494"/>
    <w:rsid w:val="00EF39E8"/>
    <w:rsid w:val="00F3577D"/>
    <w:rsid w:val="00F9658E"/>
    <w:rsid w:val="00F9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8D06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D06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D06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8D06A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Админ</cp:lastModifiedBy>
  <cp:revision>15</cp:revision>
  <cp:lastPrinted>2023-05-24T07:21:00Z</cp:lastPrinted>
  <dcterms:created xsi:type="dcterms:W3CDTF">2023-05-23T07:50:00Z</dcterms:created>
  <dcterms:modified xsi:type="dcterms:W3CDTF">2023-09-26T08:56:00Z</dcterms:modified>
</cp:coreProperties>
</file>