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59" w:rsidRPr="00B03459" w:rsidRDefault="00B03459" w:rsidP="00B03459">
      <w:pPr>
        <w:jc w:val="center"/>
        <w:rPr>
          <w:b/>
          <w:sz w:val="32"/>
          <w:szCs w:val="32"/>
          <w:highlight w:val="yellow"/>
        </w:rPr>
      </w:pPr>
      <w:r w:rsidRPr="00B03459">
        <w:rPr>
          <w:b/>
          <w:sz w:val="32"/>
          <w:szCs w:val="32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B03459" w:rsidTr="00F24D41">
        <w:trPr>
          <w:trHeight w:val="1346"/>
        </w:trPr>
        <w:tc>
          <w:tcPr>
            <w:tcW w:w="4017" w:type="dxa"/>
          </w:tcPr>
          <w:p w:rsidR="00B03459" w:rsidRDefault="00B03459" w:rsidP="00F24D41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vAlign w:val="center"/>
          </w:tcPr>
          <w:p w:rsidR="00B03459" w:rsidRDefault="00B03459" w:rsidP="00F24D41">
            <w:pPr>
              <w:snapToGrid w:val="0"/>
              <w:jc w:val="center"/>
              <w:rPr>
                <w:sz w:val="20"/>
              </w:rPr>
            </w:pPr>
            <w:r>
              <w:rPr>
                <w:rFonts w:eastAsia="SimSun"/>
                <w:noProof/>
              </w:rPr>
              <w:drawing>
                <wp:inline distT="0" distB="0" distL="0" distR="0">
                  <wp:extent cx="743585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B03459" w:rsidRPr="00D215BD" w:rsidRDefault="00B03459" w:rsidP="00F24D41">
            <w:pPr>
              <w:tabs>
                <w:tab w:val="left" w:pos="1320"/>
              </w:tabs>
              <w:snapToGrid w:val="0"/>
              <w:rPr>
                <w:b/>
              </w:rPr>
            </w:pPr>
            <w:r>
              <w:rPr>
                <w:sz w:val="20"/>
              </w:rPr>
              <w:tab/>
            </w:r>
          </w:p>
        </w:tc>
      </w:tr>
      <w:tr w:rsidR="00B03459" w:rsidTr="00F24D41">
        <w:trPr>
          <w:trHeight w:val="2619"/>
        </w:trPr>
        <w:tc>
          <w:tcPr>
            <w:tcW w:w="4017" w:type="dxa"/>
          </w:tcPr>
          <w:p w:rsidR="00B03459" w:rsidRPr="00520DC4" w:rsidRDefault="00B03459" w:rsidP="00F24D41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 ФЕДЕРАЦИЙ</w:t>
            </w:r>
          </w:p>
          <w:p w:rsidR="00B03459" w:rsidRPr="00520DC4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МАРИЙ ЭЛ РЕСПУБЛИКЫСЕ</w:t>
            </w:r>
          </w:p>
          <w:p w:rsidR="00B03459" w:rsidRPr="00F933AB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B03459" w:rsidRPr="00F933AB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СОВЕТСКИЙ МУНИЦИПАЛ РАЙОНЫ РОНГО ЯЛ  ШОТАН ИЛЕМЫН ДЕПУТАТ-</w:t>
            </w:r>
          </w:p>
          <w:p w:rsidR="00B03459" w:rsidRPr="00F933AB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ВЛАК ПОГЫНЖО</w:t>
            </w:r>
            <w:r w:rsidRPr="00F933AB">
              <w:rPr>
                <w:rFonts w:eastAsia="SimSun"/>
                <w:b/>
                <w:bCs/>
              </w:rPr>
              <w:t xml:space="preserve"> </w:t>
            </w:r>
          </w:p>
          <w:p w:rsidR="00B03459" w:rsidRPr="00F933AB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B03459" w:rsidRPr="00F933AB" w:rsidRDefault="00B03459" w:rsidP="00F24D41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</w:rPr>
              <w:t>ПУНЧАЛ</w:t>
            </w:r>
          </w:p>
        </w:tc>
        <w:tc>
          <w:tcPr>
            <w:tcW w:w="1255" w:type="dxa"/>
          </w:tcPr>
          <w:p w:rsidR="00B03459" w:rsidRPr="00F933AB" w:rsidRDefault="00B03459" w:rsidP="00F24D41">
            <w:pPr>
              <w:snapToGrid w:val="0"/>
              <w:ind w:right="-87"/>
              <w:rPr>
                <w:rFonts w:eastAsia="SimSun"/>
                <w:b/>
                <w:bCs/>
              </w:rPr>
            </w:pPr>
          </w:p>
        </w:tc>
        <w:tc>
          <w:tcPr>
            <w:tcW w:w="3878" w:type="dxa"/>
          </w:tcPr>
          <w:p w:rsidR="00B03459" w:rsidRPr="00520DC4" w:rsidRDefault="00B03459" w:rsidP="00F24D41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РОССИЙСКАЯ ФЕДЕРАЦИЯ</w:t>
            </w:r>
          </w:p>
          <w:p w:rsidR="00B03459" w:rsidRPr="00520DC4" w:rsidRDefault="00B03459" w:rsidP="00F24D41">
            <w:pPr>
              <w:snapToGrid w:val="0"/>
              <w:jc w:val="center"/>
              <w:rPr>
                <w:rFonts w:eastAsia="SimSun"/>
                <w:b/>
                <w:bCs/>
              </w:rPr>
            </w:pPr>
            <w:r w:rsidRPr="00520DC4">
              <w:rPr>
                <w:rFonts w:eastAsia="SimSun"/>
                <w:b/>
                <w:bCs/>
              </w:rPr>
              <w:t>РЕСПУБЛИКА МАРИЙ ЭЛ</w:t>
            </w:r>
          </w:p>
          <w:p w:rsidR="00B03459" w:rsidRPr="00F933AB" w:rsidRDefault="00B03459" w:rsidP="00F24D41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B03459" w:rsidRPr="00F933AB" w:rsidRDefault="00B03459" w:rsidP="00F24D41">
            <w:pPr>
              <w:spacing w:after="283"/>
              <w:jc w:val="center"/>
              <w:rPr>
                <w:rFonts w:eastAsia="SimSun"/>
                <w:b/>
                <w:bCs/>
              </w:rPr>
            </w:pPr>
            <w:r w:rsidRPr="00F933AB">
              <w:rPr>
                <w:rFonts w:eastAsia="SimSun"/>
                <w:b/>
                <w:bCs/>
                <w:color w:val="000000"/>
              </w:rPr>
              <w:t>СОБРАНИЕ ДЕПУТАТОВ РОНГИНСКОГО СЕЛЬСКОГО ПОСЕЛЕНИЯ СОВЕТСКОГО МУНИЦИПАЛЬНОГО РАЙОНА</w:t>
            </w:r>
          </w:p>
          <w:p w:rsidR="00B03459" w:rsidRPr="00F933AB" w:rsidRDefault="00B03459" w:rsidP="00F24D41">
            <w:pPr>
              <w:spacing w:after="283"/>
              <w:jc w:val="center"/>
            </w:pPr>
            <w:r w:rsidRPr="00F933AB">
              <w:rPr>
                <w:rFonts w:eastAsia="SimSun"/>
                <w:b/>
                <w:bCs/>
              </w:rPr>
              <w:t>РЕШЕНИЕ</w:t>
            </w:r>
          </w:p>
        </w:tc>
      </w:tr>
    </w:tbl>
    <w:p w:rsidR="00B03459" w:rsidRPr="00520DC4" w:rsidRDefault="00B03459" w:rsidP="00B03459">
      <w:pPr>
        <w:rPr>
          <w:sz w:val="28"/>
          <w:szCs w:val="28"/>
        </w:rPr>
      </w:pPr>
      <w:r>
        <w:rPr>
          <w:sz w:val="28"/>
          <w:szCs w:val="28"/>
        </w:rPr>
        <w:t xml:space="preserve"> 40  </w:t>
      </w:r>
      <w:r w:rsidRPr="00520DC4">
        <w:rPr>
          <w:rFonts w:eastAsia="SimSun"/>
          <w:sz w:val="28"/>
          <w:szCs w:val="28"/>
        </w:rPr>
        <w:t>сессия</w:t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  <w:t xml:space="preserve">               </w:t>
      </w:r>
      <w:r>
        <w:rPr>
          <w:rFonts w:eastAsia="SimSun"/>
          <w:sz w:val="28"/>
          <w:szCs w:val="28"/>
        </w:rPr>
        <w:t xml:space="preserve">                         </w:t>
      </w:r>
      <w:r w:rsidRPr="00520DC4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 xml:space="preserve">22 сентября </w:t>
      </w:r>
      <w:r w:rsidRPr="00520DC4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>22</w:t>
      </w:r>
      <w:r w:rsidRPr="00520DC4">
        <w:rPr>
          <w:rFonts w:eastAsia="SimSun"/>
          <w:sz w:val="28"/>
          <w:szCs w:val="28"/>
        </w:rPr>
        <w:t xml:space="preserve"> года</w:t>
      </w:r>
    </w:p>
    <w:p w:rsidR="00B03459" w:rsidRPr="00520DC4" w:rsidRDefault="00B03459" w:rsidP="00B03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8"/>
          <w:szCs w:val="28"/>
        </w:rPr>
      </w:pPr>
      <w:r w:rsidRPr="00520DC4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 xml:space="preserve">3 </w:t>
      </w:r>
      <w:r w:rsidRPr="00520DC4">
        <w:rPr>
          <w:rFonts w:eastAsia="SimSun"/>
          <w:sz w:val="28"/>
          <w:szCs w:val="28"/>
        </w:rPr>
        <w:t>созыва</w:t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</w:r>
      <w:r w:rsidRPr="00520DC4">
        <w:rPr>
          <w:rFonts w:eastAsia="SimSun"/>
          <w:sz w:val="28"/>
          <w:szCs w:val="28"/>
        </w:rPr>
        <w:tab/>
        <w:t xml:space="preserve">                                            </w:t>
      </w:r>
      <w:r>
        <w:rPr>
          <w:rFonts w:eastAsia="SimSun"/>
          <w:sz w:val="28"/>
          <w:szCs w:val="28"/>
        </w:rPr>
        <w:t xml:space="preserve">      </w:t>
      </w:r>
      <w:r w:rsidRPr="00520DC4">
        <w:rPr>
          <w:rFonts w:eastAsia="SimSun"/>
          <w:sz w:val="28"/>
          <w:szCs w:val="28"/>
        </w:rPr>
        <w:t>№</w:t>
      </w:r>
      <w:r>
        <w:rPr>
          <w:rFonts w:eastAsia="SimSun"/>
          <w:sz w:val="28"/>
          <w:szCs w:val="28"/>
        </w:rPr>
        <w:t xml:space="preserve"> 2</w:t>
      </w:r>
      <w:r w:rsidR="0047269C">
        <w:rPr>
          <w:rFonts w:eastAsia="SimSun"/>
          <w:sz w:val="28"/>
          <w:szCs w:val="28"/>
        </w:rPr>
        <w:t>09</w:t>
      </w:r>
    </w:p>
    <w:p w:rsidR="00EA1672" w:rsidRDefault="00EA1672"/>
    <w:p w:rsidR="00B03459" w:rsidRDefault="00B03459"/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>Об утверждении Порядка определения размера платы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>по соглашению об установлении сервитута в отношении</w:t>
      </w:r>
    </w:p>
    <w:p w:rsidR="00B03459" w:rsidRPr="00B03459" w:rsidRDefault="00B03459" w:rsidP="00B03459">
      <w:pPr>
        <w:jc w:val="center"/>
        <w:rPr>
          <w:b/>
          <w:sz w:val="26"/>
          <w:szCs w:val="26"/>
        </w:rPr>
      </w:pPr>
      <w:r w:rsidRPr="00B03459">
        <w:rPr>
          <w:b/>
          <w:bCs/>
          <w:sz w:val="26"/>
          <w:szCs w:val="26"/>
        </w:rPr>
        <w:t xml:space="preserve"> земельных участков, находящихся в собственности Ронгинского сельского поселения 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</w:p>
    <w:p w:rsidR="00B03459" w:rsidRPr="00B03459" w:rsidRDefault="00B03459" w:rsidP="00B03459">
      <w:pPr>
        <w:ind w:firstLine="708"/>
        <w:jc w:val="both"/>
        <w:rPr>
          <w:sz w:val="26"/>
          <w:szCs w:val="26"/>
        </w:rPr>
      </w:pPr>
      <w:r w:rsidRPr="00B03459">
        <w:rPr>
          <w:sz w:val="26"/>
          <w:szCs w:val="26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подпунктом 2 пункта 2 статьи 39.25 Земельного кодекса Российской Федерации, </w:t>
      </w:r>
      <w:hyperlink r:id="rId5" w:history="1">
        <w:proofErr w:type="gramStart"/>
        <w:r w:rsidRPr="00B03459">
          <w:rPr>
            <w:sz w:val="26"/>
            <w:szCs w:val="26"/>
          </w:rPr>
          <w:t>Порядк</w:t>
        </w:r>
      </w:hyperlink>
      <w:r w:rsidRPr="00B03459">
        <w:rPr>
          <w:sz w:val="26"/>
          <w:szCs w:val="26"/>
        </w:rPr>
        <w:t>ом</w:t>
      </w:r>
      <w:proofErr w:type="gramEnd"/>
      <w:r w:rsidRPr="00B03459">
        <w:rPr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утвержденного Постановлением Правительства Республики Марий Эл от 6 апреля 2015 г. N 182, Собрание депутатов </w:t>
      </w:r>
      <w:proofErr w:type="spellStart"/>
      <w:r w:rsidRPr="00B03459">
        <w:rPr>
          <w:sz w:val="26"/>
          <w:szCs w:val="26"/>
        </w:rPr>
        <w:t>Ронгинское</w:t>
      </w:r>
      <w:proofErr w:type="spellEnd"/>
      <w:r w:rsidRPr="00B03459">
        <w:rPr>
          <w:sz w:val="26"/>
          <w:szCs w:val="26"/>
        </w:rPr>
        <w:t xml:space="preserve"> сельское поселение Советского муниципального района Республики Марий Эл  </w:t>
      </w:r>
      <w:proofErr w:type="spellStart"/>
      <w:proofErr w:type="gramStart"/>
      <w:r w:rsidRPr="00B03459">
        <w:rPr>
          <w:sz w:val="26"/>
          <w:szCs w:val="26"/>
        </w:rPr>
        <w:t>р</w:t>
      </w:r>
      <w:proofErr w:type="spellEnd"/>
      <w:proofErr w:type="gramEnd"/>
      <w:r w:rsidRPr="00B03459">
        <w:rPr>
          <w:sz w:val="26"/>
          <w:szCs w:val="26"/>
        </w:rPr>
        <w:t xml:space="preserve"> е </w:t>
      </w:r>
      <w:proofErr w:type="spellStart"/>
      <w:r w:rsidRPr="00B03459">
        <w:rPr>
          <w:sz w:val="26"/>
          <w:szCs w:val="26"/>
        </w:rPr>
        <w:t>ш</w:t>
      </w:r>
      <w:proofErr w:type="spellEnd"/>
      <w:r w:rsidRPr="00B03459">
        <w:rPr>
          <w:sz w:val="26"/>
          <w:szCs w:val="26"/>
        </w:rPr>
        <w:t xml:space="preserve"> и л о:</w:t>
      </w:r>
    </w:p>
    <w:p w:rsidR="00B03459" w:rsidRPr="00B03459" w:rsidRDefault="00B03459" w:rsidP="00B03459">
      <w:pPr>
        <w:jc w:val="both"/>
        <w:rPr>
          <w:sz w:val="26"/>
          <w:szCs w:val="26"/>
        </w:rPr>
      </w:pPr>
      <w:r w:rsidRPr="00B03459">
        <w:rPr>
          <w:sz w:val="26"/>
          <w:szCs w:val="26"/>
        </w:rPr>
        <w:tab/>
        <w:t xml:space="preserve">1. </w:t>
      </w:r>
      <w:r w:rsidRPr="00B03459">
        <w:rPr>
          <w:color w:val="000000"/>
          <w:sz w:val="26"/>
          <w:szCs w:val="26"/>
        </w:rPr>
        <w:t>Утвердить прилагаемый Порядок</w:t>
      </w:r>
      <w:r w:rsidRPr="00B03459">
        <w:rPr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Ронгинского сельского поселения.</w:t>
      </w:r>
    </w:p>
    <w:p w:rsidR="00B03459" w:rsidRPr="00B03459" w:rsidRDefault="00B03459" w:rsidP="00B03459">
      <w:pPr>
        <w:jc w:val="both"/>
        <w:rPr>
          <w:sz w:val="26"/>
          <w:szCs w:val="26"/>
        </w:rPr>
      </w:pPr>
      <w:r w:rsidRPr="00B03459">
        <w:rPr>
          <w:sz w:val="26"/>
          <w:szCs w:val="26"/>
        </w:rPr>
        <w:tab/>
        <w:t>2. Признать утратившим силу Решение Собрания депутатов Ронгинского поселения от 26 августа 2015 года №59 «</w:t>
      </w:r>
      <w:r w:rsidRPr="00B03459">
        <w:rPr>
          <w:bCs/>
          <w:sz w:val="26"/>
          <w:szCs w:val="26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</w:t>
      </w:r>
      <w:proofErr w:type="gramStart"/>
      <w:r w:rsidRPr="00B03459">
        <w:rPr>
          <w:bCs/>
          <w:sz w:val="26"/>
          <w:szCs w:val="26"/>
        </w:rPr>
        <w:t>»</w:t>
      </w:r>
      <w:proofErr w:type="spellStart"/>
      <w:r w:rsidRPr="00B03459">
        <w:rPr>
          <w:bCs/>
          <w:sz w:val="26"/>
          <w:szCs w:val="26"/>
        </w:rPr>
        <w:t>Р</w:t>
      </w:r>
      <w:proofErr w:type="gramEnd"/>
      <w:r w:rsidRPr="00B03459">
        <w:rPr>
          <w:bCs/>
          <w:sz w:val="26"/>
          <w:szCs w:val="26"/>
        </w:rPr>
        <w:t>онгинское</w:t>
      </w:r>
      <w:proofErr w:type="spellEnd"/>
      <w:r w:rsidRPr="00B03459">
        <w:rPr>
          <w:bCs/>
          <w:sz w:val="26"/>
          <w:szCs w:val="26"/>
        </w:rPr>
        <w:t xml:space="preserve"> сельское поселение</w:t>
      </w:r>
      <w:r w:rsidRPr="00B03459">
        <w:rPr>
          <w:sz w:val="26"/>
          <w:szCs w:val="26"/>
        </w:rPr>
        <w:t>».</w:t>
      </w:r>
    </w:p>
    <w:p w:rsidR="00B03459" w:rsidRPr="00B03459" w:rsidRDefault="00B03459" w:rsidP="00B03459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B03459">
        <w:rPr>
          <w:sz w:val="26"/>
          <w:szCs w:val="26"/>
        </w:rPr>
        <w:t xml:space="preserve">3.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B03459">
        <w:rPr>
          <w:sz w:val="26"/>
          <w:szCs w:val="26"/>
          <w:lang w:val="en-US"/>
        </w:rPr>
        <w:t>mari</w:t>
      </w:r>
      <w:proofErr w:type="spellEnd"/>
      <w:r w:rsidRPr="00B03459">
        <w:rPr>
          <w:sz w:val="26"/>
          <w:szCs w:val="26"/>
        </w:rPr>
        <w:t>-</w:t>
      </w:r>
      <w:r w:rsidRPr="00B03459">
        <w:rPr>
          <w:sz w:val="26"/>
          <w:szCs w:val="26"/>
          <w:lang w:val="en-US"/>
        </w:rPr>
        <w:t>el</w:t>
      </w:r>
      <w:r w:rsidRPr="00B03459">
        <w:rPr>
          <w:sz w:val="26"/>
          <w:szCs w:val="26"/>
        </w:rPr>
        <w:t>.</w:t>
      </w:r>
      <w:proofErr w:type="spellStart"/>
      <w:r w:rsidRPr="00B03459">
        <w:rPr>
          <w:sz w:val="26"/>
          <w:szCs w:val="26"/>
          <w:lang w:val="en-US"/>
        </w:rPr>
        <w:t>gov</w:t>
      </w:r>
      <w:proofErr w:type="spellEnd"/>
      <w:r w:rsidRPr="00B03459">
        <w:rPr>
          <w:sz w:val="26"/>
          <w:szCs w:val="26"/>
        </w:rPr>
        <w:t>.</w:t>
      </w:r>
      <w:proofErr w:type="spellStart"/>
      <w:r w:rsidRPr="00B03459">
        <w:rPr>
          <w:sz w:val="26"/>
          <w:szCs w:val="26"/>
          <w:lang w:val="en-US"/>
        </w:rPr>
        <w:t>ru</w:t>
      </w:r>
      <w:proofErr w:type="spellEnd"/>
      <w:r w:rsidRPr="00B03459">
        <w:rPr>
          <w:sz w:val="26"/>
          <w:szCs w:val="26"/>
        </w:rPr>
        <w:t>).</w:t>
      </w:r>
    </w:p>
    <w:p w:rsidR="00B03459" w:rsidRPr="00B03459" w:rsidRDefault="00B03459" w:rsidP="00B03459">
      <w:pPr>
        <w:autoSpaceDE w:val="0"/>
        <w:spacing w:line="100" w:lineRule="atLeast"/>
        <w:ind w:firstLine="567"/>
        <w:jc w:val="both"/>
        <w:rPr>
          <w:sz w:val="26"/>
          <w:szCs w:val="26"/>
        </w:rPr>
      </w:pPr>
      <w:r w:rsidRPr="00B03459">
        <w:rPr>
          <w:sz w:val="26"/>
          <w:szCs w:val="26"/>
        </w:rPr>
        <w:t>4. Настоящее решение вступает в силу после его обнародования.</w:t>
      </w:r>
    </w:p>
    <w:p w:rsidR="00B03459" w:rsidRPr="00B03459" w:rsidRDefault="00B03459" w:rsidP="00B03459">
      <w:pPr>
        <w:rPr>
          <w:sz w:val="26"/>
          <w:szCs w:val="26"/>
        </w:rPr>
      </w:pPr>
    </w:p>
    <w:p w:rsidR="00B03459" w:rsidRPr="00B03459" w:rsidRDefault="00B03459" w:rsidP="00B03459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B03459" w:rsidRPr="00B03459" w:rsidTr="00F24D41">
        <w:tc>
          <w:tcPr>
            <w:tcW w:w="4644" w:type="dxa"/>
            <w:shd w:val="clear" w:color="auto" w:fill="auto"/>
          </w:tcPr>
          <w:p w:rsidR="00B03459" w:rsidRPr="00B03459" w:rsidRDefault="00B03459" w:rsidP="00F24D41">
            <w:pPr>
              <w:snapToGrid w:val="0"/>
              <w:rPr>
                <w:sz w:val="26"/>
                <w:szCs w:val="26"/>
              </w:rPr>
            </w:pPr>
            <w:r w:rsidRPr="00B03459">
              <w:rPr>
                <w:sz w:val="26"/>
                <w:szCs w:val="26"/>
              </w:rPr>
              <w:t xml:space="preserve">  Глава Ронгинского </w:t>
            </w:r>
          </w:p>
          <w:p w:rsidR="00B03459" w:rsidRPr="00B03459" w:rsidRDefault="00B03459" w:rsidP="00F24D41">
            <w:pPr>
              <w:snapToGrid w:val="0"/>
              <w:rPr>
                <w:sz w:val="26"/>
                <w:szCs w:val="26"/>
              </w:rPr>
            </w:pPr>
            <w:r w:rsidRPr="00B03459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272" w:type="dxa"/>
            <w:shd w:val="clear" w:color="auto" w:fill="auto"/>
          </w:tcPr>
          <w:p w:rsidR="00B03459" w:rsidRPr="00B03459" w:rsidRDefault="00B03459" w:rsidP="00F24D41">
            <w:pPr>
              <w:jc w:val="right"/>
              <w:rPr>
                <w:sz w:val="26"/>
                <w:szCs w:val="26"/>
              </w:rPr>
            </w:pPr>
            <w:r w:rsidRPr="00B03459">
              <w:rPr>
                <w:sz w:val="26"/>
                <w:szCs w:val="26"/>
              </w:rPr>
              <w:t>Ю.Н. Юрина</w:t>
            </w:r>
          </w:p>
          <w:p w:rsidR="00B03459" w:rsidRPr="00B03459" w:rsidRDefault="00B03459" w:rsidP="00F24D41">
            <w:pPr>
              <w:jc w:val="right"/>
              <w:rPr>
                <w:sz w:val="26"/>
                <w:szCs w:val="26"/>
              </w:rPr>
            </w:pPr>
          </w:p>
        </w:tc>
      </w:tr>
    </w:tbl>
    <w:p w:rsidR="00B03459" w:rsidRPr="00B03459" w:rsidRDefault="00B03459" w:rsidP="00B03459">
      <w:pPr>
        <w:pStyle w:val="Textbody"/>
        <w:ind w:left="5103"/>
        <w:jc w:val="right"/>
        <w:rPr>
          <w:sz w:val="26"/>
          <w:szCs w:val="26"/>
        </w:rPr>
      </w:pPr>
    </w:p>
    <w:p w:rsidR="00B03459" w:rsidRPr="00B03459" w:rsidRDefault="00B03459" w:rsidP="00B03459">
      <w:pPr>
        <w:pStyle w:val="Textbody"/>
        <w:ind w:left="5103"/>
        <w:jc w:val="right"/>
        <w:rPr>
          <w:sz w:val="26"/>
          <w:szCs w:val="26"/>
        </w:rPr>
      </w:pPr>
      <w:r w:rsidRPr="00B03459">
        <w:rPr>
          <w:sz w:val="26"/>
          <w:szCs w:val="26"/>
        </w:rPr>
        <w:br w:type="page"/>
      </w:r>
    </w:p>
    <w:p w:rsidR="00B03459" w:rsidRPr="00B03459" w:rsidRDefault="00B03459" w:rsidP="00B03459">
      <w:pPr>
        <w:pStyle w:val="Textbody"/>
        <w:ind w:left="5103"/>
        <w:jc w:val="center"/>
        <w:rPr>
          <w:sz w:val="26"/>
          <w:szCs w:val="26"/>
        </w:rPr>
      </w:pPr>
      <w:r w:rsidRPr="00B03459">
        <w:rPr>
          <w:sz w:val="26"/>
          <w:szCs w:val="26"/>
        </w:rPr>
        <w:lastRenderedPageBreak/>
        <w:t>Приложение</w:t>
      </w:r>
    </w:p>
    <w:p w:rsidR="00B03459" w:rsidRPr="00B03459" w:rsidRDefault="00B03459" w:rsidP="00B03459">
      <w:pPr>
        <w:pStyle w:val="Textbody"/>
        <w:ind w:left="5103"/>
        <w:jc w:val="center"/>
        <w:rPr>
          <w:sz w:val="26"/>
          <w:szCs w:val="26"/>
        </w:rPr>
      </w:pPr>
      <w:r w:rsidRPr="00B03459">
        <w:rPr>
          <w:sz w:val="26"/>
          <w:szCs w:val="26"/>
        </w:rPr>
        <w:t>к решению Собрания депутатов</w:t>
      </w:r>
    </w:p>
    <w:p w:rsidR="00B03459" w:rsidRPr="00B03459" w:rsidRDefault="00B03459" w:rsidP="00B03459">
      <w:pPr>
        <w:pStyle w:val="Textbody"/>
        <w:ind w:left="5103"/>
        <w:jc w:val="center"/>
        <w:rPr>
          <w:sz w:val="26"/>
          <w:szCs w:val="26"/>
        </w:rPr>
      </w:pPr>
      <w:r w:rsidRPr="00B03459">
        <w:rPr>
          <w:sz w:val="26"/>
          <w:szCs w:val="26"/>
        </w:rPr>
        <w:t>Ронгинского сельского поселения</w:t>
      </w:r>
    </w:p>
    <w:p w:rsidR="00B03459" w:rsidRPr="00B03459" w:rsidRDefault="00B03459" w:rsidP="00B03459">
      <w:pPr>
        <w:pStyle w:val="Textbody"/>
        <w:ind w:left="5103"/>
        <w:jc w:val="center"/>
        <w:rPr>
          <w:sz w:val="26"/>
          <w:szCs w:val="26"/>
        </w:rPr>
      </w:pPr>
      <w:r w:rsidRPr="00B03459">
        <w:rPr>
          <w:sz w:val="26"/>
          <w:szCs w:val="26"/>
        </w:rPr>
        <w:t xml:space="preserve">от «22» сентября 2022 года 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>Порядок</w:t>
      </w:r>
    </w:p>
    <w:p w:rsidR="00B03459" w:rsidRPr="00B03459" w:rsidRDefault="00B03459" w:rsidP="00B03459">
      <w:pPr>
        <w:pStyle w:val="Textbody"/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>определения размера платы по соглашению об установлении сервитута</w:t>
      </w:r>
    </w:p>
    <w:p w:rsidR="00B03459" w:rsidRPr="00B03459" w:rsidRDefault="00B03459" w:rsidP="00B03459">
      <w:pPr>
        <w:pStyle w:val="Textbody"/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 xml:space="preserve"> в отношении земельных участков, находящихся в собственности муниципального образования «Городское поселение </w:t>
      </w:r>
      <w:proofErr w:type="gramStart"/>
      <w:r w:rsidRPr="00B03459">
        <w:rPr>
          <w:b/>
          <w:bCs/>
          <w:sz w:val="26"/>
          <w:szCs w:val="26"/>
        </w:rPr>
        <w:t>Советский</w:t>
      </w:r>
      <w:proofErr w:type="gramEnd"/>
      <w:r w:rsidRPr="00B03459">
        <w:rPr>
          <w:b/>
          <w:bCs/>
          <w:sz w:val="26"/>
          <w:szCs w:val="26"/>
        </w:rPr>
        <w:t>»</w:t>
      </w:r>
    </w:p>
    <w:p w:rsidR="00B03459" w:rsidRPr="00B03459" w:rsidRDefault="00B03459" w:rsidP="00B03459">
      <w:pPr>
        <w:pStyle w:val="Textbody"/>
        <w:rPr>
          <w:sz w:val="26"/>
          <w:szCs w:val="26"/>
        </w:rPr>
      </w:pPr>
    </w:p>
    <w:p w:rsidR="00B03459" w:rsidRPr="00B03459" w:rsidRDefault="00B03459" w:rsidP="00B03459">
      <w:pPr>
        <w:jc w:val="both"/>
        <w:rPr>
          <w:sz w:val="26"/>
          <w:szCs w:val="26"/>
        </w:rPr>
      </w:pPr>
      <w:r w:rsidRPr="00B03459">
        <w:rPr>
          <w:sz w:val="26"/>
          <w:szCs w:val="26"/>
        </w:rPr>
        <w:t xml:space="preserve">        1. Настоящим Порядком определяется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Pr="00B03459">
        <w:rPr>
          <w:b/>
          <w:bCs/>
          <w:sz w:val="26"/>
          <w:szCs w:val="26"/>
        </w:rPr>
        <w:t xml:space="preserve"> </w:t>
      </w:r>
      <w:r w:rsidRPr="00B03459">
        <w:rPr>
          <w:bCs/>
          <w:sz w:val="26"/>
          <w:szCs w:val="26"/>
        </w:rPr>
        <w:t>«Городское поселение Советский»</w:t>
      </w:r>
      <w:r w:rsidRPr="00B03459">
        <w:rPr>
          <w:sz w:val="26"/>
          <w:szCs w:val="26"/>
        </w:rPr>
        <w:t xml:space="preserve"> (далее - соглашение, земельные участки).</w:t>
      </w:r>
    </w:p>
    <w:p w:rsidR="00B03459" w:rsidRPr="00B03459" w:rsidRDefault="00B03459" w:rsidP="00B03459">
      <w:pPr>
        <w:autoSpaceDE w:val="0"/>
        <w:ind w:firstLine="540"/>
        <w:jc w:val="both"/>
        <w:rPr>
          <w:rFonts w:eastAsia="Arial CYR"/>
          <w:sz w:val="26"/>
          <w:szCs w:val="26"/>
        </w:rPr>
      </w:pPr>
      <w:r w:rsidRPr="00B03459">
        <w:rPr>
          <w:rFonts w:eastAsia="Arial CYR"/>
          <w:sz w:val="26"/>
          <w:szCs w:val="26"/>
        </w:rPr>
        <w:t>2. Размер платы по соглашению определяется на основании кадастровой стоимости земельного участка и рассчитывается как  0,01 процента кадастровой стоимости земельного участка за каждый год  срока действия сервитута, если иное не установлено настоящим Порядком.</w:t>
      </w:r>
    </w:p>
    <w:p w:rsidR="00B03459" w:rsidRPr="00B03459" w:rsidRDefault="00B03459" w:rsidP="00B03459">
      <w:pPr>
        <w:autoSpaceDE w:val="0"/>
        <w:ind w:firstLine="540"/>
        <w:jc w:val="both"/>
        <w:rPr>
          <w:rFonts w:eastAsia="Arial CYR"/>
          <w:sz w:val="26"/>
          <w:szCs w:val="26"/>
        </w:rPr>
      </w:pPr>
      <w:r w:rsidRPr="00B03459">
        <w:rPr>
          <w:sz w:val="26"/>
          <w:szCs w:val="26"/>
        </w:rPr>
        <w:t>2.1. В случае</w:t>
      </w:r>
      <w:proofErr w:type="gramStart"/>
      <w:r w:rsidRPr="00B03459">
        <w:rPr>
          <w:sz w:val="26"/>
          <w:szCs w:val="26"/>
        </w:rPr>
        <w:t>,</w:t>
      </w:r>
      <w:proofErr w:type="gramEnd"/>
      <w:r w:rsidRPr="00B03459">
        <w:rPr>
          <w:sz w:val="26"/>
          <w:szCs w:val="26"/>
        </w:rPr>
        <w:t xml:space="preserve"> если размер платы по соглашению, рассчитанный в соответствии с </w:t>
      </w:r>
      <w:hyperlink r:id="rId6" w:history="1">
        <w:r w:rsidRPr="00B03459">
          <w:rPr>
            <w:sz w:val="26"/>
            <w:szCs w:val="26"/>
          </w:rPr>
          <w:t>пунктом 2</w:t>
        </w:r>
      </w:hyperlink>
      <w:r w:rsidRPr="00B03459">
        <w:rPr>
          <w:sz w:val="26"/>
          <w:szCs w:val="26"/>
        </w:rPr>
        <w:t xml:space="preserve"> настоящего Порядка, меньше 100 рублей за каждый год срока действия сервитута, размер платы определяется в размере, равном 100 рублям за каждый год срока действия сервитута.</w:t>
      </w:r>
    </w:p>
    <w:p w:rsidR="00B03459" w:rsidRPr="00B03459" w:rsidRDefault="00B03459" w:rsidP="00B03459">
      <w:pPr>
        <w:autoSpaceDE w:val="0"/>
        <w:ind w:firstLine="540"/>
        <w:jc w:val="both"/>
        <w:rPr>
          <w:sz w:val="26"/>
          <w:szCs w:val="26"/>
        </w:rPr>
      </w:pPr>
      <w:r w:rsidRPr="00B03459">
        <w:rPr>
          <w:rFonts w:eastAsia="Arial CYR"/>
          <w:sz w:val="26"/>
          <w:szCs w:val="26"/>
        </w:rPr>
        <w:t xml:space="preserve">3. </w:t>
      </w:r>
      <w:proofErr w:type="gramStart"/>
      <w:r w:rsidRPr="00B03459">
        <w:rPr>
          <w:rFonts w:eastAsia="Arial CYR"/>
          <w:sz w:val="26"/>
          <w:szCs w:val="26"/>
        </w:rPr>
        <w:t>Размер платы по соглашению,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r w:rsidRPr="00B03459">
        <w:rPr>
          <w:sz w:val="26"/>
          <w:szCs w:val="26"/>
        </w:rPr>
        <w:t xml:space="preserve"> </w:t>
      </w:r>
      <w:proofErr w:type="gramEnd"/>
    </w:p>
    <w:p w:rsidR="00B03459" w:rsidRPr="00B03459" w:rsidRDefault="00B03459" w:rsidP="00B03459">
      <w:pPr>
        <w:pStyle w:val="Textbody"/>
        <w:ind w:firstLine="567"/>
        <w:rPr>
          <w:sz w:val="26"/>
          <w:szCs w:val="26"/>
        </w:rPr>
      </w:pPr>
      <w:r w:rsidRPr="00B03459">
        <w:rPr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соглашению, определенного в соответствии с настоящим Порядком.</w:t>
      </w:r>
    </w:p>
    <w:p w:rsidR="00B03459" w:rsidRPr="00B03459" w:rsidRDefault="00B03459" w:rsidP="00B03459">
      <w:pPr>
        <w:pStyle w:val="Textbody"/>
        <w:ind w:firstLine="567"/>
        <w:rPr>
          <w:sz w:val="26"/>
          <w:szCs w:val="26"/>
        </w:rPr>
      </w:pPr>
      <w:r w:rsidRPr="00B03459">
        <w:rPr>
          <w:sz w:val="26"/>
          <w:szCs w:val="26"/>
        </w:rPr>
        <w:t>5. В случае</w:t>
      </w:r>
      <w:proofErr w:type="gramStart"/>
      <w:r w:rsidRPr="00B03459">
        <w:rPr>
          <w:sz w:val="26"/>
          <w:szCs w:val="26"/>
        </w:rPr>
        <w:t>,</w:t>
      </w:r>
      <w:proofErr w:type="gramEnd"/>
      <w:r w:rsidRPr="00B03459">
        <w:rPr>
          <w:sz w:val="26"/>
          <w:szCs w:val="26"/>
        </w:rPr>
        <w:t xml:space="preserve"> если сервитут устанавливается в отношении части земельного участка, размер платы по соглашению определяется пропорционально площади этой части земельного участка в соответствии с настоящим Порядком.</w:t>
      </w:r>
    </w:p>
    <w:p w:rsidR="00B03459" w:rsidRPr="00B03459" w:rsidRDefault="00B03459" w:rsidP="00B03459">
      <w:pPr>
        <w:pStyle w:val="Textbody"/>
        <w:ind w:firstLine="567"/>
        <w:rPr>
          <w:sz w:val="26"/>
          <w:szCs w:val="26"/>
        </w:rPr>
      </w:pPr>
    </w:p>
    <w:p w:rsidR="00B03459" w:rsidRPr="00B03459" w:rsidRDefault="00B03459" w:rsidP="00B03459">
      <w:pPr>
        <w:jc w:val="both"/>
        <w:rPr>
          <w:sz w:val="26"/>
          <w:szCs w:val="26"/>
        </w:rPr>
      </w:pP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br w:type="page"/>
      </w:r>
      <w:r w:rsidRPr="00B03459">
        <w:rPr>
          <w:b/>
          <w:bCs/>
          <w:sz w:val="26"/>
          <w:szCs w:val="26"/>
        </w:rPr>
        <w:lastRenderedPageBreak/>
        <w:t>ПОЯСНИТЕЛЬНАЯ ЗАПИСКА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sz w:val="26"/>
          <w:szCs w:val="26"/>
        </w:rPr>
        <w:t>к проекту «</w:t>
      </w:r>
      <w:r w:rsidRPr="00B03459">
        <w:rPr>
          <w:b/>
          <w:bCs/>
          <w:sz w:val="26"/>
          <w:szCs w:val="26"/>
        </w:rPr>
        <w:t>Об утверждении Порядка определения размера платы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>по соглашению об установлении сервитута в отношении</w:t>
      </w:r>
    </w:p>
    <w:p w:rsidR="00B03459" w:rsidRPr="00B03459" w:rsidRDefault="00B03459" w:rsidP="00B03459">
      <w:pPr>
        <w:jc w:val="center"/>
        <w:rPr>
          <w:b/>
          <w:bCs/>
          <w:sz w:val="26"/>
          <w:szCs w:val="26"/>
        </w:rPr>
      </w:pPr>
      <w:r w:rsidRPr="00B03459">
        <w:rPr>
          <w:b/>
          <w:bCs/>
          <w:sz w:val="26"/>
          <w:szCs w:val="26"/>
        </w:rPr>
        <w:t xml:space="preserve"> земельных участков, находящихся в собственности </w:t>
      </w:r>
    </w:p>
    <w:p w:rsidR="00B03459" w:rsidRPr="00B03459" w:rsidRDefault="00B03459" w:rsidP="00B03459">
      <w:pPr>
        <w:jc w:val="center"/>
        <w:rPr>
          <w:b/>
          <w:sz w:val="26"/>
          <w:szCs w:val="26"/>
        </w:rPr>
      </w:pPr>
      <w:r w:rsidRPr="00B03459">
        <w:rPr>
          <w:b/>
          <w:bCs/>
          <w:sz w:val="26"/>
          <w:szCs w:val="26"/>
        </w:rPr>
        <w:t>Ронгинского сельского  поселения</w:t>
      </w:r>
      <w:r w:rsidRPr="00B03459">
        <w:rPr>
          <w:sz w:val="26"/>
          <w:szCs w:val="26"/>
        </w:rPr>
        <w:t>»</w:t>
      </w:r>
    </w:p>
    <w:p w:rsidR="00B03459" w:rsidRPr="00B03459" w:rsidRDefault="00B03459" w:rsidP="00B03459">
      <w:pPr>
        <w:jc w:val="center"/>
        <w:rPr>
          <w:sz w:val="26"/>
          <w:szCs w:val="26"/>
        </w:rPr>
      </w:pPr>
    </w:p>
    <w:p w:rsidR="00B03459" w:rsidRPr="00B03459" w:rsidRDefault="00B03459" w:rsidP="00B03459">
      <w:pPr>
        <w:jc w:val="center"/>
        <w:rPr>
          <w:sz w:val="26"/>
          <w:szCs w:val="26"/>
        </w:rPr>
      </w:pPr>
    </w:p>
    <w:p w:rsidR="00B03459" w:rsidRPr="00B03459" w:rsidRDefault="00B03459" w:rsidP="00B03459">
      <w:pPr>
        <w:jc w:val="center"/>
        <w:rPr>
          <w:sz w:val="26"/>
          <w:szCs w:val="26"/>
        </w:rPr>
      </w:pPr>
    </w:p>
    <w:p w:rsidR="00B03459" w:rsidRPr="00B03459" w:rsidRDefault="00B03459" w:rsidP="00B03459">
      <w:pPr>
        <w:jc w:val="both"/>
        <w:rPr>
          <w:b/>
          <w:sz w:val="26"/>
          <w:szCs w:val="26"/>
        </w:rPr>
      </w:pPr>
      <w:r w:rsidRPr="00B03459">
        <w:rPr>
          <w:b/>
          <w:sz w:val="26"/>
          <w:szCs w:val="26"/>
        </w:rPr>
        <w:tab/>
        <w:t xml:space="preserve">Правовое обоснование необходимости принятия решения: </w:t>
      </w:r>
    </w:p>
    <w:p w:rsidR="00B03459" w:rsidRPr="00B03459" w:rsidRDefault="00B03459" w:rsidP="00B034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459">
        <w:rPr>
          <w:bCs/>
          <w:sz w:val="26"/>
          <w:szCs w:val="26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B03459">
        <w:rPr>
          <w:bCs/>
          <w:sz w:val="26"/>
          <w:szCs w:val="26"/>
        </w:rPr>
        <w:t>Ронгиского</w:t>
      </w:r>
      <w:proofErr w:type="spellEnd"/>
      <w:r w:rsidRPr="00B03459">
        <w:rPr>
          <w:bCs/>
          <w:sz w:val="26"/>
          <w:szCs w:val="26"/>
        </w:rPr>
        <w:t xml:space="preserve"> сельского поселения необходимо привести в соответствие с </w:t>
      </w:r>
      <w:r w:rsidRPr="00B03459">
        <w:rPr>
          <w:sz w:val="26"/>
          <w:szCs w:val="26"/>
        </w:rPr>
        <w:t xml:space="preserve">действующей редакцией </w:t>
      </w:r>
      <w:hyperlink r:id="rId7" w:history="1">
        <w:proofErr w:type="gramStart"/>
        <w:r w:rsidRPr="00B03459">
          <w:rPr>
            <w:sz w:val="26"/>
            <w:szCs w:val="26"/>
          </w:rPr>
          <w:t>Порядк</w:t>
        </w:r>
      </w:hyperlink>
      <w:r w:rsidRPr="00B03459">
        <w:rPr>
          <w:sz w:val="26"/>
          <w:szCs w:val="26"/>
        </w:rPr>
        <w:t>а</w:t>
      </w:r>
      <w:proofErr w:type="gramEnd"/>
      <w:r w:rsidRPr="00B03459">
        <w:rPr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утвержденного Постановлением Правительства Республики Марий Эл от 6 апреля 2015 г. № 182. </w:t>
      </w:r>
    </w:p>
    <w:p w:rsidR="00B03459" w:rsidRPr="00B03459" w:rsidRDefault="00B03459" w:rsidP="00B03459">
      <w:pPr>
        <w:jc w:val="both"/>
        <w:rPr>
          <w:sz w:val="26"/>
          <w:szCs w:val="26"/>
        </w:rPr>
      </w:pPr>
      <w:r w:rsidRPr="00B03459">
        <w:rPr>
          <w:sz w:val="26"/>
          <w:szCs w:val="26"/>
        </w:rPr>
        <w:tab/>
        <w:t>Перечень правовых актов, которые необходимо изменить: отменить следующее решение Собрания депутатов:</w:t>
      </w:r>
    </w:p>
    <w:p w:rsidR="00B03459" w:rsidRPr="00B03459" w:rsidRDefault="00B03459" w:rsidP="00B03459">
      <w:pPr>
        <w:jc w:val="both"/>
        <w:rPr>
          <w:sz w:val="26"/>
          <w:szCs w:val="26"/>
        </w:rPr>
      </w:pPr>
      <w:r w:rsidRPr="00B03459">
        <w:rPr>
          <w:sz w:val="26"/>
          <w:szCs w:val="26"/>
        </w:rPr>
        <w:t>- решение Собрания депутатов Ронгинского поселения от 26.08.2015 2 года №59</w:t>
      </w:r>
      <w:r w:rsidRPr="00B03459">
        <w:rPr>
          <w:bCs/>
          <w:sz w:val="26"/>
          <w:szCs w:val="26"/>
        </w:rPr>
        <w:t xml:space="preserve">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 муниципального образования «</w:t>
      </w:r>
      <w:proofErr w:type="spellStart"/>
      <w:r w:rsidRPr="00B03459">
        <w:rPr>
          <w:bCs/>
          <w:sz w:val="26"/>
          <w:szCs w:val="26"/>
        </w:rPr>
        <w:t>Ронгинское</w:t>
      </w:r>
      <w:proofErr w:type="spellEnd"/>
      <w:r w:rsidRPr="00B03459">
        <w:rPr>
          <w:bCs/>
          <w:sz w:val="26"/>
          <w:szCs w:val="26"/>
        </w:rPr>
        <w:t xml:space="preserve"> сельское поселение».</w:t>
      </w:r>
    </w:p>
    <w:p w:rsidR="00B03459" w:rsidRPr="00B03459" w:rsidRDefault="00B03459" w:rsidP="00B03459">
      <w:pPr>
        <w:rPr>
          <w:sz w:val="26"/>
          <w:szCs w:val="26"/>
        </w:rPr>
      </w:pPr>
      <w:r w:rsidRPr="00B03459">
        <w:rPr>
          <w:sz w:val="26"/>
          <w:szCs w:val="26"/>
        </w:rPr>
        <w:t xml:space="preserve">                 </w:t>
      </w:r>
    </w:p>
    <w:p w:rsidR="00B03459" w:rsidRPr="00B03459" w:rsidRDefault="00B03459" w:rsidP="00B03459">
      <w:pPr>
        <w:rPr>
          <w:sz w:val="26"/>
          <w:szCs w:val="26"/>
        </w:rPr>
      </w:pPr>
    </w:p>
    <w:p w:rsidR="00B03459" w:rsidRPr="00B03459" w:rsidRDefault="00B03459" w:rsidP="00B03459">
      <w:pPr>
        <w:rPr>
          <w:sz w:val="26"/>
          <w:szCs w:val="26"/>
        </w:rPr>
      </w:pPr>
    </w:p>
    <w:p w:rsidR="00B03459" w:rsidRPr="00B03459" w:rsidRDefault="00B03459">
      <w:pPr>
        <w:rPr>
          <w:sz w:val="26"/>
          <w:szCs w:val="26"/>
        </w:rPr>
      </w:pPr>
    </w:p>
    <w:sectPr w:rsidR="00B03459" w:rsidRPr="00B03459" w:rsidSect="00E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459"/>
    <w:rsid w:val="00323D88"/>
    <w:rsid w:val="00415318"/>
    <w:rsid w:val="0047269C"/>
    <w:rsid w:val="00B03459"/>
    <w:rsid w:val="00CD342D"/>
    <w:rsid w:val="00EA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B03459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82BD3473302127784590C5C8DA5F5F21905D8A99CCFB82D668275F3B018B5707021EB9626AAF580CA4198A7C75A87C744200893FBB17B83FEE9L276K" TargetMode="External"/><Relationship Id="rId5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Company>Krokoz™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2022-09-08T12:07:00Z</dcterms:created>
  <dcterms:modified xsi:type="dcterms:W3CDTF">2022-09-12T07:30:00Z</dcterms:modified>
</cp:coreProperties>
</file>