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3" w:rsidRDefault="001D53B3" w:rsidP="001D53B3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D53B3" w:rsidTr="001D53B3">
        <w:trPr>
          <w:trHeight w:val="1107"/>
        </w:trPr>
        <w:tc>
          <w:tcPr>
            <w:tcW w:w="10200" w:type="dxa"/>
            <w:gridSpan w:val="4"/>
            <w:hideMark/>
          </w:tcPr>
          <w:p w:rsidR="001D53B3" w:rsidRDefault="001D53B3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3B3" w:rsidTr="001D53B3">
        <w:trPr>
          <w:gridAfter w:val="1"/>
          <w:wAfter w:w="478" w:type="dxa"/>
        </w:trPr>
        <w:tc>
          <w:tcPr>
            <w:tcW w:w="4622" w:type="dxa"/>
          </w:tcPr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proofErr w:type="spellStart"/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proofErr w:type="spellEnd"/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1D53B3" w:rsidRDefault="001D53B3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1D53B3" w:rsidRDefault="001D53B3" w:rsidP="001D53B3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1D53B3" w:rsidRDefault="00BE2BA0" w:rsidP="001D53B3">
      <w:pPr>
        <w:spacing w:line="240" w:lineRule="atLeast"/>
        <w:rPr>
          <w:szCs w:val="28"/>
        </w:rPr>
      </w:pPr>
      <w:r>
        <w:rPr>
          <w:szCs w:val="28"/>
        </w:rPr>
        <w:t xml:space="preserve">               26 </w:t>
      </w:r>
      <w:r w:rsidR="001D53B3">
        <w:rPr>
          <w:szCs w:val="28"/>
        </w:rPr>
        <w:t xml:space="preserve"> сессия                               </w:t>
      </w:r>
      <w:r>
        <w:rPr>
          <w:szCs w:val="28"/>
        </w:rPr>
        <w:t xml:space="preserve">              </w:t>
      </w:r>
      <w:r w:rsidR="001D53B3">
        <w:rPr>
          <w:szCs w:val="28"/>
        </w:rPr>
        <w:t xml:space="preserve">от </w:t>
      </w:r>
      <w:r>
        <w:rPr>
          <w:szCs w:val="28"/>
        </w:rPr>
        <w:t>« 25</w:t>
      </w:r>
      <w:r w:rsidR="0095781C">
        <w:rPr>
          <w:szCs w:val="28"/>
        </w:rPr>
        <w:t>» февраля</w:t>
      </w:r>
      <w:r w:rsidR="001D53B3">
        <w:rPr>
          <w:szCs w:val="28"/>
        </w:rPr>
        <w:t xml:space="preserve"> 2022 года</w:t>
      </w:r>
    </w:p>
    <w:p w:rsidR="001D53B3" w:rsidRDefault="00BE2BA0" w:rsidP="001D53B3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         третьего</w:t>
      </w:r>
      <w:r w:rsidR="001D53B3">
        <w:rPr>
          <w:szCs w:val="28"/>
        </w:rPr>
        <w:t xml:space="preserve"> созыва                                     </w:t>
      </w:r>
      <w:r>
        <w:rPr>
          <w:szCs w:val="28"/>
        </w:rPr>
        <w:t xml:space="preserve">                   № 157</w:t>
      </w:r>
    </w:p>
    <w:p w:rsidR="001D53B3" w:rsidRDefault="001D53B3" w:rsidP="001D53B3">
      <w:pPr>
        <w:jc w:val="both"/>
        <w:rPr>
          <w:b/>
          <w:bCs/>
          <w:sz w:val="16"/>
          <w:szCs w:val="16"/>
        </w:rPr>
      </w:pPr>
    </w:p>
    <w:p w:rsidR="001D53B3" w:rsidRDefault="001D53B3" w:rsidP="001D53B3"/>
    <w:p w:rsidR="001D53B3" w:rsidRDefault="001D53B3" w:rsidP="001D53B3"/>
    <w:p w:rsidR="001D53B3" w:rsidRPr="008A2F1C" w:rsidRDefault="001D53B3" w:rsidP="001D53B3">
      <w:pPr>
        <w:pStyle w:val="WW-"/>
        <w:jc w:val="center"/>
        <w:rPr>
          <w:sz w:val="27"/>
          <w:szCs w:val="27"/>
        </w:rPr>
      </w:pPr>
      <w:r w:rsidRPr="008A2F1C">
        <w:rPr>
          <w:b/>
          <w:bCs/>
          <w:color w:val="000000"/>
          <w:sz w:val="27"/>
          <w:szCs w:val="27"/>
        </w:rPr>
        <w:t xml:space="preserve">Об утверждении ключевых и индикативных показателей для муниципального жилищного контроля </w:t>
      </w:r>
    </w:p>
    <w:p w:rsidR="001D53B3" w:rsidRPr="008A2F1C" w:rsidRDefault="001D53B3" w:rsidP="001D53B3">
      <w:pPr>
        <w:pStyle w:val="WW-"/>
        <w:shd w:val="clear" w:color="auto" w:fill="FFFFFF"/>
        <w:ind w:firstLine="567"/>
        <w:rPr>
          <w:sz w:val="27"/>
          <w:szCs w:val="27"/>
        </w:rPr>
      </w:pPr>
    </w:p>
    <w:p w:rsidR="001D53B3" w:rsidRPr="008A2F1C" w:rsidRDefault="001D53B3" w:rsidP="008A2F1C">
      <w:pPr>
        <w:pStyle w:val="WW-"/>
        <w:shd w:val="clear" w:color="auto" w:fill="FFFFFF"/>
        <w:rPr>
          <w:sz w:val="27"/>
          <w:szCs w:val="27"/>
        </w:rPr>
      </w:pPr>
    </w:p>
    <w:p w:rsidR="001D53B3" w:rsidRPr="008A2F1C" w:rsidRDefault="001D53B3" w:rsidP="001D53B3">
      <w:pPr>
        <w:pStyle w:val="WW-"/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 w:rsidRPr="008A2F1C">
        <w:rPr>
          <w:color w:val="000000"/>
          <w:sz w:val="27"/>
          <w:szCs w:val="27"/>
        </w:rPr>
        <w:t xml:space="preserve">В соответствии </w:t>
      </w:r>
      <w:bookmarkStart w:id="0" w:name="Bookmark"/>
      <w:r w:rsidRPr="008A2F1C">
        <w:rPr>
          <w:color w:val="000000"/>
          <w:sz w:val="27"/>
          <w:szCs w:val="27"/>
        </w:rPr>
        <w:t xml:space="preserve">со статьей </w:t>
      </w:r>
      <w:bookmarkStart w:id="1" w:name="Bookmark1"/>
      <w:r w:rsidRPr="008A2F1C">
        <w:rPr>
          <w:color w:val="000000"/>
          <w:sz w:val="27"/>
          <w:szCs w:val="27"/>
        </w:rPr>
        <w:t>20 Жилищного кодекса Российской Федерации,</w:t>
      </w:r>
      <w:bookmarkEnd w:id="1"/>
      <w:r w:rsidRPr="008A2F1C">
        <w:rPr>
          <w:color w:val="000000"/>
          <w:sz w:val="27"/>
          <w:szCs w:val="27"/>
        </w:rPr>
        <w:t xml:space="preserve"> статьей 30 Федерального закона от 31.07.2020 № 248-ФЗ «О государственном контроле (надзоре) и муниципальном контроле в Российской Федерации», </w:t>
      </w:r>
      <w:bookmarkEnd w:id="0"/>
      <w:r w:rsidRPr="008A2F1C">
        <w:rPr>
          <w:color w:val="000000"/>
          <w:sz w:val="27"/>
          <w:szCs w:val="27"/>
        </w:rPr>
        <w:t xml:space="preserve">Уставом </w:t>
      </w:r>
      <w:proofErr w:type="spellStart"/>
      <w:r w:rsidRPr="008A2F1C">
        <w:rPr>
          <w:color w:val="000000"/>
          <w:sz w:val="27"/>
          <w:szCs w:val="27"/>
        </w:rPr>
        <w:t>Верх-Ушнурского</w:t>
      </w:r>
      <w:proofErr w:type="spellEnd"/>
      <w:r w:rsidRPr="008A2F1C">
        <w:rPr>
          <w:color w:val="000000"/>
          <w:sz w:val="27"/>
          <w:szCs w:val="27"/>
        </w:rPr>
        <w:t xml:space="preserve"> сельского поселения Советского муниципального района Республики Марий Эл, Собрание депутатов </w:t>
      </w:r>
      <w:proofErr w:type="spellStart"/>
      <w:r w:rsidRPr="008A2F1C">
        <w:rPr>
          <w:color w:val="000000"/>
          <w:sz w:val="27"/>
          <w:szCs w:val="27"/>
        </w:rPr>
        <w:t>Верх-Ушнурского</w:t>
      </w:r>
      <w:proofErr w:type="spellEnd"/>
      <w:r w:rsidRPr="008A2F1C">
        <w:rPr>
          <w:color w:val="000000"/>
          <w:sz w:val="27"/>
          <w:szCs w:val="27"/>
        </w:rPr>
        <w:t xml:space="preserve"> сельского поселения Советского муниципального района Республики Марий Эл </w:t>
      </w:r>
      <w:r w:rsidR="008A2F1C">
        <w:rPr>
          <w:color w:val="000000"/>
          <w:sz w:val="27"/>
          <w:szCs w:val="27"/>
        </w:rPr>
        <w:t xml:space="preserve">                 </w:t>
      </w:r>
      <w:proofErr w:type="spellStart"/>
      <w:proofErr w:type="gramStart"/>
      <w:r w:rsidRPr="008A2F1C">
        <w:rPr>
          <w:color w:val="000000"/>
          <w:sz w:val="27"/>
          <w:szCs w:val="27"/>
        </w:rPr>
        <w:t>р</w:t>
      </w:r>
      <w:proofErr w:type="spellEnd"/>
      <w:proofErr w:type="gramEnd"/>
      <w:r w:rsidRPr="008A2F1C">
        <w:rPr>
          <w:color w:val="000000"/>
          <w:sz w:val="27"/>
          <w:szCs w:val="27"/>
        </w:rPr>
        <w:t xml:space="preserve"> е </w:t>
      </w:r>
      <w:proofErr w:type="spellStart"/>
      <w:r w:rsidRPr="008A2F1C">
        <w:rPr>
          <w:color w:val="000000"/>
          <w:sz w:val="27"/>
          <w:szCs w:val="27"/>
        </w:rPr>
        <w:t>ш</w:t>
      </w:r>
      <w:proofErr w:type="spellEnd"/>
      <w:r w:rsidRPr="008A2F1C">
        <w:rPr>
          <w:color w:val="000000"/>
          <w:sz w:val="27"/>
          <w:szCs w:val="27"/>
        </w:rPr>
        <w:t xml:space="preserve"> и л о:</w:t>
      </w:r>
    </w:p>
    <w:p w:rsidR="001D53B3" w:rsidRPr="008A2F1C" w:rsidRDefault="001D53B3" w:rsidP="001D53B3">
      <w:pPr>
        <w:pStyle w:val="WW-"/>
        <w:shd w:val="clear" w:color="auto" w:fill="FFFFFF"/>
        <w:tabs>
          <w:tab w:val="clear" w:pos="708"/>
        </w:tabs>
        <w:ind w:firstLine="708"/>
        <w:jc w:val="both"/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</w:pPr>
      <w:r w:rsidRPr="008A2F1C">
        <w:rPr>
          <w:bCs/>
          <w:color w:val="000000"/>
          <w:sz w:val="27"/>
          <w:szCs w:val="27"/>
        </w:rPr>
        <w:t>1. Утвердить ключевые показатели и их целевые значения, индикативные показатели для муниципального жилищного контроля согласно приложению к настоящему решению.</w:t>
      </w:r>
    </w:p>
    <w:p w:rsidR="001D53B3" w:rsidRPr="008A2F1C" w:rsidRDefault="001D53B3" w:rsidP="001D53B3">
      <w:pPr>
        <w:pStyle w:val="WW-"/>
        <w:shd w:val="clear" w:color="auto" w:fill="FFFFFF"/>
        <w:tabs>
          <w:tab w:val="clear" w:pos="708"/>
        </w:tabs>
        <w:ind w:firstLine="708"/>
        <w:jc w:val="both"/>
        <w:rPr>
          <w:color w:val="000000"/>
          <w:sz w:val="27"/>
          <w:szCs w:val="27"/>
        </w:rPr>
      </w:pPr>
      <w:r w:rsidRPr="008A2F1C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 xml:space="preserve">2. 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8A2F1C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mari</w:t>
      </w:r>
      <w:proofErr w:type="spellEnd"/>
      <w:r w:rsidRPr="008A2F1C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-</w:t>
      </w:r>
      <w:r w:rsidRPr="008A2F1C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el</w:t>
      </w:r>
      <w:r w:rsidRPr="008A2F1C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.</w:t>
      </w:r>
      <w:proofErr w:type="spellStart"/>
      <w:r w:rsidRPr="008A2F1C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gov</w:t>
      </w:r>
      <w:proofErr w:type="spellEnd"/>
      <w:r w:rsidRPr="008A2F1C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.</w:t>
      </w:r>
      <w:proofErr w:type="spellStart"/>
      <w:r w:rsidRPr="008A2F1C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ru</w:t>
      </w:r>
      <w:proofErr w:type="spellEnd"/>
      <w:r w:rsidRPr="008A2F1C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).</w:t>
      </w:r>
    </w:p>
    <w:p w:rsidR="001D53B3" w:rsidRPr="008A2F1C" w:rsidRDefault="001D53B3" w:rsidP="001D53B3">
      <w:pPr>
        <w:pStyle w:val="WW-"/>
        <w:shd w:val="clear" w:color="auto" w:fill="FFFFFF"/>
        <w:ind w:firstLine="709"/>
        <w:jc w:val="both"/>
        <w:rPr>
          <w:sz w:val="27"/>
          <w:szCs w:val="27"/>
        </w:rPr>
      </w:pPr>
      <w:r w:rsidRPr="008A2F1C">
        <w:rPr>
          <w:color w:val="000000"/>
          <w:sz w:val="27"/>
          <w:szCs w:val="27"/>
        </w:rPr>
        <w:t xml:space="preserve">3. Настоящее решение вступает в силу с 01 марта 2022 года. </w:t>
      </w:r>
    </w:p>
    <w:p w:rsidR="001D53B3" w:rsidRPr="008A2F1C" w:rsidRDefault="001D53B3" w:rsidP="001D53B3">
      <w:pPr>
        <w:jc w:val="both"/>
        <w:rPr>
          <w:sz w:val="27"/>
          <w:szCs w:val="27"/>
        </w:rPr>
      </w:pPr>
    </w:p>
    <w:p w:rsidR="001D53B3" w:rsidRPr="008A2F1C" w:rsidRDefault="001D53B3" w:rsidP="001D53B3">
      <w:pPr>
        <w:jc w:val="both"/>
        <w:rPr>
          <w:sz w:val="27"/>
          <w:szCs w:val="27"/>
        </w:rPr>
      </w:pPr>
    </w:p>
    <w:p w:rsidR="001D53B3" w:rsidRPr="008A2F1C" w:rsidRDefault="001D53B3" w:rsidP="001D53B3">
      <w:pPr>
        <w:jc w:val="both"/>
        <w:rPr>
          <w:sz w:val="27"/>
          <w:szCs w:val="27"/>
        </w:rPr>
      </w:pPr>
    </w:p>
    <w:p w:rsidR="001D53B3" w:rsidRPr="008A2F1C" w:rsidRDefault="001D53B3" w:rsidP="001D53B3">
      <w:pPr>
        <w:jc w:val="both"/>
        <w:rPr>
          <w:sz w:val="27"/>
          <w:szCs w:val="27"/>
        </w:rPr>
      </w:pPr>
    </w:p>
    <w:p w:rsidR="001D53B3" w:rsidRPr="008A2F1C" w:rsidRDefault="001D53B3" w:rsidP="001D53B3">
      <w:pPr>
        <w:jc w:val="both"/>
        <w:rPr>
          <w:sz w:val="27"/>
          <w:szCs w:val="27"/>
        </w:rPr>
      </w:pPr>
      <w:r w:rsidRPr="008A2F1C">
        <w:rPr>
          <w:sz w:val="27"/>
          <w:szCs w:val="27"/>
        </w:rPr>
        <w:t xml:space="preserve">Глава </w:t>
      </w:r>
      <w:proofErr w:type="spellStart"/>
      <w:r w:rsidRPr="008A2F1C">
        <w:rPr>
          <w:sz w:val="27"/>
          <w:szCs w:val="27"/>
        </w:rPr>
        <w:t>Верх-Ушнурского</w:t>
      </w:r>
      <w:proofErr w:type="spellEnd"/>
    </w:p>
    <w:p w:rsidR="001D53B3" w:rsidRPr="008A2F1C" w:rsidRDefault="001D53B3" w:rsidP="001D53B3">
      <w:pPr>
        <w:jc w:val="both"/>
        <w:rPr>
          <w:sz w:val="27"/>
          <w:szCs w:val="27"/>
        </w:rPr>
      </w:pPr>
      <w:r w:rsidRPr="008A2F1C">
        <w:rPr>
          <w:sz w:val="27"/>
          <w:szCs w:val="27"/>
        </w:rPr>
        <w:t>сельского поселения</w:t>
      </w:r>
      <w:r w:rsidRPr="008A2F1C">
        <w:rPr>
          <w:sz w:val="27"/>
          <w:szCs w:val="27"/>
        </w:rPr>
        <w:tab/>
      </w:r>
      <w:r w:rsidRPr="008A2F1C">
        <w:rPr>
          <w:sz w:val="27"/>
          <w:szCs w:val="27"/>
        </w:rPr>
        <w:tab/>
      </w:r>
      <w:r w:rsidRPr="008A2F1C">
        <w:rPr>
          <w:sz w:val="27"/>
          <w:szCs w:val="27"/>
        </w:rPr>
        <w:tab/>
      </w:r>
      <w:r w:rsidRPr="008A2F1C">
        <w:rPr>
          <w:sz w:val="27"/>
          <w:szCs w:val="27"/>
        </w:rPr>
        <w:tab/>
        <w:t xml:space="preserve">  </w:t>
      </w:r>
      <w:r w:rsidRPr="008A2F1C">
        <w:rPr>
          <w:sz w:val="27"/>
          <w:szCs w:val="27"/>
        </w:rPr>
        <w:tab/>
        <w:t xml:space="preserve">                    В.А. </w:t>
      </w:r>
      <w:proofErr w:type="spellStart"/>
      <w:r w:rsidRPr="008A2F1C">
        <w:rPr>
          <w:sz w:val="27"/>
          <w:szCs w:val="27"/>
        </w:rPr>
        <w:t>Прозорова</w:t>
      </w:r>
      <w:proofErr w:type="spellEnd"/>
    </w:p>
    <w:p w:rsidR="001D53B3" w:rsidRPr="008A2F1C" w:rsidRDefault="001D53B3" w:rsidP="001D53B3">
      <w:pPr>
        <w:jc w:val="both"/>
        <w:rPr>
          <w:sz w:val="27"/>
          <w:szCs w:val="27"/>
        </w:rPr>
      </w:pPr>
    </w:p>
    <w:p w:rsidR="001D53B3" w:rsidRPr="008A2F1C" w:rsidRDefault="001D53B3" w:rsidP="001D53B3">
      <w:pPr>
        <w:jc w:val="both"/>
        <w:rPr>
          <w:sz w:val="27"/>
          <w:szCs w:val="27"/>
        </w:rPr>
      </w:pPr>
    </w:p>
    <w:p w:rsidR="00BE2BA0" w:rsidRDefault="00BE2BA0" w:rsidP="001D53B3">
      <w:pPr>
        <w:jc w:val="both"/>
        <w:rPr>
          <w:szCs w:val="28"/>
        </w:rPr>
      </w:pPr>
    </w:p>
    <w:p w:rsidR="008A2F1C" w:rsidRDefault="008A2F1C" w:rsidP="001D53B3">
      <w:pPr>
        <w:jc w:val="both"/>
        <w:rPr>
          <w:szCs w:val="28"/>
        </w:rPr>
      </w:pPr>
    </w:p>
    <w:p w:rsidR="001D53B3" w:rsidRDefault="001D53B3" w:rsidP="001D53B3">
      <w:pPr>
        <w:pStyle w:val="WW-"/>
        <w:tabs>
          <w:tab w:val="left" w:pos="5244"/>
          <w:tab w:val="left" w:pos="9780"/>
          <w:tab w:val="left" w:pos="13808"/>
        </w:tabs>
        <w:spacing w:line="240" w:lineRule="auto"/>
        <w:ind w:left="4536"/>
        <w:jc w:val="center"/>
        <w:rPr>
          <w:color w:val="000000"/>
        </w:rPr>
      </w:pPr>
      <w:r>
        <w:lastRenderedPageBreak/>
        <w:t>УТВЕРЖДЕНО</w:t>
      </w:r>
    </w:p>
    <w:p w:rsidR="001D53B3" w:rsidRDefault="001D53B3" w:rsidP="001D53B3">
      <w:pPr>
        <w:pStyle w:val="WW-"/>
        <w:spacing w:line="240" w:lineRule="auto"/>
        <w:ind w:left="4536"/>
        <w:jc w:val="center"/>
        <w:rPr>
          <w:color w:val="000000"/>
        </w:rPr>
      </w:pPr>
      <w:r>
        <w:rPr>
          <w:color w:val="000000"/>
        </w:rPr>
        <w:t>решением Собрания депутатов</w:t>
      </w:r>
    </w:p>
    <w:p w:rsidR="001D53B3" w:rsidRDefault="001D53B3" w:rsidP="001D53B3">
      <w:pPr>
        <w:pStyle w:val="WW-"/>
        <w:shd w:val="clear" w:color="auto" w:fill="FFFFFF"/>
        <w:spacing w:line="240" w:lineRule="auto"/>
        <w:ind w:firstLine="709"/>
        <w:jc w:val="right"/>
        <w:rPr>
          <w:color w:val="000000"/>
        </w:rPr>
      </w:pPr>
      <w:proofErr w:type="spellStart"/>
      <w:r>
        <w:rPr>
          <w:color w:val="000000"/>
        </w:rPr>
        <w:t>Верх-Ушнурского</w:t>
      </w:r>
      <w:proofErr w:type="spellEnd"/>
      <w:r>
        <w:rPr>
          <w:color w:val="000000"/>
        </w:rPr>
        <w:t xml:space="preserve"> сельского поселения           </w:t>
      </w:r>
    </w:p>
    <w:p w:rsidR="001D53B3" w:rsidRDefault="001D53B3" w:rsidP="001D53B3">
      <w:pPr>
        <w:pStyle w:val="WW-"/>
        <w:spacing w:line="240" w:lineRule="auto"/>
        <w:ind w:left="4536"/>
        <w:jc w:val="center"/>
        <w:rPr>
          <w:color w:val="000000"/>
        </w:rPr>
      </w:pPr>
      <w:r>
        <w:rPr>
          <w:color w:val="000000"/>
        </w:rPr>
        <w:t>Советского муниципального района</w:t>
      </w:r>
    </w:p>
    <w:p w:rsidR="001D53B3" w:rsidRDefault="001D53B3" w:rsidP="001D53B3">
      <w:pPr>
        <w:pStyle w:val="WW-"/>
        <w:spacing w:line="240" w:lineRule="auto"/>
        <w:ind w:left="4536"/>
        <w:jc w:val="center"/>
      </w:pPr>
      <w:r>
        <w:rPr>
          <w:color w:val="000000"/>
        </w:rPr>
        <w:t xml:space="preserve"> Республики Марий Эл</w:t>
      </w:r>
    </w:p>
    <w:p w:rsidR="001D53B3" w:rsidRDefault="00BE2BA0" w:rsidP="001D53B3">
      <w:pPr>
        <w:pStyle w:val="WW-"/>
        <w:tabs>
          <w:tab w:val="left" w:pos="5244"/>
          <w:tab w:val="left" w:pos="9780"/>
          <w:tab w:val="left" w:pos="13808"/>
        </w:tabs>
        <w:spacing w:line="240" w:lineRule="auto"/>
        <w:ind w:left="4536"/>
        <w:jc w:val="center"/>
      </w:pPr>
      <w:r>
        <w:t>от «25» февраля</w:t>
      </w:r>
      <w:r w:rsidR="001D53B3">
        <w:t xml:space="preserve"> 2022 </w:t>
      </w:r>
      <w:r>
        <w:t>№ 157</w:t>
      </w:r>
    </w:p>
    <w:p w:rsidR="001D53B3" w:rsidRDefault="001D53B3" w:rsidP="001D53B3">
      <w:pPr>
        <w:pStyle w:val="WW-"/>
        <w:spacing w:line="240" w:lineRule="auto"/>
        <w:ind w:firstLine="567"/>
        <w:jc w:val="right"/>
      </w:pPr>
    </w:p>
    <w:p w:rsidR="001D53B3" w:rsidRDefault="001D53B3" w:rsidP="001D53B3">
      <w:pPr>
        <w:pStyle w:val="WW-"/>
        <w:spacing w:line="240" w:lineRule="auto"/>
        <w:ind w:firstLine="567"/>
        <w:jc w:val="right"/>
      </w:pPr>
    </w:p>
    <w:p w:rsidR="001D53B3" w:rsidRDefault="001D53B3" w:rsidP="001D53B3">
      <w:pPr>
        <w:pStyle w:val="WW-"/>
        <w:spacing w:line="240" w:lineRule="auto"/>
        <w:ind w:firstLine="567"/>
        <w:jc w:val="right"/>
      </w:pPr>
    </w:p>
    <w:p w:rsidR="001D53B3" w:rsidRDefault="001D53B3" w:rsidP="001D53B3">
      <w:pPr>
        <w:pStyle w:val="WW-"/>
        <w:spacing w:line="240" w:lineRule="auto"/>
        <w:ind w:firstLine="567"/>
        <w:jc w:val="right"/>
      </w:pPr>
    </w:p>
    <w:p w:rsidR="001D53B3" w:rsidRDefault="001D53B3" w:rsidP="001D53B3">
      <w:pPr>
        <w:jc w:val="center"/>
        <w:rPr>
          <w:rFonts w:ascii="Arial" w:hAnsi="Arial" w:cs="Arial"/>
          <w:color w:val="000000"/>
          <w:sz w:val="20"/>
        </w:rPr>
      </w:pPr>
      <w:r>
        <w:rPr>
          <w:b/>
          <w:bCs/>
          <w:color w:val="000000"/>
          <w:szCs w:val="28"/>
        </w:rPr>
        <w:t>Ключевые показатели муниципального жилищного контроля и их целевые значения:</w:t>
      </w:r>
    </w:p>
    <w:p w:rsidR="001D53B3" w:rsidRDefault="001D53B3" w:rsidP="001D53B3">
      <w:pPr>
        <w:jc w:val="center"/>
        <w:rPr>
          <w:rFonts w:ascii="Arial" w:hAnsi="Arial" w:cs="Arial"/>
          <w:color w:val="000000"/>
          <w:sz w:val="20"/>
        </w:rPr>
      </w:pPr>
    </w:p>
    <w:p w:rsidR="001D53B3" w:rsidRDefault="001D53B3" w:rsidP="001D53B3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</w:p>
    <w:tbl>
      <w:tblPr>
        <w:tblW w:w="0" w:type="auto"/>
        <w:tblInd w:w="-1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9"/>
        <w:gridCol w:w="6589"/>
        <w:gridCol w:w="2536"/>
      </w:tblGrid>
      <w:tr w:rsidR="001D53B3" w:rsidTr="006C6B6C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center"/>
            </w:pPr>
            <w:r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D53B3" w:rsidTr="006C6B6C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center"/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</w:tr>
      <w:tr w:rsidR="001D53B3" w:rsidTr="006C6B6C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center"/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</w:tr>
      <w:tr w:rsidR="001D53B3" w:rsidTr="006C6B6C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3B3" w:rsidRDefault="001D53B3" w:rsidP="006C6B6C">
            <w:pPr>
              <w:jc w:val="center"/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</w:tbl>
    <w:p w:rsidR="001D53B3" w:rsidRDefault="001D53B3" w:rsidP="001D53B3">
      <w:pPr>
        <w:pStyle w:val="ConsPlusNormal"/>
        <w:spacing w:line="240" w:lineRule="auto"/>
        <w:ind w:firstLine="709"/>
        <w:jc w:val="both"/>
      </w:pPr>
    </w:p>
    <w:p w:rsidR="001D53B3" w:rsidRDefault="001D53B3" w:rsidP="001D53B3">
      <w:pPr>
        <w:pStyle w:val="ConsPlusNormal"/>
        <w:spacing w:line="240" w:lineRule="auto"/>
        <w:ind w:firstLine="709"/>
        <w:jc w:val="both"/>
      </w:pPr>
    </w:p>
    <w:p w:rsidR="001D53B3" w:rsidRPr="008A2F1C" w:rsidRDefault="001D53B3" w:rsidP="001D53B3">
      <w:pPr>
        <w:pStyle w:val="a6"/>
        <w:jc w:val="center"/>
        <w:rPr>
          <w:sz w:val="27"/>
          <w:szCs w:val="27"/>
        </w:rPr>
      </w:pPr>
      <w:bookmarkStart w:id="2" w:name="_Hlk79656380"/>
      <w:bookmarkEnd w:id="2"/>
      <w:r w:rsidRPr="008A2F1C">
        <w:rPr>
          <w:b/>
          <w:bCs/>
          <w:sz w:val="27"/>
          <w:szCs w:val="27"/>
        </w:rPr>
        <w:t>Индикативные показатели для муниципального жилищного контроля: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1) количество внеплановых контрольных (надзорных) мероприятий, проведенных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6)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7)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8) сумма административных штрафов, наложенных по результатам контрольных (надзорных) мероприятий,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9)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lastRenderedPageBreak/>
        <w:t>10)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11) общее количество учтенных объектов контроля на конец отчетного периода;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12)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13) количество учтенных контролируемых лиц на конец отчетного периода;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sz w:val="27"/>
          <w:szCs w:val="27"/>
        </w:rPr>
      </w:pPr>
      <w:r w:rsidRPr="008A2F1C">
        <w:rPr>
          <w:sz w:val="27"/>
          <w:szCs w:val="27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D53B3" w:rsidRPr="008A2F1C" w:rsidRDefault="001D53B3" w:rsidP="001D53B3">
      <w:pPr>
        <w:shd w:val="clear" w:color="auto" w:fill="FFFFFF"/>
        <w:ind w:firstLine="708"/>
        <w:jc w:val="both"/>
        <w:rPr>
          <w:b/>
          <w:bCs/>
          <w:sz w:val="27"/>
          <w:szCs w:val="27"/>
        </w:rPr>
      </w:pPr>
      <w:r w:rsidRPr="008A2F1C">
        <w:rPr>
          <w:sz w:val="27"/>
          <w:szCs w:val="27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8A2F1C">
        <w:rPr>
          <w:sz w:val="27"/>
          <w:szCs w:val="27"/>
        </w:rPr>
        <w:t>результаты</w:t>
      </w:r>
      <w:proofErr w:type="gramEnd"/>
      <w:r w:rsidRPr="008A2F1C">
        <w:rPr>
          <w:sz w:val="27"/>
          <w:szCs w:val="27"/>
        </w:rPr>
        <w:t xml:space="preserve"> которых были признаны недействительными и (или) отменены, за отчетный период.</w:t>
      </w:r>
    </w:p>
    <w:p w:rsidR="00AE21AF" w:rsidRPr="001D53B3" w:rsidRDefault="0095781C" w:rsidP="001D53B3">
      <w:pPr>
        <w:jc w:val="center"/>
      </w:pPr>
    </w:p>
    <w:sectPr w:rsidR="00AE21AF" w:rsidRPr="001D53B3" w:rsidSect="00BE2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B3"/>
    <w:rsid w:val="000F4755"/>
    <w:rsid w:val="001D53B3"/>
    <w:rsid w:val="003112F0"/>
    <w:rsid w:val="004C7C12"/>
    <w:rsid w:val="006347A5"/>
    <w:rsid w:val="00840104"/>
    <w:rsid w:val="008A183A"/>
    <w:rsid w:val="008A2F1C"/>
    <w:rsid w:val="0095781C"/>
    <w:rsid w:val="00A81E0E"/>
    <w:rsid w:val="00BD6E79"/>
    <w:rsid w:val="00B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3B3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5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B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W-">
    <w:name w:val="WW-Базовый"/>
    <w:rsid w:val="001D53B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rsid w:val="001D53B3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6">
    <w:name w:val="Normal (Web)"/>
    <w:basedOn w:val="a"/>
    <w:rsid w:val="001D53B3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722</Words>
  <Characters>4122</Characters>
  <Application>Microsoft Office Word</Application>
  <DocSecurity>0</DocSecurity>
  <Lines>34</Lines>
  <Paragraphs>9</Paragraphs>
  <ScaleCrop>false</ScaleCrop>
  <Company>Krokoz™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9</cp:revision>
  <cp:lastPrinted>2022-02-25T05:15:00Z</cp:lastPrinted>
  <dcterms:created xsi:type="dcterms:W3CDTF">2022-02-11T11:28:00Z</dcterms:created>
  <dcterms:modified xsi:type="dcterms:W3CDTF">2022-02-25T05:16:00Z</dcterms:modified>
</cp:coreProperties>
</file>