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Pr="006B2412" w:rsidRDefault="002E6C99" w:rsidP="00402B9C">
      <w:pPr>
        <w:pStyle w:val="a3"/>
        <w:ind w:firstLine="709"/>
        <w:rPr>
          <w:bCs/>
          <w:sz w:val="24"/>
          <w:shd w:val="clear" w:color="auto" w:fill="FFFFFF"/>
        </w:rPr>
      </w:pPr>
    </w:p>
    <w:p w:rsidR="00A741DC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 w:rsidRPr="00743D7D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>на маршрут</w:t>
      </w:r>
      <w:r w:rsidR="00FF6E11" w:rsidRPr="00743D7D">
        <w:rPr>
          <w:b/>
          <w:bCs/>
          <w:szCs w:val="28"/>
          <w:shd w:val="clear" w:color="auto" w:fill="FFFFFF"/>
        </w:rPr>
        <w:t>ах</w:t>
      </w:r>
      <w:r w:rsidRPr="00743D7D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64379A" w:rsidRDefault="00FB4D6A" w:rsidP="006C610E">
      <w:pPr>
        <w:pStyle w:val="a3"/>
        <w:ind w:firstLine="708"/>
        <w:rPr>
          <w:bCs/>
          <w:szCs w:val="28"/>
          <w:shd w:val="clear" w:color="auto" w:fill="FFFFFF"/>
        </w:rPr>
      </w:pPr>
      <w:r w:rsidRPr="00743D7D">
        <w:rPr>
          <w:szCs w:val="28"/>
        </w:rPr>
        <w:t xml:space="preserve">Министерство транспорта и дорожного хозяйства Республики </w:t>
      </w:r>
      <w:r w:rsidRPr="00743D7D">
        <w:rPr>
          <w:szCs w:val="28"/>
        </w:rPr>
        <w:br/>
        <w:t xml:space="preserve">Марий Эл информирует </w:t>
      </w:r>
      <w:r w:rsidRPr="00743D7D">
        <w:rPr>
          <w:bCs/>
          <w:szCs w:val="28"/>
          <w:shd w:val="clear" w:color="auto" w:fill="FFFFFF"/>
        </w:rPr>
        <w:t xml:space="preserve">об изменении </w:t>
      </w:r>
      <w:r w:rsidR="00A741DC" w:rsidRPr="00743D7D">
        <w:rPr>
          <w:bCs/>
          <w:szCs w:val="28"/>
          <w:shd w:val="clear" w:color="auto" w:fill="FFFFFF"/>
        </w:rPr>
        <w:t xml:space="preserve">стоимости проезда </w:t>
      </w:r>
      <w:r w:rsidR="00DA3152" w:rsidRPr="00743D7D">
        <w:rPr>
          <w:bCs/>
          <w:szCs w:val="28"/>
          <w:shd w:val="clear" w:color="auto" w:fill="FFFFFF"/>
        </w:rPr>
        <w:br/>
      </w:r>
      <w:r w:rsidR="001319F5" w:rsidRPr="00743D7D">
        <w:rPr>
          <w:bCs/>
          <w:szCs w:val="28"/>
          <w:shd w:val="clear" w:color="auto" w:fill="FFFFFF"/>
        </w:rPr>
        <w:t xml:space="preserve">на </w:t>
      </w:r>
      <w:r w:rsidR="00B15E19" w:rsidRPr="00743D7D">
        <w:rPr>
          <w:bCs/>
          <w:szCs w:val="28"/>
          <w:shd w:val="clear" w:color="auto" w:fill="FFFFFF"/>
        </w:rPr>
        <w:t>ма</w:t>
      </w:r>
      <w:r w:rsidRPr="00743D7D">
        <w:rPr>
          <w:bCs/>
          <w:szCs w:val="28"/>
          <w:shd w:val="clear" w:color="auto" w:fill="FFFFFF"/>
        </w:rPr>
        <w:t>ршрут</w:t>
      </w:r>
      <w:r w:rsidR="006B2412" w:rsidRPr="00743D7D">
        <w:rPr>
          <w:bCs/>
          <w:szCs w:val="28"/>
          <w:shd w:val="clear" w:color="auto" w:fill="FFFFFF"/>
        </w:rPr>
        <w:t xml:space="preserve">ах </w:t>
      </w:r>
    </w:p>
    <w:p w:rsidR="0064379A" w:rsidRDefault="0064379A" w:rsidP="00743D7D">
      <w:pPr>
        <w:pStyle w:val="2"/>
        <w:spacing w:after="0" w:line="240" w:lineRule="auto"/>
        <w:ind w:firstLine="709"/>
        <w:rPr>
          <w:szCs w:val="28"/>
        </w:rPr>
      </w:pPr>
    </w:p>
    <w:p w:rsidR="00E47B26" w:rsidRDefault="00E47B26" w:rsidP="00743D7D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с </w:t>
      </w:r>
      <w:r w:rsidR="00F26682">
        <w:rPr>
          <w:szCs w:val="28"/>
        </w:rPr>
        <w:t xml:space="preserve">10 мая </w:t>
      </w:r>
      <w:r>
        <w:rPr>
          <w:szCs w:val="28"/>
        </w:rPr>
        <w:t>2022 г.:</w:t>
      </w:r>
    </w:p>
    <w:p w:rsidR="00E47B26" w:rsidRDefault="00E47B26" w:rsidP="00743D7D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№ </w:t>
      </w:r>
      <w:r w:rsidR="00F26682">
        <w:rPr>
          <w:szCs w:val="28"/>
        </w:rPr>
        <w:t>6</w:t>
      </w:r>
      <w:r>
        <w:rPr>
          <w:szCs w:val="28"/>
        </w:rPr>
        <w:t>03</w:t>
      </w:r>
      <w:r w:rsidR="00F26682">
        <w:rPr>
          <w:szCs w:val="28"/>
        </w:rPr>
        <w:t xml:space="preserve"> К</w:t>
      </w:r>
      <w:r>
        <w:rPr>
          <w:szCs w:val="28"/>
        </w:rPr>
        <w:t xml:space="preserve"> «Автовокзал «Йошкар-Ола» - </w:t>
      </w:r>
      <w:r w:rsidR="00F26682">
        <w:rPr>
          <w:szCs w:val="28"/>
        </w:rPr>
        <w:t>пос.Юрино (автобусная остановка);</w:t>
      </w:r>
    </w:p>
    <w:p w:rsidR="00E47B26" w:rsidRDefault="00E47B26" w:rsidP="00743D7D">
      <w:pPr>
        <w:pStyle w:val="2"/>
        <w:spacing w:after="0" w:line="240" w:lineRule="auto"/>
        <w:ind w:firstLine="709"/>
        <w:rPr>
          <w:szCs w:val="28"/>
        </w:rPr>
      </w:pPr>
    </w:p>
    <w:p w:rsidR="0064379A" w:rsidRPr="0064379A" w:rsidRDefault="007A7A8D" w:rsidP="00743D7D">
      <w:pPr>
        <w:pStyle w:val="2"/>
        <w:spacing w:after="0" w:line="240" w:lineRule="auto"/>
        <w:ind w:firstLine="709"/>
        <w:rPr>
          <w:szCs w:val="28"/>
          <w:u w:val="single"/>
        </w:rPr>
      </w:pPr>
      <w:r>
        <w:rPr>
          <w:szCs w:val="28"/>
          <w:u w:val="single"/>
        </w:rPr>
        <w:t xml:space="preserve">с </w:t>
      </w:r>
      <w:r w:rsidR="00E47B26">
        <w:rPr>
          <w:szCs w:val="28"/>
          <w:u w:val="single"/>
        </w:rPr>
        <w:t>2</w:t>
      </w:r>
      <w:r w:rsidR="00F26682">
        <w:rPr>
          <w:szCs w:val="28"/>
          <w:u w:val="single"/>
        </w:rPr>
        <w:t>0 мая</w:t>
      </w:r>
      <w:r w:rsidR="0064379A" w:rsidRPr="0064379A">
        <w:rPr>
          <w:szCs w:val="28"/>
          <w:u w:val="single"/>
        </w:rPr>
        <w:t xml:space="preserve"> 2022 г.:</w:t>
      </w:r>
    </w:p>
    <w:p w:rsidR="0064379A" w:rsidRDefault="00306052" w:rsidP="00743D7D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№ </w:t>
      </w:r>
      <w:r w:rsidR="00E47B26">
        <w:rPr>
          <w:szCs w:val="28"/>
        </w:rPr>
        <w:t>3</w:t>
      </w:r>
      <w:r w:rsidR="00F26682">
        <w:rPr>
          <w:szCs w:val="28"/>
        </w:rPr>
        <w:t>01</w:t>
      </w:r>
      <w:r w:rsidR="00E47B26">
        <w:rPr>
          <w:szCs w:val="28"/>
        </w:rPr>
        <w:t>-П «Автовокзал «Йошкар-Ола» - сады «</w:t>
      </w:r>
      <w:r w:rsidR="00F26682">
        <w:rPr>
          <w:szCs w:val="28"/>
        </w:rPr>
        <w:t>Клен</w:t>
      </w:r>
      <w:r w:rsidR="00E47B26">
        <w:rPr>
          <w:szCs w:val="28"/>
        </w:rPr>
        <w:t>»</w:t>
      </w:r>
      <w:r>
        <w:rPr>
          <w:szCs w:val="28"/>
        </w:rPr>
        <w:t>;</w:t>
      </w:r>
    </w:p>
    <w:p w:rsidR="00743D7D" w:rsidRDefault="00E47B26" w:rsidP="001F242E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>№ 3</w:t>
      </w:r>
      <w:r w:rsidR="00F26682">
        <w:rPr>
          <w:szCs w:val="28"/>
        </w:rPr>
        <w:t>04</w:t>
      </w:r>
      <w:r>
        <w:rPr>
          <w:szCs w:val="28"/>
        </w:rPr>
        <w:t>-П «</w:t>
      </w:r>
      <w:r w:rsidR="00F26682">
        <w:rPr>
          <w:szCs w:val="28"/>
        </w:rPr>
        <w:t>Автовокзал «</w:t>
      </w:r>
      <w:r>
        <w:rPr>
          <w:szCs w:val="28"/>
        </w:rPr>
        <w:t>Йошкар-Ола</w:t>
      </w:r>
      <w:r w:rsidR="00F26682">
        <w:rPr>
          <w:szCs w:val="28"/>
        </w:rPr>
        <w:t>» - сады «Кучки».</w:t>
      </w:r>
      <w:bookmarkStart w:id="0" w:name="_GoBack"/>
      <w:bookmarkEnd w:id="0"/>
    </w:p>
    <w:p w:rsidR="00743D7D" w:rsidRPr="00743D7D" w:rsidRDefault="00743D7D" w:rsidP="00743D7D">
      <w:pPr>
        <w:pStyle w:val="2"/>
        <w:spacing w:after="0" w:line="240" w:lineRule="auto"/>
        <w:ind w:firstLine="709"/>
        <w:rPr>
          <w:bCs/>
          <w:szCs w:val="28"/>
          <w:shd w:val="clear" w:color="auto" w:fill="FFFFFF"/>
        </w:rPr>
      </w:pPr>
    </w:p>
    <w:p w:rsidR="00743D7D" w:rsidRDefault="00743D7D" w:rsidP="006C610E">
      <w:pPr>
        <w:pStyle w:val="a3"/>
        <w:ind w:firstLine="708"/>
        <w:rPr>
          <w:bCs/>
          <w:sz w:val="26"/>
          <w:szCs w:val="26"/>
          <w:shd w:val="clear" w:color="auto" w:fill="FFFFFF"/>
        </w:rPr>
      </w:pPr>
    </w:p>
    <w:sectPr w:rsidR="00743D7D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C9" w:rsidRDefault="004F38C9">
      <w:r>
        <w:separator/>
      </w:r>
    </w:p>
  </w:endnote>
  <w:endnote w:type="continuationSeparator" w:id="0">
    <w:p w:rsidR="004F38C9" w:rsidRDefault="004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C9" w:rsidRDefault="004F38C9">
      <w:r>
        <w:separator/>
      </w:r>
    </w:p>
  </w:footnote>
  <w:footnote w:type="continuationSeparator" w:id="0">
    <w:p w:rsidR="004F38C9" w:rsidRDefault="004F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90DB9"/>
    <w:rsid w:val="001A21EA"/>
    <w:rsid w:val="001A22E1"/>
    <w:rsid w:val="001A3C80"/>
    <w:rsid w:val="001B3100"/>
    <w:rsid w:val="001C2A10"/>
    <w:rsid w:val="001C3A7A"/>
    <w:rsid w:val="001C6C0F"/>
    <w:rsid w:val="001E6B46"/>
    <w:rsid w:val="001E6DC7"/>
    <w:rsid w:val="001F09DA"/>
    <w:rsid w:val="001F242E"/>
    <w:rsid w:val="001F2539"/>
    <w:rsid w:val="001F539A"/>
    <w:rsid w:val="002003AB"/>
    <w:rsid w:val="0020624A"/>
    <w:rsid w:val="00257D13"/>
    <w:rsid w:val="00260A12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6052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4C5EF5"/>
    <w:rsid w:val="004F38C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379A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2412"/>
    <w:rsid w:val="006B4153"/>
    <w:rsid w:val="006C610E"/>
    <w:rsid w:val="006D3910"/>
    <w:rsid w:val="006F131D"/>
    <w:rsid w:val="00711E7D"/>
    <w:rsid w:val="00713122"/>
    <w:rsid w:val="00743D7D"/>
    <w:rsid w:val="0075292C"/>
    <w:rsid w:val="0076716C"/>
    <w:rsid w:val="0077578A"/>
    <w:rsid w:val="007A7A8D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547A2"/>
    <w:rsid w:val="00965B31"/>
    <w:rsid w:val="00977356"/>
    <w:rsid w:val="009864BE"/>
    <w:rsid w:val="009A04ED"/>
    <w:rsid w:val="009A0B5C"/>
    <w:rsid w:val="009A3765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D077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079F4"/>
    <w:rsid w:val="00D12233"/>
    <w:rsid w:val="00D14C61"/>
    <w:rsid w:val="00D36F0B"/>
    <w:rsid w:val="00D375B3"/>
    <w:rsid w:val="00D549AE"/>
    <w:rsid w:val="00D81667"/>
    <w:rsid w:val="00D848B1"/>
    <w:rsid w:val="00D956AB"/>
    <w:rsid w:val="00DA156F"/>
    <w:rsid w:val="00DA2F7C"/>
    <w:rsid w:val="00DA3152"/>
    <w:rsid w:val="00DA43A9"/>
    <w:rsid w:val="00DC1E33"/>
    <w:rsid w:val="00DD18BD"/>
    <w:rsid w:val="00DE0D65"/>
    <w:rsid w:val="00DE3782"/>
    <w:rsid w:val="00DF1210"/>
    <w:rsid w:val="00E141B7"/>
    <w:rsid w:val="00E1433F"/>
    <w:rsid w:val="00E14458"/>
    <w:rsid w:val="00E152CE"/>
    <w:rsid w:val="00E1576A"/>
    <w:rsid w:val="00E31F67"/>
    <w:rsid w:val="00E47B26"/>
    <w:rsid w:val="00E511F8"/>
    <w:rsid w:val="00E56D9D"/>
    <w:rsid w:val="00E73742"/>
    <w:rsid w:val="00E77C6E"/>
    <w:rsid w:val="00E8265C"/>
    <w:rsid w:val="00E922ED"/>
    <w:rsid w:val="00E92B19"/>
    <w:rsid w:val="00EA677F"/>
    <w:rsid w:val="00EE0A4D"/>
    <w:rsid w:val="00EF19C9"/>
    <w:rsid w:val="00EF2C54"/>
    <w:rsid w:val="00F10AF3"/>
    <w:rsid w:val="00F26682"/>
    <w:rsid w:val="00F3007A"/>
    <w:rsid w:val="00F4066A"/>
    <w:rsid w:val="00F4173B"/>
    <w:rsid w:val="00F52B6B"/>
    <w:rsid w:val="00F54719"/>
    <w:rsid w:val="00F674C5"/>
    <w:rsid w:val="00F86D33"/>
    <w:rsid w:val="00F86E60"/>
    <w:rsid w:val="00FA5CA5"/>
    <w:rsid w:val="00FA746A"/>
    <w:rsid w:val="00FB4D6A"/>
    <w:rsid w:val="00FC066E"/>
    <w:rsid w:val="00FD57E8"/>
    <w:rsid w:val="00FE0628"/>
    <w:rsid w:val="00FE3FFE"/>
    <w:rsid w:val="00FF6E11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8C35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743D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D7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XXJ7TYMEEKJ2-6277-212</_dlc_DocId>
    <_dlc_DocIdUrl xmlns="57504d04-691e-4fc4-8f09-4f19fdbe90f6">
      <Url>https://vip.gov.mari.ru/minprom/_layouts/DocIdRedir.aspx?ID=XXJ7TYMEEKJ2-6277-212</Url>
      <Description>XXJ7TYMEEKJ2-6277-212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6B1E5F06-CA46-40C6-B1D1-E5DDAF27F157}"/>
</file>

<file path=customXml/itemProps3.xml><?xml version="1.0" encoding="utf-8"?>
<ds:datastoreItem xmlns:ds="http://schemas.openxmlformats.org/officeDocument/2006/customXml" ds:itemID="{00D40B24-BBB8-4581-8981-273E1FF09DA8}"/>
</file>

<file path=customXml/itemProps4.xml><?xml version="1.0" encoding="utf-8"?>
<ds:datastoreItem xmlns:ds="http://schemas.openxmlformats.org/officeDocument/2006/customXml" ds:itemID="{4EC02AF4-C444-4528-8788-ED9D4829C48E}"/>
</file>

<file path=customXml/itemProps5.xml><?xml version="1.0" encoding="utf-8"?>
<ds:datastoreItem xmlns:ds="http://schemas.openxmlformats.org/officeDocument/2006/customXml" ds:itemID="{D606E343-DD17-4BB1-9213-1453661C3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409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2021-05-25T08:26:00Z</cp:lastPrinted>
  <dcterms:created xsi:type="dcterms:W3CDTF">2022-04-13T10:48:00Z</dcterms:created>
  <dcterms:modified xsi:type="dcterms:W3CDTF">2022-04-29T12:54:00Z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390a7aa7-90c7-484b-913c-db6eba11d3f3</vt:lpwstr>
  </property>
</Properties>
</file>