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524255" w:rsidTr="005A0460">
        <w:tc>
          <w:tcPr>
            <w:tcW w:w="4253" w:type="dxa"/>
          </w:tcPr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bCs/>
                <w:color w:val="0000FF"/>
              </w:rPr>
              <w:t>МАРИЙ ЭЛ РЕСПУБЛИКЫСЕ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 xml:space="preserve">МОРКО МУНИЦИПАЛ 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>РАЙОНЫН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 xml:space="preserve"> МОРКО ОЛА ШОТАН ИЛЕМ 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>АДМИНИСТРАЦИЙЖЕ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52425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668020" cy="683895"/>
                  <wp:effectExtent l="0" t="0" r="0" b="1905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>МОРКИНСКАЯ ГОРОДСКАЯ АДМИНИСТРАЦИЯ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bCs/>
                <w:color w:val="0000FF"/>
              </w:rPr>
              <w:t>РЕСПУБЛИКИ МАРИЙ ЭЛ</w:t>
            </w: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  <w:p w:rsidR="00524255" w:rsidRPr="00524255" w:rsidRDefault="00524255" w:rsidP="0052425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524255">
              <w:rPr>
                <w:rFonts w:ascii="Times New Roman" w:eastAsia="Times New Roman" w:hAnsi="Times New Roman"/>
                <w:b/>
                <w:color w:val="0000FF"/>
              </w:rPr>
              <w:t>ПОСТАНОВЛЕНИЕ</w:t>
            </w:r>
          </w:p>
        </w:tc>
      </w:tr>
      <w:tr w:rsidR="00524255" w:rsidTr="005A046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4255" w:rsidRDefault="00524255" w:rsidP="005A0460">
            <w:pPr>
              <w:jc w:val="center"/>
              <w:rPr>
                <w:rFonts w:eastAsia="Times New Roman"/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24255" w:rsidRDefault="00524255" w:rsidP="005A0460">
            <w:pPr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4255" w:rsidRDefault="00524255" w:rsidP="005A0460">
            <w:pPr>
              <w:jc w:val="center"/>
              <w:rPr>
                <w:rFonts w:eastAsia="Times New Roman"/>
                <w:b/>
                <w:color w:val="0000FF"/>
              </w:rPr>
            </w:pPr>
          </w:p>
        </w:tc>
      </w:tr>
    </w:tbl>
    <w:p w:rsidR="00295E67" w:rsidRDefault="00295E67" w:rsidP="00037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295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 2023 г. № 186</w:t>
      </w:r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выборе способа формирования фонда капитального ремонта</w:t>
      </w:r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C1" w:rsidRDefault="000379C1" w:rsidP="00037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C1" w:rsidRDefault="000379C1" w:rsidP="000379C1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пунктом 7 статьи 170 Жилищного Кодекса Российской Федерации, Законом Республики Марий Эл от 20 сентября 2013 г.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Марий Эл», Уставом городского поселения Морки, на основании итогов проведения собраний с собственниками помещений в многоквартирных домах </w:t>
      </w:r>
      <w:proofErr w:type="spellStart"/>
      <w:r>
        <w:rPr>
          <w:rFonts w:ascii="Times New Roman" w:hAnsi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 ПОСТАНОВЛЯЕТ: </w:t>
      </w:r>
    </w:p>
    <w:p w:rsidR="000379C1" w:rsidRDefault="000379C1" w:rsidP="000379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1.Сформировать фонд капитального ремонта в отношении многоквартирного домов расположенного по адресам:</w:t>
      </w:r>
    </w:p>
    <w:p w:rsidR="000379C1" w:rsidRDefault="000379C1" w:rsidP="00037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Морки, ул. Т.Евсеева,д.6;</w:t>
      </w:r>
    </w:p>
    <w:p w:rsidR="000379C1" w:rsidRDefault="000379C1" w:rsidP="00037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Морки, ул. Т.Евсеева, д.8;</w:t>
      </w:r>
    </w:p>
    <w:p w:rsidR="000379C1" w:rsidRDefault="000379C1" w:rsidP="00037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счете регионального оператора Республиканского фонда капитального ремонта общего имущества в многоквартирном доме.</w:t>
      </w:r>
    </w:p>
    <w:p w:rsidR="000379C1" w:rsidRDefault="000379C1" w:rsidP="000379C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постановление на официальном интернет-портале Республики Марий Эл разделе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 вкладке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администрация. </w:t>
      </w:r>
    </w:p>
    <w:p w:rsidR="000379C1" w:rsidRDefault="000379C1" w:rsidP="00037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379C1" w:rsidRDefault="000379C1" w:rsidP="00037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C1" w:rsidRDefault="000379C1" w:rsidP="00037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9C1" w:rsidRDefault="000379C1" w:rsidP="00037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Моркинской</w:t>
      </w:r>
      <w:proofErr w:type="spellEnd"/>
    </w:p>
    <w:p w:rsidR="000379C1" w:rsidRDefault="000379C1" w:rsidP="00037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В.А. Борисов.</w:t>
      </w:r>
    </w:p>
    <w:p w:rsidR="00C97F55" w:rsidRPr="000379C1" w:rsidRDefault="00C97F55">
      <w:pPr>
        <w:rPr>
          <w:rFonts w:ascii="Times New Roman" w:hAnsi="Times New Roman"/>
          <w:sz w:val="24"/>
          <w:szCs w:val="24"/>
        </w:rPr>
      </w:pPr>
    </w:p>
    <w:sectPr w:rsidR="00C97F55" w:rsidRPr="000379C1" w:rsidSect="00D7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C1"/>
    <w:rsid w:val="000379C1"/>
    <w:rsid w:val="00295E67"/>
    <w:rsid w:val="00524255"/>
    <w:rsid w:val="00C97F55"/>
    <w:rsid w:val="00D7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2023-06-30T06:20:00Z</dcterms:created>
  <dcterms:modified xsi:type="dcterms:W3CDTF">2023-06-30T06:20:00Z</dcterms:modified>
</cp:coreProperties>
</file>