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074972" w:rsidRDefault="00763690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7636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орядок использования земельных участков и водных объектов в целях организации отдыха детей и их оздоровления</w:t>
      </w:r>
    </w:p>
    <w:p w:rsidR="00763690" w:rsidRDefault="00763690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63690" w:rsidRPr="00763690" w:rsidRDefault="00763690" w:rsidP="0076369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0">
        <w:rPr>
          <w:rFonts w:ascii="Times New Roman" w:hAnsi="Times New Roman" w:cs="Times New Roman"/>
          <w:sz w:val="28"/>
          <w:szCs w:val="28"/>
        </w:rPr>
        <w:t>Федеральным законом от 03.04.2023 № 96-ФЗ «О внесении изменений в отдельные законодательные акты Российской Федерации» предусматривается, что территорией организации отдыха детей и их оздоровления являются земельные участки и водные объекты, предоставленные (приобретённые) соответствующей организацией в установленном порядке, в том числе в границах бе</w:t>
      </w:r>
      <w:r>
        <w:rPr>
          <w:rFonts w:ascii="Times New Roman" w:hAnsi="Times New Roman" w:cs="Times New Roman"/>
          <w:sz w:val="28"/>
          <w:szCs w:val="28"/>
        </w:rPr>
        <w:t>реговой полосы водных объектов.</w:t>
      </w:r>
    </w:p>
    <w:p w:rsidR="00763690" w:rsidRPr="00763690" w:rsidRDefault="00763690" w:rsidP="0076369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0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 на официальном сайте этой организации в информационно-телекоммуникационной сети Интернет и в иных доступных для них местах на территории организации </w:t>
      </w:r>
      <w:r>
        <w:rPr>
          <w:rFonts w:ascii="Times New Roman" w:hAnsi="Times New Roman" w:cs="Times New Roman"/>
          <w:sz w:val="28"/>
          <w:szCs w:val="28"/>
        </w:rPr>
        <w:t>отдыха детей и их оздоровления.</w:t>
      </w:r>
    </w:p>
    <w:p w:rsidR="00763690" w:rsidRPr="00763690" w:rsidRDefault="00763690" w:rsidP="0076369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0">
        <w:rPr>
          <w:rFonts w:ascii="Times New Roman" w:hAnsi="Times New Roman" w:cs="Times New Roman"/>
          <w:sz w:val="28"/>
          <w:szCs w:val="28"/>
        </w:rPr>
        <w:t>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частей, земельных участков в пределах береговой полосы водных объектов, особенности доступа граждан к таким объектам и участкам, правила поведения на территории организации отдыха детей и их оздоровления и другую необходимую для безопасно</w:t>
      </w:r>
      <w:r>
        <w:rPr>
          <w:rFonts w:ascii="Times New Roman" w:hAnsi="Times New Roman" w:cs="Times New Roman"/>
          <w:sz w:val="28"/>
          <w:szCs w:val="28"/>
        </w:rPr>
        <w:t>го пребывания детей информацию.</w:t>
      </w:r>
    </w:p>
    <w:p w:rsidR="00763690" w:rsidRPr="00763690" w:rsidRDefault="00763690" w:rsidP="0076369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0">
        <w:rPr>
          <w:rFonts w:ascii="Times New Roman" w:hAnsi="Times New Roman" w:cs="Times New Roman"/>
          <w:sz w:val="28"/>
          <w:szCs w:val="28"/>
        </w:rPr>
        <w:t xml:space="preserve">Кроме того, устанавливается необходимость включения в правила нахождения на территории организации отдыха детей и их оздоровления особенностей осуществления обособленного водопользования, а также </w:t>
      </w:r>
      <w:proofErr w:type="gramStart"/>
      <w:r w:rsidRPr="00763690">
        <w:rPr>
          <w:rFonts w:ascii="Times New Roman" w:hAnsi="Times New Roman" w:cs="Times New Roman"/>
          <w:sz w:val="28"/>
          <w:szCs w:val="28"/>
        </w:rPr>
        <w:t>особенностей использования</w:t>
      </w:r>
      <w:proofErr w:type="gramEnd"/>
      <w:r w:rsidRPr="00763690">
        <w:rPr>
          <w:rFonts w:ascii="Times New Roman" w:hAnsi="Times New Roman" w:cs="Times New Roman"/>
          <w:sz w:val="28"/>
          <w:szCs w:val="28"/>
        </w:rPr>
        <w:t xml:space="preserve"> примыкающих к названной территории участков береговой полосы водных объектов и самих водных объектов, расположенных вне границ территории организации </w:t>
      </w:r>
      <w:r>
        <w:rPr>
          <w:rFonts w:ascii="Times New Roman" w:hAnsi="Times New Roman" w:cs="Times New Roman"/>
          <w:sz w:val="28"/>
          <w:szCs w:val="28"/>
        </w:rPr>
        <w:t>отдыха детей и их оздоровления.</w:t>
      </w:r>
    </w:p>
    <w:p w:rsidR="00763690" w:rsidRPr="00763690" w:rsidRDefault="00763690" w:rsidP="0076369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0">
        <w:rPr>
          <w:rFonts w:ascii="Times New Roman" w:hAnsi="Times New Roman" w:cs="Times New Roman"/>
          <w:sz w:val="28"/>
          <w:szCs w:val="28"/>
        </w:rPr>
        <w:t>Федеральным законом также уточняется правовое регулирование земельных и водных отношений в части, касающейся ограничения свободного доступа к водным объектам и использования водных объектов для рекреационных целей.</w:t>
      </w:r>
    </w:p>
    <w:p w:rsidR="000429D7" w:rsidRDefault="000429D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74972"/>
    <w:rsid w:val="000D1F92"/>
    <w:rsid w:val="002C38F2"/>
    <w:rsid w:val="00397B79"/>
    <w:rsid w:val="007208B2"/>
    <w:rsid w:val="00763690"/>
    <w:rsid w:val="00785B5A"/>
    <w:rsid w:val="00804FA0"/>
    <w:rsid w:val="00883BB9"/>
    <w:rsid w:val="008B4E09"/>
    <w:rsid w:val="009E4E47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C8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2023-06-05T15:48:00Z</dcterms:created>
  <dcterms:modified xsi:type="dcterms:W3CDTF">2023-06-05T15:48:00Z</dcterms:modified>
</cp:coreProperties>
</file>