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BF0" w:rsidRDefault="009243FC">
      <w:pPr>
        <w:jc w:val="center"/>
        <w:rPr>
          <w:bCs/>
          <w:color w:val="000000"/>
          <w:sz w:val="28"/>
          <w:szCs w:val="20"/>
        </w:rPr>
      </w:pPr>
      <w:r>
        <w:t xml:space="preserve"> </w:t>
      </w:r>
      <w:r>
        <w:object w:dxaOrig="12598" w:dyaOrig="16033">
          <v:shape id="ole_rId2" o:spid="_x0000_i1025" style="width:54pt;height:69pt" coordsize="" o:spt="100" adj="0,,0" path="" stroked="f">
            <v:stroke joinstyle="miter"/>
            <v:imagedata r:id="rId6" o:title=""/>
            <v:formulas/>
            <v:path o:connecttype="segments"/>
          </v:shape>
          <o:OLEObject Type="Embed" ProgID="MSPhotoEd.3" ShapeID="ole_rId2" DrawAspect="Content" ObjectID="_1715425542" r:id="rId7"/>
        </w:object>
      </w:r>
    </w:p>
    <w:tbl>
      <w:tblPr>
        <w:tblW w:w="9003" w:type="dxa"/>
        <w:tblLook w:val="0000" w:firstRow="0" w:lastRow="0" w:firstColumn="0" w:lastColumn="0" w:noHBand="0" w:noVBand="0"/>
      </w:tblPr>
      <w:tblGrid>
        <w:gridCol w:w="4502"/>
        <w:gridCol w:w="283"/>
        <w:gridCol w:w="4218"/>
      </w:tblGrid>
      <w:tr w:rsidR="00000BF0">
        <w:tc>
          <w:tcPr>
            <w:tcW w:w="4502" w:type="dxa"/>
            <w:shd w:val="clear" w:color="auto" w:fill="auto"/>
          </w:tcPr>
          <w:p w:rsidR="00000BF0" w:rsidRDefault="009243FC">
            <w:pPr>
              <w:jc w:val="center"/>
              <w:rPr>
                <w:b/>
                <w:sz w:val="26"/>
                <w:szCs w:val="20"/>
              </w:rPr>
            </w:pPr>
            <w:r>
              <w:rPr>
                <w:b/>
                <w:sz w:val="26"/>
                <w:szCs w:val="20"/>
              </w:rPr>
              <w:t xml:space="preserve">КИЛЕМАРСКИЙ МУНИЦИПАЛЬНЫЙ РАЙОНЫН   ВУЙЛАТЫШЫЖЫ </w:t>
            </w:r>
          </w:p>
          <w:p w:rsidR="00000BF0" w:rsidRDefault="00000BF0">
            <w:pPr>
              <w:keepNext/>
              <w:jc w:val="center"/>
              <w:outlineLvl w:val="2"/>
              <w:rPr>
                <w:b/>
                <w:sz w:val="2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000BF0" w:rsidRDefault="00000BF0">
            <w:pPr>
              <w:jc w:val="center"/>
              <w:rPr>
                <w:bCs/>
                <w:color w:val="000000"/>
                <w:sz w:val="26"/>
                <w:szCs w:val="20"/>
              </w:rPr>
            </w:pPr>
          </w:p>
        </w:tc>
        <w:tc>
          <w:tcPr>
            <w:tcW w:w="4218" w:type="dxa"/>
            <w:shd w:val="clear" w:color="auto" w:fill="auto"/>
          </w:tcPr>
          <w:p w:rsidR="00000BF0" w:rsidRDefault="009243FC">
            <w:pPr>
              <w:jc w:val="center"/>
              <w:rPr>
                <w:bCs/>
                <w:color w:val="000000"/>
                <w:spacing w:val="-6"/>
                <w:sz w:val="26"/>
                <w:szCs w:val="20"/>
              </w:rPr>
            </w:pPr>
            <w:r>
              <w:rPr>
                <w:b/>
                <w:bCs/>
                <w:color w:val="000000"/>
                <w:spacing w:val="-6"/>
                <w:sz w:val="26"/>
                <w:szCs w:val="20"/>
              </w:rPr>
              <w:t>ГЛАВА</w:t>
            </w:r>
            <w:r>
              <w:rPr>
                <w:bCs/>
                <w:color w:val="000000"/>
                <w:spacing w:val="-6"/>
                <w:sz w:val="26"/>
                <w:szCs w:val="20"/>
              </w:rPr>
              <w:t xml:space="preserve"> </w:t>
            </w:r>
          </w:p>
          <w:p w:rsidR="00000BF0" w:rsidRDefault="009243FC">
            <w:pPr>
              <w:jc w:val="center"/>
              <w:rPr>
                <w:b/>
                <w:bCs/>
                <w:color w:val="000000"/>
                <w:sz w:val="26"/>
                <w:szCs w:val="20"/>
              </w:rPr>
            </w:pPr>
            <w:r>
              <w:rPr>
                <w:b/>
                <w:bCs/>
                <w:color w:val="000000"/>
                <w:sz w:val="26"/>
                <w:szCs w:val="20"/>
              </w:rPr>
              <w:t>КИЛЕМАРСКОГО МУНИЦИПАЛЬНОГО РАЙОНА</w:t>
            </w:r>
          </w:p>
          <w:p w:rsidR="00000BF0" w:rsidRDefault="00000BF0">
            <w:pPr>
              <w:jc w:val="center"/>
              <w:rPr>
                <w:b/>
                <w:spacing w:val="-6"/>
                <w:sz w:val="26"/>
                <w:szCs w:val="20"/>
              </w:rPr>
            </w:pPr>
          </w:p>
          <w:p w:rsidR="00000BF0" w:rsidRDefault="00000BF0">
            <w:pPr>
              <w:jc w:val="center"/>
              <w:rPr>
                <w:bCs/>
                <w:color w:val="000000"/>
                <w:sz w:val="26"/>
                <w:szCs w:val="20"/>
              </w:rPr>
            </w:pPr>
          </w:p>
        </w:tc>
      </w:tr>
      <w:tr w:rsidR="00000BF0">
        <w:tc>
          <w:tcPr>
            <w:tcW w:w="4502" w:type="dxa"/>
            <w:shd w:val="clear" w:color="auto" w:fill="auto"/>
          </w:tcPr>
          <w:p w:rsidR="00000BF0" w:rsidRDefault="009243FC">
            <w:pPr>
              <w:keepNext/>
              <w:jc w:val="center"/>
              <w:outlineLvl w:val="1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РАСПОРЯЖЕНИЙ</w:t>
            </w:r>
          </w:p>
        </w:tc>
        <w:tc>
          <w:tcPr>
            <w:tcW w:w="283" w:type="dxa"/>
            <w:shd w:val="clear" w:color="auto" w:fill="auto"/>
          </w:tcPr>
          <w:p w:rsidR="00000BF0" w:rsidRDefault="00000BF0">
            <w:pPr>
              <w:rPr>
                <w:bCs/>
                <w:color w:val="000000"/>
                <w:sz w:val="28"/>
                <w:szCs w:val="20"/>
              </w:rPr>
            </w:pPr>
          </w:p>
        </w:tc>
        <w:tc>
          <w:tcPr>
            <w:tcW w:w="4218" w:type="dxa"/>
            <w:shd w:val="clear" w:color="auto" w:fill="auto"/>
          </w:tcPr>
          <w:p w:rsidR="00000BF0" w:rsidRDefault="009243FC">
            <w:pPr>
              <w:keepNext/>
              <w:jc w:val="center"/>
              <w:outlineLvl w:val="0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РАСПОРЯЖЕНИЕ</w:t>
            </w:r>
          </w:p>
        </w:tc>
      </w:tr>
    </w:tbl>
    <w:p w:rsidR="00000BF0" w:rsidRDefault="00000BF0">
      <w:pPr>
        <w:rPr>
          <w:bCs/>
          <w:color w:val="000000"/>
          <w:sz w:val="28"/>
          <w:szCs w:val="20"/>
        </w:rPr>
      </w:pPr>
    </w:p>
    <w:p w:rsidR="00000BF0" w:rsidRDefault="009243FC">
      <w:pPr>
        <w:jc w:val="center"/>
      </w:pPr>
      <w:r>
        <w:rPr>
          <w:bCs/>
          <w:color w:val="000000"/>
          <w:sz w:val="28"/>
          <w:szCs w:val="28"/>
        </w:rPr>
        <w:t xml:space="preserve">от </w:t>
      </w:r>
      <w:r w:rsidR="00D9318C">
        <w:rPr>
          <w:bCs/>
          <w:color w:val="000000"/>
          <w:sz w:val="28"/>
          <w:szCs w:val="28"/>
        </w:rPr>
        <w:t>18</w:t>
      </w:r>
      <w:r>
        <w:rPr>
          <w:bCs/>
          <w:color w:val="000000"/>
          <w:sz w:val="28"/>
          <w:szCs w:val="28"/>
        </w:rPr>
        <w:t>.0</w:t>
      </w:r>
      <w:r w:rsidR="00D9318C">
        <w:rPr>
          <w:bCs/>
          <w:color w:val="000000"/>
          <w:sz w:val="28"/>
          <w:szCs w:val="28"/>
        </w:rPr>
        <w:t>5</w:t>
      </w:r>
      <w:r>
        <w:rPr>
          <w:bCs/>
          <w:color w:val="000000"/>
          <w:sz w:val="28"/>
          <w:szCs w:val="28"/>
        </w:rPr>
        <w:t xml:space="preserve">.2022 года              № </w:t>
      </w:r>
      <w:r w:rsidR="00840158">
        <w:rPr>
          <w:bCs/>
          <w:color w:val="000000"/>
          <w:sz w:val="28"/>
          <w:szCs w:val="28"/>
        </w:rPr>
        <w:t>7</w:t>
      </w:r>
    </w:p>
    <w:p w:rsidR="00000BF0" w:rsidRDefault="00000BF0">
      <w:pPr>
        <w:jc w:val="center"/>
        <w:rPr>
          <w:sz w:val="28"/>
          <w:szCs w:val="28"/>
        </w:rPr>
      </w:pPr>
    </w:p>
    <w:p w:rsidR="00991ADD" w:rsidRPr="00BD1B4B" w:rsidRDefault="00991ADD" w:rsidP="00991ADD">
      <w:pPr>
        <w:jc w:val="center"/>
        <w:rPr>
          <w:b/>
          <w:sz w:val="28"/>
          <w:szCs w:val="28"/>
        </w:rPr>
      </w:pPr>
      <w:r w:rsidRPr="00BD1B4B">
        <w:rPr>
          <w:b/>
          <w:sz w:val="28"/>
          <w:szCs w:val="28"/>
        </w:rPr>
        <w:t>О назначении публичных слушаний</w:t>
      </w:r>
    </w:p>
    <w:p w:rsidR="00991ADD" w:rsidRPr="00BD1B4B" w:rsidRDefault="00991ADD" w:rsidP="00991A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 проектам решений</w:t>
      </w:r>
      <w:r w:rsidRPr="00BD1B4B">
        <w:rPr>
          <w:b/>
          <w:sz w:val="28"/>
          <w:szCs w:val="28"/>
        </w:rPr>
        <w:t xml:space="preserve"> Собрания депутатов </w:t>
      </w:r>
    </w:p>
    <w:p w:rsidR="00991ADD" w:rsidRDefault="00991ADD" w:rsidP="00991ADD">
      <w:pPr>
        <w:jc w:val="center"/>
        <w:rPr>
          <w:sz w:val="28"/>
          <w:szCs w:val="28"/>
        </w:rPr>
      </w:pPr>
      <w:r w:rsidRPr="00BD1B4B">
        <w:rPr>
          <w:b/>
          <w:sz w:val="28"/>
          <w:szCs w:val="28"/>
        </w:rPr>
        <w:t>Килемарского муниципального района</w:t>
      </w:r>
    </w:p>
    <w:p w:rsidR="00991ADD" w:rsidRDefault="00991ADD" w:rsidP="00991ADD">
      <w:pPr>
        <w:jc w:val="center"/>
        <w:rPr>
          <w:sz w:val="28"/>
          <w:szCs w:val="28"/>
        </w:rPr>
      </w:pPr>
    </w:p>
    <w:p w:rsidR="00991ADD" w:rsidRDefault="00991ADD" w:rsidP="00991ADD">
      <w:pPr>
        <w:tabs>
          <w:tab w:val="left" w:pos="7509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соответствии с Положением о публичных слушаниях в Килемарском муниципальном районе, в целях выявления общественного мнения по проектам решений Собрания депутатов муниципального района:</w:t>
      </w:r>
    </w:p>
    <w:p w:rsidR="00991ADD" w:rsidRPr="00B1671E" w:rsidRDefault="00991ADD" w:rsidP="00991ADD">
      <w:pPr>
        <w:tabs>
          <w:tab w:val="left" w:pos="7509"/>
        </w:tabs>
        <w:jc w:val="both"/>
        <w:rPr>
          <w:bCs/>
          <w:sz w:val="28"/>
          <w:szCs w:val="28"/>
        </w:rPr>
      </w:pPr>
    </w:p>
    <w:p w:rsidR="00991ADD" w:rsidRPr="00316AA9" w:rsidRDefault="00991ADD" w:rsidP="00991ADD">
      <w:pPr>
        <w:pStyle w:val="ab"/>
        <w:numPr>
          <w:ilvl w:val="0"/>
          <w:numId w:val="3"/>
        </w:numPr>
        <w:tabs>
          <w:tab w:val="left" w:pos="7509"/>
        </w:tabs>
        <w:jc w:val="both"/>
        <w:rPr>
          <w:b/>
          <w:sz w:val="28"/>
          <w:szCs w:val="28"/>
        </w:rPr>
      </w:pPr>
      <w:r w:rsidRPr="00991ADD">
        <w:rPr>
          <w:b/>
          <w:sz w:val="28"/>
          <w:szCs w:val="28"/>
        </w:rPr>
        <w:t>Об утверждении отчета об исполнении бюджета Килемарского муниципального района Республики Марий Эл</w:t>
      </w:r>
      <w:r w:rsidRPr="00991ADD">
        <w:rPr>
          <w:b/>
          <w:bCs/>
          <w:sz w:val="28"/>
          <w:szCs w:val="28"/>
        </w:rPr>
        <w:t xml:space="preserve"> за 2021 год.</w:t>
      </w:r>
    </w:p>
    <w:p w:rsidR="00316AA9" w:rsidRPr="00316AA9" w:rsidRDefault="00316AA9" w:rsidP="00991ADD">
      <w:pPr>
        <w:pStyle w:val="ab"/>
        <w:numPr>
          <w:ilvl w:val="0"/>
          <w:numId w:val="3"/>
        </w:numPr>
        <w:tabs>
          <w:tab w:val="left" w:pos="7509"/>
        </w:tabs>
        <w:jc w:val="both"/>
        <w:rPr>
          <w:b/>
          <w:sz w:val="28"/>
          <w:szCs w:val="28"/>
        </w:rPr>
      </w:pPr>
      <w:r w:rsidRPr="00316AA9">
        <w:rPr>
          <w:b/>
          <w:bCs/>
          <w:sz w:val="28"/>
          <w:szCs w:val="28"/>
        </w:rPr>
        <w:t xml:space="preserve">Об утверждении Схемы </w:t>
      </w:r>
      <w:r w:rsidRPr="00316AA9">
        <w:rPr>
          <w:b/>
          <w:sz w:val="28"/>
          <w:szCs w:val="28"/>
        </w:rPr>
        <w:t xml:space="preserve">многомандатных избирательных округов для проведения </w:t>
      </w:r>
      <w:proofErr w:type="gramStart"/>
      <w:r w:rsidRPr="00316AA9">
        <w:rPr>
          <w:b/>
          <w:sz w:val="28"/>
          <w:szCs w:val="28"/>
        </w:rPr>
        <w:t>выборов депутатов Собрания депутатов городского поселения</w:t>
      </w:r>
      <w:proofErr w:type="gramEnd"/>
      <w:r w:rsidRPr="00316AA9">
        <w:rPr>
          <w:b/>
          <w:sz w:val="28"/>
          <w:szCs w:val="28"/>
        </w:rPr>
        <w:t xml:space="preserve"> Килемары Килемарского муниципального района Республики Марий Эл первого созыва</w:t>
      </w:r>
      <w:r>
        <w:rPr>
          <w:b/>
          <w:sz w:val="28"/>
          <w:szCs w:val="28"/>
        </w:rPr>
        <w:t>.</w:t>
      </w:r>
      <w:bookmarkStart w:id="0" w:name="_GoBack"/>
      <w:bookmarkEnd w:id="0"/>
    </w:p>
    <w:p w:rsidR="00991ADD" w:rsidRPr="00991ADD" w:rsidRDefault="00991ADD" w:rsidP="00991ADD">
      <w:pPr>
        <w:pStyle w:val="ab"/>
        <w:tabs>
          <w:tab w:val="left" w:pos="7509"/>
        </w:tabs>
        <w:ind w:left="1160"/>
        <w:jc w:val="both"/>
        <w:rPr>
          <w:sz w:val="28"/>
          <w:szCs w:val="28"/>
        </w:rPr>
      </w:pPr>
    </w:p>
    <w:p w:rsidR="00991ADD" w:rsidRDefault="00991ADD" w:rsidP="00991A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Назначить публичные слушания на 20.06.2022 года в 10 часов 30 минут, по адресу пгт. Килемары, ул. </w:t>
      </w:r>
      <w:proofErr w:type="gramStart"/>
      <w:r>
        <w:rPr>
          <w:sz w:val="28"/>
          <w:szCs w:val="28"/>
        </w:rPr>
        <w:t>Садовая</w:t>
      </w:r>
      <w:proofErr w:type="gramEnd"/>
      <w:r>
        <w:rPr>
          <w:sz w:val="28"/>
          <w:szCs w:val="28"/>
        </w:rPr>
        <w:t>, 55, актовый зал администрации района;</w:t>
      </w:r>
    </w:p>
    <w:p w:rsidR="00991ADD" w:rsidRDefault="00991ADD" w:rsidP="00991A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Для проведения публичных слушаний создать оргкомитет в количестве 5 человек в следующем составе:</w:t>
      </w:r>
    </w:p>
    <w:p w:rsidR="00991ADD" w:rsidRDefault="00991ADD" w:rsidP="00991A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Сорокин Н.В. – глава Килемарского муниципального района,   председатель оргкомитета, председатель публичных слушаний;</w:t>
      </w:r>
    </w:p>
    <w:p w:rsidR="00991ADD" w:rsidRDefault="00991ADD" w:rsidP="00991A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Сафина Е.А. – руководитель аппарата администрации Килемарского муниципального района (по согласованию);</w:t>
      </w:r>
    </w:p>
    <w:p w:rsidR="00991ADD" w:rsidRDefault="00991ADD" w:rsidP="00991A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Халтурин А.В.– председатель постоянной комиссии по социальной политике и законности;</w:t>
      </w:r>
    </w:p>
    <w:p w:rsidR="00991ADD" w:rsidRDefault="00991ADD" w:rsidP="00991A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Ермакова Е.В. – руководитель финансового управления Килемарского муниципального района (по согласованию);</w:t>
      </w:r>
    </w:p>
    <w:p w:rsidR="00991ADD" w:rsidRDefault="00991ADD" w:rsidP="00991ADD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Скворцов В.В. – председатель постоянной комиссии по экономической политик и бюджету.</w:t>
      </w:r>
      <w:proofErr w:type="gramEnd"/>
    </w:p>
    <w:p w:rsidR="00991ADD" w:rsidRDefault="00991ADD" w:rsidP="00991ADD">
      <w:pPr>
        <w:ind w:firstLine="708"/>
        <w:jc w:val="both"/>
        <w:rPr>
          <w:sz w:val="28"/>
          <w:szCs w:val="28"/>
        </w:rPr>
      </w:pPr>
    </w:p>
    <w:p w:rsidR="00991ADD" w:rsidRDefault="00991ADD" w:rsidP="00991A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Предложения жителей района по данным проектам принимаются в письменной форме по адресу: пгт. Килемары, ул. Садовая, 55,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№ 36.</w:t>
      </w:r>
    </w:p>
    <w:p w:rsidR="00991ADD" w:rsidRDefault="00991ADD" w:rsidP="00991AD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  Проекты решений для ознакомления обнародовать на   информационном стенде администрации и официальном сайте Килемарского муниципального района.</w:t>
      </w:r>
    </w:p>
    <w:p w:rsidR="00991ADD" w:rsidRDefault="00991ADD" w:rsidP="00991ADD">
      <w:pPr>
        <w:jc w:val="both"/>
        <w:rPr>
          <w:sz w:val="28"/>
          <w:szCs w:val="28"/>
        </w:rPr>
      </w:pPr>
    </w:p>
    <w:p w:rsidR="00991ADD" w:rsidRDefault="00991ADD" w:rsidP="00991A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Настоящее распоряжение вступает в силу с момента его подписания.</w:t>
      </w:r>
    </w:p>
    <w:p w:rsidR="00976BC8" w:rsidRPr="00976BC8" w:rsidRDefault="00976BC8" w:rsidP="00976BC8">
      <w:pPr>
        <w:tabs>
          <w:tab w:val="left" w:pos="7509"/>
        </w:tabs>
        <w:ind w:firstLine="426"/>
        <w:jc w:val="both"/>
        <w:rPr>
          <w:sz w:val="28"/>
          <w:szCs w:val="28"/>
        </w:rPr>
      </w:pPr>
    </w:p>
    <w:p w:rsidR="00000BF0" w:rsidRDefault="00000BF0">
      <w:pPr>
        <w:pStyle w:val="ab"/>
        <w:ind w:left="1060"/>
        <w:jc w:val="both"/>
        <w:rPr>
          <w:sz w:val="28"/>
          <w:szCs w:val="28"/>
        </w:rPr>
      </w:pPr>
    </w:p>
    <w:p w:rsidR="00000BF0" w:rsidRDefault="00000BF0">
      <w:pPr>
        <w:pStyle w:val="ab"/>
        <w:ind w:left="1060"/>
        <w:jc w:val="both"/>
        <w:rPr>
          <w:sz w:val="28"/>
          <w:szCs w:val="28"/>
        </w:rPr>
      </w:pPr>
    </w:p>
    <w:p w:rsidR="00000BF0" w:rsidRDefault="009243F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Килемарского</w:t>
      </w:r>
    </w:p>
    <w:p w:rsidR="00000BF0" w:rsidRDefault="009243FC">
      <w:pPr>
        <w:jc w:val="both"/>
      </w:pPr>
      <w:r>
        <w:rPr>
          <w:sz w:val="28"/>
          <w:szCs w:val="28"/>
        </w:rPr>
        <w:t>муниципального района                                                  Н. Сорокин</w:t>
      </w:r>
    </w:p>
    <w:sectPr w:rsidR="00000BF0">
      <w:pgSz w:w="11906" w:h="16838"/>
      <w:pgMar w:top="454" w:right="1134" w:bottom="1134" w:left="1985" w:header="0" w:footer="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D03CD"/>
    <w:multiLevelType w:val="multilevel"/>
    <w:tmpl w:val="E0D021D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2187799B"/>
    <w:multiLevelType w:val="multilevel"/>
    <w:tmpl w:val="1708D4C6"/>
    <w:lvl w:ilvl="0">
      <w:start w:val="1"/>
      <w:numFmt w:val="decimal"/>
      <w:lvlText w:val="%1."/>
      <w:lvlJc w:val="left"/>
      <w:pPr>
        <w:tabs>
          <w:tab w:val="num" w:pos="1180"/>
        </w:tabs>
        <w:ind w:left="1180" w:hanging="405"/>
      </w:pPr>
    </w:lvl>
    <w:lvl w:ilvl="1">
      <w:start w:val="1"/>
      <w:numFmt w:val="lowerLetter"/>
      <w:lvlText w:val="%2."/>
      <w:lvlJc w:val="left"/>
      <w:pPr>
        <w:tabs>
          <w:tab w:val="num" w:pos="1855"/>
        </w:tabs>
        <w:ind w:left="1855" w:hanging="360"/>
      </w:pPr>
    </w:lvl>
    <w:lvl w:ilvl="2">
      <w:start w:val="1"/>
      <w:numFmt w:val="lowerRoman"/>
      <w:lvlText w:val="%3."/>
      <w:lvlJc w:val="right"/>
      <w:pPr>
        <w:tabs>
          <w:tab w:val="num" w:pos="2575"/>
        </w:tabs>
        <w:ind w:left="2575" w:hanging="180"/>
      </w:pPr>
    </w:lvl>
    <w:lvl w:ilvl="3">
      <w:start w:val="1"/>
      <w:numFmt w:val="decimal"/>
      <w:lvlText w:val="%4."/>
      <w:lvlJc w:val="left"/>
      <w:pPr>
        <w:tabs>
          <w:tab w:val="num" w:pos="3295"/>
        </w:tabs>
        <w:ind w:left="3295" w:hanging="360"/>
      </w:pPr>
    </w:lvl>
    <w:lvl w:ilvl="4">
      <w:start w:val="1"/>
      <w:numFmt w:val="lowerLetter"/>
      <w:lvlText w:val="%5."/>
      <w:lvlJc w:val="left"/>
      <w:pPr>
        <w:tabs>
          <w:tab w:val="num" w:pos="4015"/>
        </w:tabs>
        <w:ind w:left="4015" w:hanging="360"/>
      </w:pPr>
    </w:lvl>
    <w:lvl w:ilvl="5">
      <w:start w:val="1"/>
      <w:numFmt w:val="lowerRoman"/>
      <w:lvlText w:val="%6."/>
      <w:lvlJc w:val="right"/>
      <w:pPr>
        <w:tabs>
          <w:tab w:val="num" w:pos="4735"/>
        </w:tabs>
        <w:ind w:left="4735" w:hanging="180"/>
      </w:pPr>
    </w:lvl>
    <w:lvl w:ilvl="6">
      <w:start w:val="1"/>
      <w:numFmt w:val="decimal"/>
      <w:lvlText w:val="%7."/>
      <w:lvlJc w:val="left"/>
      <w:pPr>
        <w:tabs>
          <w:tab w:val="num" w:pos="5455"/>
        </w:tabs>
        <w:ind w:left="5455" w:hanging="360"/>
      </w:pPr>
    </w:lvl>
    <w:lvl w:ilvl="7">
      <w:start w:val="1"/>
      <w:numFmt w:val="lowerLetter"/>
      <w:lvlText w:val="%8."/>
      <w:lvlJc w:val="left"/>
      <w:pPr>
        <w:tabs>
          <w:tab w:val="num" w:pos="6175"/>
        </w:tabs>
        <w:ind w:left="6175" w:hanging="360"/>
      </w:pPr>
    </w:lvl>
    <w:lvl w:ilvl="8">
      <w:start w:val="1"/>
      <w:numFmt w:val="lowerRoman"/>
      <w:lvlText w:val="%9."/>
      <w:lvlJc w:val="right"/>
      <w:pPr>
        <w:tabs>
          <w:tab w:val="num" w:pos="6895"/>
        </w:tabs>
        <w:ind w:left="6895" w:hanging="180"/>
      </w:pPr>
    </w:lvl>
  </w:abstractNum>
  <w:abstractNum w:abstractNumId="2">
    <w:nsid w:val="79A04C1C"/>
    <w:multiLevelType w:val="hybridMultilevel"/>
    <w:tmpl w:val="A380D656"/>
    <w:lvl w:ilvl="0" w:tplc="26FAC914">
      <w:start w:val="1"/>
      <w:numFmt w:val="decimal"/>
      <w:lvlText w:val="%1)"/>
      <w:lvlJc w:val="left"/>
      <w:pPr>
        <w:ind w:left="1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BF0"/>
    <w:rsid w:val="00000BF0"/>
    <w:rsid w:val="00316AA9"/>
    <w:rsid w:val="00840158"/>
    <w:rsid w:val="009243FC"/>
    <w:rsid w:val="00976BC8"/>
    <w:rsid w:val="00991ADD"/>
    <w:rsid w:val="00D93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55C"/>
    <w:rPr>
      <w:sz w:val="24"/>
      <w:szCs w:val="24"/>
    </w:rPr>
  </w:style>
  <w:style w:type="paragraph" w:styleId="1">
    <w:name w:val="heading 1"/>
    <w:basedOn w:val="a"/>
    <w:next w:val="a"/>
    <w:qFormat/>
    <w:rsid w:val="00BF555C"/>
    <w:pPr>
      <w:keepNext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2">
    <w:name w:val="heading 2"/>
    <w:basedOn w:val="a"/>
    <w:next w:val="a"/>
    <w:qFormat/>
    <w:rsid w:val="00BF555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BF555C"/>
    <w:pPr>
      <w:keepNext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eastAsia="Times New Roman" w:cs="Times New Roman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7">
    <w:name w:val="index heading"/>
    <w:basedOn w:val="a"/>
    <w:qFormat/>
    <w:pPr>
      <w:suppressLineNumbers/>
    </w:pPr>
    <w:rPr>
      <w:rFonts w:cs="Lucida Sans"/>
    </w:rPr>
  </w:style>
  <w:style w:type="paragraph" w:styleId="a8">
    <w:name w:val="header"/>
    <w:basedOn w:val="a"/>
    <w:rsid w:val="00BF555C"/>
    <w:pPr>
      <w:tabs>
        <w:tab w:val="center" w:pos="4677"/>
        <w:tab w:val="right" w:pos="9355"/>
      </w:tabs>
    </w:pPr>
    <w:rPr>
      <w:sz w:val="28"/>
      <w:szCs w:val="20"/>
    </w:rPr>
  </w:style>
  <w:style w:type="paragraph" w:styleId="a9">
    <w:name w:val="Balloon Text"/>
    <w:basedOn w:val="a"/>
    <w:semiHidden/>
    <w:qFormat/>
    <w:rsid w:val="001139E0"/>
    <w:rPr>
      <w:rFonts w:ascii="Tahoma" w:hAnsi="Tahoma" w:cs="Tahoma"/>
      <w:sz w:val="16"/>
      <w:szCs w:val="16"/>
    </w:rPr>
  </w:style>
  <w:style w:type="paragraph" w:customStyle="1" w:styleId="aa">
    <w:name w:val="Знак Знак Знак Знак"/>
    <w:basedOn w:val="a"/>
    <w:qFormat/>
    <w:rsid w:val="00F96A34"/>
    <w:rPr>
      <w:rFonts w:ascii="Verdana" w:hAnsi="Verdana" w:cs="Verdana"/>
      <w:sz w:val="20"/>
      <w:szCs w:val="20"/>
      <w:lang w:val="en-US" w:eastAsia="en-US"/>
    </w:rPr>
  </w:style>
  <w:style w:type="paragraph" w:styleId="ab">
    <w:name w:val="List Paragraph"/>
    <w:basedOn w:val="a"/>
    <w:uiPriority w:val="34"/>
    <w:qFormat/>
    <w:rsid w:val="00A350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55C"/>
    <w:rPr>
      <w:sz w:val="24"/>
      <w:szCs w:val="24"/>
    </w:rPr>
  </w:style>
  <w:style w:type="paragraph" w:styleId="1">
    <w:name w:val="heading 1"/>
    <w:basedOn w:val="a"/>
    <w:next w:val="a"/>
    <w:qFormat/>
    <w:rsid w:val="00BF555C"/>
    <w:pPr>
      <w:keepNext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2">
    <w:name w:val="heading 2"/>
    <w:basedOn w:val="a"/>
    <w:next w:val="a"/>
    <w:qFormat/>
    <w:rsid w:val="00BF555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BF555C"/>
    <w:pPr>
      <w:keepNext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eastAsia="Times New Roman" w:cs="Times New Roman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7">
    <w:name w:val="index heading"/>
    <w:basedOn w:val="a"/>
    <w:qFormat/>
    <w:pPr>
      <w:suppressLineNumbers/>
    </w:pPr>
    <w:rPr>
      <w:rFonts w:cs="Lucida Sans"/>
    </w:rPr>
  </w:style>
  <w:style w:type="paragraph" w:styleId="a8">
    <w:name w:val="header"/>
    <w:basedOn w:val="a"/>
    <w:rsid w:val="00BF555C"/>
    <w:pPr>
      <w:tabs>
        <w:tab w:val="center" w:pos="4677"/>
        <w:tab w:val="right" w:pos="9355"/>
      </w:tabs>
    </w:pPr>
    <w:rPr>
      <w:sz w:val="28"/>
      <w:szCs w:val="20"/>
    </w:rPr>
  </w:style>
  <w:style w:type="paragraph" w:styleId="a9">
    <w:name w:val="Balloon Text"/>
    <w:basedOn w:val="a"/>
    <w:semiHidden/>
    <w:qFormat/>
    <w:rsid w:val="001139E0"/>
    <w:rPr>
      <w:rFonts w:ascii="Tahoma" w:hAnsi="Tahoma" w:cs="Tahoma"/>
      <w:sz w:val="16"/>
      <w:szCs w:val="16"/>
    </w:rPr>
  </w:style>
  <w:style w:type="paragraph" w:customStyle="1" w:styleId="aa">
    <w:name w:val="Знак Знак Знак Знак"/>
    <w:basedOn w:val="a"/>
    <w:qFormat/>
    <w:rsid w:val="00F96A34"/>
    <w:rPr>
      <w:rFonts w:ascii="Verdana" w:hAnsi="Verdana" w:cs="Verdana"/>
      <w:sz w:val="20"/>
      <w:szCs w:val="20"/>
      <w:lang w:val="en-US" w:eastAsia="en-US"/>
    </w:rPr>
  </w:style>
  <w:style w:type="paragraph" w:styleId="ab">
    <w:name w:val="List Paragraph"/>
    <w:basedOn w:val="a"/>
    <w:uiPriority w:val="34"/>
    <w:qFormat/>
    <w:rsid w:val="00A350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2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919131B37D863449EE7609C6B9FA4CF" ma:contentTypeVersion="2" ma:contentTypeDescription="Создание документа." ma:contentTypeScope="" ma:versionID="6ca2c0cf5b157c7875b354280b7f54f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e3e7948-b05d-455f-8118-71c13e3d08df" targetNamespace="http://schemas.microsoft.com/office/2006/metadata/properties" ma:root="true" ma:fieldsID="2b947bd88987bf32a6d0bb14986070b6" ns2:_="" ns3:_="" ns4:_="">
    <xsd:import namespace="57504d04-691e-4fc4-8f09-4f19fdbe90f6"/>
    <xsd:import namespace="6d7c22ec-c6a4-4777-88aa-bc3c76ac660e"/>
    <xsd:import namespace="3e3e7948-b05d-455f-8118-71c13e3d08d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3e7948-b05d-455f-8118-71c13e3d08df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2" ma:format="RadioButtons" ma:internalName="_x043f__x0430__x043f__x043a__x0430_">
      <xsd:simpleType>
        <xsd:restriction base="dms:Choice">
          <xsd:enumeration value="2022"/>
          <xsd:enumeration value="2021"/>
          <xsd:enumeration value="2020"/>
          <xsd:enumeration value="2019"/>
          <xsd:enumeration value="2018"/>
          <xsd:enumeration value="2017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3f__x0430__x043f__x043a__x0430_ xmlns="3e3e7948-b05d-455f-8118-71c13e3d08df">2022</_x043f__x0430__x043f__x043a__x0430_>
    <_x041e__x043f__x0438__x0441__x0430__x043d__x0438__x0435_ xmlns="6d7c22ec-c6a4-4777-88aa-bc3c76ac660e">О назначении публичных слушаний
 по проектам решений Собрания депутатов 
Килемарского муниципального района</_x041e__x043f__x0438__x0441__x0430__x043d__x0438__x0435_>
    <_dlc_DocId xmlns="57504d04-691e-4fc4-8f09-4f19fdbe90f6">XXJ7TYMEEKJ2-7467-41</_dlc_DocId>
    <_dlc_DocIdUrl xmlns="57504d04-691e-4fc4-8f09-4f19fdbe90f6">
      <Url>https://vip.gov.mari.ru/kilemary/_layouts/DocIdRedir.aspx?ID=XXJ7TYMEEKJ2-7467-41</Url>
      <Description>XXJ7TYMEEKJ2-7467-41</Description>
    </_dlc_DocIdUrl>
  </documentManagement>
</p:properties>
</file>

<file path=customXml/itemProps1.xml><?xml version="1.0" encoding="utf-8"?>
<ds:datastoreItem xmlns:ds="http://schemas.openxmlformats.org/officeDocument/2006/customXml" ds:itemID="{D4DC4F04-75C4-4E19-8FA0-FADDB57D238E}"/>
</file>

<file path=customXml/itemProps2.xml><?xml version="1.0" encoding="utf-8"?>
<ds:datastoreItem xmlns:ds="http://schemas.openxmlformats.org/officeDocument/2006/customXml" ds:itemID="{D21095F8-071E-4E55-9BEA-A594E505D887}"/>
</file>

<file path=customXml/itemProps3.xml><?xml version="1.0" encoding="utf-8"?>
<ds:datastoreItem xmlns:ds="http://schemas.openxmlformats.org/officeDocument/2006/customXml" ds:itemID="{03494BBE-6E72-4E0C-A860-5EC525ED5F64}"/>
</file>

<file path=customXml/itemProps4.xml><?xml version="1.0" encoding="utf-8"?>
<ds:datastoreItem xmlns:ds="http://schemas.openxmlformats.org/officeDocument/2006/customXml" ds:itemID="{81F26A78-1DC8-4E68-8D1E-A98D8DF708A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 от 18.05.2022 года              № 7</dc:title>
  <dc:creator>User</dc:creator>
  <cp:lastModifiedBy>admin</cp:lastModifiedBy>
  <cp:revision>4</cp:revision>
  <cp:lastPrinted>2022-05-30T11:19:00Z</cp:lastPrinted>
  <dcterms:created xsi:type="dcterms:W3CDTF">2022-05-19T14:35:00Z</dcterms:created>
  <dcterms:modified xsi:type="dcterms:W3CDTF">2022-05-30T11:19:00Z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0x0101001919131B37D863449EE7609C6B9FA4CF</vt:lpwstr>
  </property>
  <property fmtid="{D5CDD505-2E9C-101B-9397-08002B2CF9AE}" pid="9" name="_dlc_DocIdItemGuid">
    <vt:lpwstr>a7d5609a-556d-4cd7-a99d-a46fe10bda1c</vt:lpwstr>
  </property>
</Properties>
</file>