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F1119" w:rsidRPr="000E0D03" w:rsidTr="00F92863">
        <w:trPr>
          <w:cantSplit/>
          <w:trHeight w:val="1418"/>
        </w:trPr>
        <w:tc>
          <w:tcPr>
            <w:tcW w:w="9214" w:type="dxa"/>
            <w:gridSpan w:val="2"/>
            <w:hideMark/>
          </w:tcPr>
          <w:p w:rsidR="003F1119" w:rsidRPr="000E0D03" w:rsidRDefault="003F1119" w:rsidP="00F92863">
            <w:pPr>
              <w:snapToGrid w:val="0"/>
              <w:jc w:val="center"/>
              <w:rPr>
                <w:b/>
                <w:bCs/>
                <w:sz w:val="26"/>
                <w:szCs w:val="26"/>
              </w:rPr>
            </w:pPr>
            <w:r>
              <w:rPr>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F1119" w:rsidRPr="000E0D03" w:rsidTr="00F92863">
        <w:trPr>
          <w:trHeight w:val="927"/>
        </w:trPr>
        <w:tc>
          <w:tcPr>
            <w:tcW w:w="4678" w:type="dxa"/>
          </w:tcPr>
          <w:p w:rsidR="003F1119" w:rsidRPr="000E0D03" w:rsidRDefault="003F1119" w:rsidP="00F92863">
            <w:pPr>
              <w:jc w:val="center"/>
              <w:rPr>
                <w:b/>
                <w:bCs/>
                <w:sz w:val="26"/>
                <w:szCs w:val="26"/>
              </w:rPr>
            </w:pPr>
            <w:r w:rsidRPr="000E0D03">
              <w:rPr>
                <w:b/>
                <w:bCs/>
                <w:sz w:val="26"/>
                <w:szCs w:val="26"/>
              </w:rPr>
              <w:t>МАРИЙ ЭЛ РЕСПУБЛИКЫН</w:t>
            </w:r>
          </w:p>
          <w:p w:rsidR="003F1119" w:rsidRPr="000E0D03" w:rsidRDefault="003F1119" w:rsidP="00F92863">
            <w:pPr>
              <w:jc w:val="center"/>
              <w:rPr>
                <w:b/>
                <w:bCs/>
                <w:sz w:val="26"/>
                <w:szCs w:val="26"/>
              </w:rPr>
            </w:pPr>
            <w:r w:rsidRPr="000E0D03">
              <w:rPr>
                <w:b/>
                <w:bCs/>
                <w:sz w:val="26"/>
                <w:szCs w:val="26"/>
              </w:rPr>
              <w:t xml:space="preserve">ОРШАНКЕ </w:t>
            </w:r>
          </w:p>
          <w:p w:rsidR="003F1119" w:rsidRPr="000E0D03" w:rsidRDefault="003F1119" w:rsidP="00F92863">
            <w:pPr>
              <w:jc w:val="center"/>
              <w:rPr>
                <w:b/>
                <w:bCs/>
                <w:sz w:val="26"/>
                <w:szCs w:val="26"/>
              </w:rPr>
            </w:pPr>
            <w:r w:rsidRPr="000E0D03">
              <w:rPr>
                <w:b/>
                <w:bCs/>
                <w:sz w:val="26"/>
                <w:szCs w:val="26"/>
              </w:rPr>
              <w:t xml:space="preserve">МУНИЦИПАЛЬНЫЙ РАЙОНЫН </w:t>
            </w:r>
          </w:p>
          <w:p w:rsidR="003F1119" w:rsidRPr="000E0D03" w:rsidRDefault="003F1119" w:rsidP="00F92863">
            <w:pPr>
              <w:jc w:val="center"/>
              <w:rPr>
                <w:b/>
                <w:bCs/>
                <w:sz w:val="26"/>
                <w:szCs w:val="26"/>
              </w:rPr>
            </w:pPr>
            <w:r w:rsidRPr="000E0D03">
              <w:rPr>
                <w:b/>
                <w:bCs/>
                <w:sz w:val="26"/>
                <w:szCs w:val="26"/>
              </w:rPr>
              <w:t>АДМИНИСТРАЦИЙЖЕ</w:t>
            </w:r>
          </w:p>
          <w:p w:rsidR="003F1119" w:rsidRPr="000E0D03" w:rsidRDefault="003F1119" w:rsidP="00F92863">
            <w:pPr>
              <w:jc w:val="center"/>
              <w:rPr>
                <w:b/>
                <w:bCs/>
                <w:sz w:val="26"/>
                <w:szCs w:val="26"/>
              </w:rPr>
            </w:pPr>
          </w:p>
          <w:p w:rsidR="003F1119" w:rsidRPr="000E0D03" w:rsidRDefault="003F1119" w:rsidP="00F92863">
            <w:pPr>
              <w:jc w:val="center"/>
              <w:rPr>
                <w:b/>
                <w:bCs/>
                <w:sz w:val="26"/>
                <w:szCs w:val="26"/>
              </w:rPr>
            </w:pPr>
            <w:r w:rsidRPr="000E0D03">
              <w:rPr>
                <w:b/>
                <w:bCs/>
                <w:sz w:val="26"/>
                <w:szCs w:val="26"/>
              </w:rPr>
              <w:t>ПУНЧАЛ</w:t>
            </w:r>
          </w:p>
        </w:tc>
        <w:tc>
          <w:tcPr>
            <w:tcW w:w="4536" w:type="dxa"/>
          </w:tcPr>
          <w:p w:rsidR="003F1119" w:rsidRPr="000E0D03" w:rsidRDefault="003F1119" w:rsidP="00F92863">
            <w:pPr>
              <w:jc w:val="center"/>
              <w:rPr>
                <w:b/>
                <w:bCs/>
                <w:sz w:val="26"/>
                <w:szCs w:val="26"/>
              </w:rPr>
            </w:pPr>
            <w:r w:rsidRPr="000E0D03">
              <w:rPr>
                <w:b/>
                <w:bCs/>
                <w:sz w:val="26"/>
                <w:szCs w:val="26"/>
              </w:rPr>
              <w:t>АДМИНИСТРАЦИЯ</w:t>
            </w:r>
          </w:p>
          <w:p w:rsidR="003F1119" w:rsidRPr="000E0D03" w:rsidRDefault="003F1119" w:rsidP="00F92863">
            <w:pPr>
              <w:jc w:val="center"/>
              <w:rPr>
                <w:b/>
                <w:bCs/>
                <w:sz w:val="26"/>
                <w:szCs w:val="26"/>
              </w:rPr>
            </w:pPr>
            <w:r w:rsidRPr="000E0D03">
              <w:rPr>
                <w:b/>
                <w:bCs/>
                <w:sz w:val="26"/>
                <w:szCs w:val="26"/>
              </w:rPr>
              <w:t>ОРШАНСКОГО МУНИЦИПАЛЬНОГО РАЙОНА</w:t>
            </w:r>
          </w:p>
          <w:p w:rsidR="003F1119" w:rsidRPr="000E0D03" w:rsidRDefault="003F1119" w:rsidP="00F92863">
            <w:pPr>
              <w:jc w:val="center"/>
              <w:rPr>
                <w:b/>
                <w:bCs/>
                <w:sz w:val="26"/>
                <w:szCs w:val="26"/>
              </w:rPr>
            </w:pPr>
            <w:r w:rsidRPr="000E0D03">
              <w:rPr>
                <w:b/>
                <w:bCs/>
                <w:sz w:val="26"/>
                <w:szCs w:val="26"/>
              </w:rPr>
              <w:t>РЕСПУБЛИКИ МАРИЙ ЭЛ</w:t>
            </w:r>
          </w:p>
          <w:p w:rsidR="003F1119" w:rsidRPr="000E0D03" w:rsidRDefault="003F1119" w:rsidP="00F92863">
            <w:pPr>
              <w:jc w:val="center"/>
              <w:rPr>
                <w:b/>
                <w:bCs/>
                <w:sz w:val="26"/>
                <w:szCs w:val="26"/>
              </w:rPr>
            </w:pPr>
          </w:p>
          <w:p w:rsidR="003F1119" w:rsidRPr="000E0D03" w:rsidRDefault="003F1119" w:rsidP="00F92863">
            <w:pPr>
              <w:jc w:val="center"/>
              <w:rPr>
                <w:b/>
                <w:bCs/>
                <w:sz w:val="26"/>
                <w:szCs w:val="26"/>
              </w:rPr>
            </w:pPr>
            <w:r w:rsidRPr="000E0D03">
              <w:rPr>
                <w:b/>
                <w:bCs/>
                <w:sz w:val="26"/>
                <w:szCs w:val="26"/>
              </w:rPr>
              <w:t>ПОСТАНОВЛЕНИЕ</w:t>
            </w:r>
          </w:p>
        </w:tc>
      </w:tr>
    </w:tbl>
    <w:p w:rsidR="0054795B" w:rsidRDefault="0054795B" w:rsidP="003F1119">
      <w:pPr>
        <w:jc w:val="both"/>
        <w:rPr>
          <w:sz w:val="28"/>
          <w:szCs w:val="28"/>
        </w:rPr>
      </w:pPr>
    </w:p>
    <w:p w:rsidR="003F1119" w:rsidRDefault="003F1119" w:rsidP="003F1119">
      <w:pPr>
        <w:jc w:val="both"/>
        <w:rPr>
          <w:sz w:val="28"/>
          <w:szCs w:val="28"/>
        </w:rPr>
      </w:pPr>
    </w:p>
    <w:p w:rsidR="003F1119" w:rsidRPr="003F1119" w:rsidRDefault="003F1119" w:rsidP="00064B62">
      <w:pPr>
        <w:jc w:val="center"/>
        <w:rPr>
          <w:sz w:val="28"/>
          <w:szCs w:val="28"/>
        </w:rPr>
      </w:pPr>
      <w:r w:rsidRPr="003F1119">
        <w:rPr>
          <w:sz w:val="28"/>
          <w:szCs w:val="28"/>
        </w:rPr>
        <w:t>от 18 октября 2023 г. № 505</w:t>
      </w: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064B62" w:rsidRDefault="003F1119" w:rsidP="00064B62">
      <w:pPr>
        <w:jc w:val="center"/>
        <w:rPr>
          <w:b/>
          <w:sz w:val="28"/>
          <w:szCs w:val="28"/>
        </w:rPr>
      </w:pPr>
      <w:r w:rsidRPr="00064B62">
        <w:rPr>
          <w:b/>
          <w:sz w:val="28"/>
          <w:szCs w:val="28"/>
        </w:rPr>
        <w:t>Об утверждении муниципальной программы</w:t>
      </w:r>
    </w:p>
    <w:p w:rsidR="003F1119" w:rsidRPr="00064B62" w:rsidRDefault="003F1119" w:rsidP="00064B62">
      <w:pPr>
        <w:jc w:val="center"/>
        <w:rPr>
          <w:b/>
          <w:sz w:val="28"/>
          <w:szCs w:val="28"/>
        </w:rPr>
      </w:pPr>
      <w:r w:rsidRPr="00064B62">
        <w:rPr>
          <w:b/>
          <w:sz w:val="28"/>
          <w:szCs w:val="28"/>
        </w:rPr>
        <w:t xml:space="preserve">«Развитие образования </w:t>
      </w:r>
      <w:r w:rsidR="002A7F75">
        <w:rPr>
          <w:b/>
          <w:sz w:val="28"/>
          <w:szCs w:val="28"/>
        </w:rPr>
        <w:t xml:space="preserve">в Оршанском муниципальном районе </w:t>
      </w:r>
      <w:r w:rsidRPr="00064B62">
        <w:rPr>
          <w:b/>
          <w:sz w:val="28"/>
          <w:szCs w:val="28"/>
        </w:rPr>
        <w:t>Республики Марий Эл на 2024-2030 годы»</w:t>
      </w:r>
    </w:p>
    <w:p w:rsidR="003F1119" w:rsidRPr="00064B62" w:rsidRDefault="003F1119" w:rsidP="00064B62">
      <w:pPr>
        <w:jc w:val="center"/>
        <w:rPr>
          <w:sz w:val="28"/>
          <w:szCs w:val="28"/>
        </w:rPr>
      </w:pPr>
    </w:p>
    <w:p w:rsidR="003F1119" w:rsidRPr="00064B62" w:rsidRDefault="003F1119" w:rsidP="00064B62">
      <w:pPr>
        <w:jc w:val="center"/>
        <w:rPr>
          <w:sz w:val="28"/>
          <w:szCs w:val="28"/>
        </w:rPr>
      </w:pPr>
    </w:p>
    <w:p w:rsidR="00064B62" w:rsidRDefault="003F1119" w:rsidP="00064B62">
      <w:pPr>
        <w:ind w:firstLine="709"/>
        <w:jc w:val="both"/>
        <w:rPr>
          <w:sz w:val="28"/>
          <w:szCs w:val="28"/>
        </w:rPr>
      </w:pPr>
      <w:r w:rsidRPr="003F1119">
        <w:rPr>
          <w:sz w:val="28"/>
          <w:szCs w:val="28"/>
        </w:rPr>
        <w:t xml:space="preserve">В соответствии с Бюджетным кодексом Российской Федерации, постановлением администрации Оршанского муниципального района Республики Марий Эл от 14 августа 2023 года № 381 «О системе управления муниципальными программами Оршанского муниципального района Республики Марий Эл», администрация Оршанского муниципального района Республики Марий Эл </w:t>
      </w:r>
    </w:p>
    <w:p w:rsidR="003F1119" w:rsidRPr="003F1119" w:rsidRDefault="003F1119" w:rsidP="00064B62">
      <w:pPr>
        <w:jc w:val="center"/>
        <w:rPr>
          <w:sz w:val="28"/>
          <w:szCs w:val="28"/>
        </w:rPr>
      </w:pPr>
      <w:proofErr w:type="spellStart"/>
      <w:proofErr w:type="gramStart"/>
      <w:r w:rsidRPr="003F1119">
        <w:rPr>
          <w:sz w:val="28"/>
          <w:szCs w:val="28"/>
        </w:rPr>
        <w:t>п</w:t>
      </w:r>
      <w:proofErr w:type="spellEnd"/>
      <w:proofErr w:type="gramEnd"/>
      <w:r w:rsidRPr="003F1119">
        <w:rPr>
          <w:sz w:val="28"/>
          <w:szCs w:val="28"/>
        </w:rPr>
        <w:t xml:space="preserve"> о с т а </w:t>
      </w:r>
      <w:proofErr w:type="spellStart"/>
      <w:r w:rsidRPr="003F1119">
        <w:rPr>
          <w:sz w:val="28"/>
          <w:szCs w:val="28"/>
        </w:rPr>
        <w:t>н</w:t>
      </w:r>
      <w:proofErr w:type="spellEnd"/>
      <w:r w:rsidRPr="003F1119">
        <w:rPr>
          <w:sz w:val="28"/>
          <w:szCs w:val="28"/>
        </w:rPr>
        <w:t xml:space="preserve"> о в л я е т:</w:t>
      </w:r>
    </w:p>
    <w:p w:rsidR="003F1119" w:rsidRPr="003F1119" w:rsidRDefault="003F1119" w:rsidP="00064B62">
      <w:pPr>
        <w:ind w:firstLine="709"/>
        <w:jc w:val="both"/>
        <w:rPr>
          <w:sz w:val="28"/>
          <w:szCs w:val="28"/>
        </w:rPr>
      </w:pPr>
      <w:r w:rsidRPr="003F1119">
        <w:rPr>
          <w:sz w:val="28"/>
          <w:szCs w:val="28"/>
        </w:rPr>
        <w:t xml:space="preserve">1. Утвердить </w:t>
      </w:r>
      <w:r w:rsidR="00064B62">
        <w:rPr>
          <w:sz w:val="28"/>
          <w:szCs w:val="28"/>
        </w:rPr>
        <w:t xml:space="preserve">прилагаемую </w:t>
      </w:r>
      <w:r w:rsidRPr="003F1119">
        <w:rPr>
          <w:sz w:val="28"/>
          <w:szCs w:val="28"/>
        </w:rPr>
        <w:t xml:space="preserve">муниципальную программу «Развитие образования </w:t>
      </w:r>
      <w:r w:rsidR="002A7F75">
        <w:rPr>
          <w:sz w:val="28"/>
          <w:szCs w:val="28"/>
        </w:rPr>
        <w:t>в Оршанском муниципальном районе</w:t>
      </w:r>
      <w:r w:rsidRPr="003F1119">
        <w:rPr>
          <w:sz w:val="28"/>
          <w:szCs w:val="28"/>
        </w:rPr>
        <w:t xml:space="preserve"> Республ</w:t>
      </w:r>
      <w:r w:rsidR="00064B62">
        <w:rPr>
          <w:sz w:val="28"/>
          <w:szCs w:val="28"/>
        </w:rPr>
        <w:t>ики Марий Эл на 2024-2030 годы».</w:t>
      </w:r>
    </w:p>
    <w:p w:rsidR="003F1119" w:rsidRPr="003F1119" w:rsidRDefault="003F1119" w:rsidP="00064B62">
      <w:pPr>
        <w:ind w:firstLine="709"/>
        <w:jc w:val="both"/>
        <w:rPr>
          <w:sz w:val="28"/>
          <w:szCs w:val="28"/>
        </w:rPr>
      </w:pPr>
      <w:r w:rsidRPr="003F1119">
        <w:rPr>
          <w:sz w:val="28"/>
          <w:szCs w:val="28"/>
        </w:rPr>
        <w:t>2. Разместить настоящее постановление на странице администрации Оршанского муниципального района Республики Марий Эл официального интернет портала Республики Марий Эл</w:t>
      </w:r>
      <w:r w:rsidR="00064B62">
        <w:rPr>
          <w:sz w:val="28"/>
          <w:szCs w:val="28"/>
        </w:rPr>
        <w:t xml:space="preserve"> в</w:t>
      </w:r>
      <w:r w:rsidRPr="003F1119">
        <w:rPr>
          <w:sz w:val="28"/>
          <w:szCs w:val="28"/>
        </w:rPr>
        <w:t xml:space="preserve"> информационно</w:t>
      </w:r>
      <w:r w:rsidR="00CD739A">
        <w:rPr>
          <w:sz w:val="28"/>
          <w:szCs w:val="28"/>
        </w:rPr>
        <w:t xml:space="preserve"> </w:t>
      </w:r>
      <w:proofErr w:type="gramStart"/>
      <w:r w:rsidRPr="003F1119">
        <w:rPr>
          <w:sz w:val="28"/>
          <w:szCs w:val="28"/>
        </w:rPr>
        <w:t>-т</w:t>
      </w:r>
      <w:proofErr w:type="gramEnd"/>
      <w:r w:rsidRPr="003F1119">
        <w:rPr>
          <w:sz w:val="28"/>
          <w:szCs w:val="28"/>
        </w:rPr>
        <w:t>елекоммуникационной сети «Интернет».</w:t>
      </w:r>
    </w:p>
    <w:p w:rsidR="008C312D" w:rsidRDefault="003F1119" w:rsidP="00064B62">
      <w:pPr>
        <w:ind w:firstLine="709"/>
        <w:jc w:val="both"/>
        <w:rPr>
          <w:sz w:val="28"/>
          <w:szCs w:val="28"/>
        </w:rPr>
      </w:pPr>
      <w:r w:rsidRPr="003F1119">
        <w:rPr>
          <w:sz w:val="28"/>
          <w:szCs w:val="28"/>
        </w:rPr>
        <w:t xml:space="preserve">3. </w:t>
      </w:r>
      <w:proofErr w:type="gramStart"/>
      <w:r w:rsidRPr="003F1119">
        <w:rPr>
          <w:sz w:val="28"/>
          <w:szCs w:val="28"/>
        </w:rPr>
        <w:t>Контроль за</w:t>
      </w:r>
      <w:proofErr w:type="gramEnd"/>
      <w:r w:rsidRPr="003F1119">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r w:rsidR="008C312D">
        <w:rPr>
          <w:sz w:val="28"/>
          <w:szCs w:val="28"/>
        </w:rPr>
        <w:t>Шабалину В.Г.</w:t>
      </w:r>
    </w:p>
    <w:p w:rsidR="003F1119" w:rsidRPr="003F1119" w:rsidRDefault="003F1119" w:rsidP="00064B62">
      <w:pPr>
        <w:ind w:firstLine="709"/>
        <w:jc w:val="both"/>
        <w:rPr>
          <w:sz w:val="28"/>
          <w:szCs w:val="28"/>
        </w:rPr>
      </w:pPr>
      <w:r w:rsidRPr="003F1119">
        <w:rPr>
          <w:sz w:val="28"/>
          <w:szCs w:val="28"/>
        </w:rPr>
        <w:t>4. Настоящее п</w:t>
      </w:r>
      <w:r w:rsidR="008C312D">
        <w:rPr>
          <w:sz w:val="28"/>
          <w:szCs w:val="28"/>
        </w:rPr>
        <w:t>остановление</w:t>
      </w:r>
      <w:r w:rsidR="002A7F75" w:rsidRPr="002A7F75">
        <w:rPr>
          <w:sz w:val="28"/>
          <w:szCs w:val="28"/>
        </w:rPr>
        <w:t xml:space="preserve"> </w:t>
      </w:r>
      <w:r w:rsidR="002A7F75" w:rsidRPr="008C7BF7">
        <w:rPr>
          <w:sz w:val="28"/>
          <w:szCs w:val="28"/>
        </w:rPr>
        <w:t>подлежит обнародованию</w:t>
      </w:r>
      <w:r w:rsidR="002A7F75">
        <w:rPr>
          <w:sz w:val="28"/>
          <w:szCs w:val="28"/>
        </w:rPr>
        <w:t xml:space="preserve"> и</w:t>
      </w:r>
      <w:r w:rsidR="008C312D">
        <w:rPr>
          <w:sz w:val="28"/>
          <w:szCs w:val="28"/>
        </w:rPr>
        <w:t xml:space="preserve"> вступает в силу с 1 января 2024</w:t>
      </w:r>
      <w:r w:rsidRPr="003F1119">
        <w:rPr>
          <w:sz w:val="28"/>
          <w:szCs w:val="28"/>
        </w:rPr>
        <w:t xml:space="preserve"> года.</w:t>
      </w:r>
    </w:p>
    <w:p w:rsidR="003F1119" w:rsidRPr="003F1119" w:rsidRDefault="003F1119" w:rsidP="00064B62">
      <w:pPr>
        <w:ind w:firstLine="709"/>
        <w:jc w:val="both"/>
        <w:rPr>
          <w:sz w:val="28"/>
          <w:szCs w:val="28"/>
        </w:rPr>
      </w:pPr>
    </w:p>
    <w:p w:rsidR="003F1119" w:rsidRPr="003F1119" w:rsidRDefault="003F1119" w:rsidP="00064B62">
      <w:pPr>
        <w:ind w:firstLine="709"/>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r w:rsidRPr="003F1119">
        <w:rPr>
          <w:sz w:val="28"/>
          <w:szCs w:val="28"/>
        </w:rPr>
        <w:t xml:space="preserve">Глава администрации </w:t>
      </w:r>
    </w:p>
    <w:p w:rsidR="003F1119" w:rsidRPr="003F1119" w:rsidRDefault="003F1119" w:rsidP="003F1119">
      <w:pPr>
        <w:jc w:val="both"/>
        <w:rPr>
          <w:sz w:val="28"/>
          <w:szCs w:val="28"/>
        </w:rPr>
      </w:pPr>
      <w:r w:rsidRPr="003F1119">
        <w:rPr>
          <w:sz w:val="28"/>
          <w:szCs w:val="28"/>
        </w:rPr>
        <w:t xml:space="preserve">        Оршанского </w:t>
      </w:r>
      <w:r w:rsidRPr="003F1119">
        <w:rPr>
          <w:sz w:val="28"/>
          <w:szCs w:val="28"/>
        </w:rPr>
        <w:tab/>
      </w:r>
    </w:p>
    <w:p w:rsidR="003F1119" w:rsidRPr="00CD739A" w:rsidRDefault="003F1119" w:rsidP="00CD739A">
      <w:pPr>
        <w:jc w:val="both"/>
        <w:rPr>
          <w:sz w:val="28"/>
          <w:szCs w:val="28"/>
        </w:rPr>
      </w:pPr>
      <w:r w:rsidRPr="003F1119">
        <w:rPr>
          <w:sz w:val="28"/>
          <w:szCs w:val="28"/>
        </w:rPr>
        <w:t>муниципального района</w:t>
      </w:r>
      <w:r w:rsidRPr="003F1119">
        <w:rPr>
          <w:sz w:val="28"/>
          <w:szCs w:val="28"/>
        </w:rPr>
        <w:tab/>
      </w:r>
      <w:r w:rsidRPr="003F1119">
        <w:rPr>
          <w:sz w:val="28"/>
          <w:szCs w:val="28"/>
        </w:rPr>
        <w:tab/>
      </w:r>
      <w:r w:rsidRPr="003F1119">
        <w:rPr>
          <w:sz w:val="28"/>
          <w:szCs w:val="28"/>
        </w:rPr>
        <w:tab/>
      </w:r>
      <w:r w:rsidRPr="003F1119">
        <w:rPr>
          <w:sz w:val="28"/>
          <w:szCs w:val="28"/>
        </w:rPr>
        <w:tab/>
      </w:r>
      <w:r w:rsidRPr="003F1119">
        <w:rPr>
          <w:sz w:val="28"/>
          <w:szCs w:val="28"/>
        </w:rPr>
        <w:tab/>
        <w:t xml:space="preserve">       </w:t>
      </w:r>
      <w:r w:rsidR="008C312D">
        <w:rPr>
          <w:sz w:val="28"/>
          <w:szCs w:val="28"/>
        </w:rPr>
        <w:t xml:space="preserve">          </w:t>
      </w:r>
      <w:r w:rsidR="006E13C7">
        <w:rPr>
          <w:sz w:val="28"/>
          <w:szCs w:val="28"/>
        </w:rPr>
        <w:t xml:space="preserve">  </w:t>
      </w:r>
      <w:proofErr w:type="spellStart"/>
      <w:r w:rsidR="006E13C7">
        <w:rPr>
          <w:sz w:val="28"/>
          <w:szCs w:val="28"/>
        </w:rPr>
        <w:t>А.Плотнико</w:t>
      </w:r>
      <w:proofErr w:type="spellEnd"/>
    </w:p>
    <w:p w:rsidR="003F1119" w:rsidRPr="008C312D" w:rsidRDefault="003F1119" w:rsidP="008C312D">
      <w:pPr>
        <w:ind w:left="5387"/>
        <w:jc w:val="center"/>
        <w:rPr>
          <w:sz w:val="26"/>
          <w:szCs w:val="26"/>
        </w:rPr>
      </w:pPr>
      <w:r w:rsidRPr="008C312D">
        <w:rPr>
          <w:sz w:val="26"/>
          <w:szCs w:val="26"/>
        </w:rPr>
        <w:lastRenderedPageBreak/>
        <w:t>УТВЕРЖДЕНА</w:t>
      </w:r>
    </w:p>
    <w:p w:rsidR="003F1119" w:rsidRPr="008C312D" w:rsidRDefault="003F1119" w:rsidP="008C312D">
      <w:pPr>
        <w:ind w:left="5387"/>
        <w:jc w:val="center"/>
        <w:rPr>
          <w:sz w:val="26"/>
          <w:szCs w:val="26"/>
        </w:rPr>
      </w:pPr>
      <w:r w:rsidRPr="008C312D">
        <w:rPr>
          <w:sz w:val="26"/>
          <w:szCs w:val="26"/>
        </w:rPr>
        <w:t>постановлением администрации</w:t>
      </w:r>
    </w:p>
    <w:p w:rsidR="003F1119" w:rsidRPr="008C312D" w:rsidRDefault="003F1119" w:rsidP="008C312D">
      <w:pPr>
        <w:ind w:left="5387"/>
        <w:jc w:val="center"/>
        <w:rPr>
          <w:sz w:val="26"/>
          <w:szCs w:val="26"/>
        </w:rPr>
      </w:pPr>
      <w:r w:rsidRPr="008C312D">
        <w:rPr>
          <w:sz w:val="26"/>
          <w:szCs w:val="26"/>
        </w:rPr>
        <w:t>Оршанского муниципального района Республики Марий Эл</w:t>
      </w:r>
    </w:p>
    <w:p w:rsidR="003F1119" w:rsidRPr="008C312D" w:rsidRDefault="008C312D" w:rsidP="008C312D">
      <w:pPr>
        <w:ind w:left="5387"/>
        <w:jc w:val="center"/>
        <w:rPr>
          <w:sz w:val="26"/>
          <w:szCs w:val="26"/>
        </w:rPr>
      </w:pPr>
      <w:r>
        <w:rPr>
          <w:sz w:val="26"/>
          <w:szCs w:val="26"/>
        </w:rPr>
        <w:t>от 18 октября 2023 г. № 505</w:t>
      </w:r>
    </w:p>
    <w:p w:rsidR="003F1119" w:rsidRPr="008C312D" w:rsidRDefault="003F1119" w:rsidP="008C312D">
      <w:pPr>
        <w:ind w:left="5387"/>
        <w:jc w:val="center"/>
        <w:rPr>
          <w:sz w:val="26"/>
          <w:szCs w:val="26"/>
        </w:rPr>
      </w:pPr>
    </w:p>
    <w:p w:rsidR="003F1119" w:rsidRPr="008C312D" w:rsidRDefault="003F1119" w:rsidP="008C312D">
      <w:pPr>
        <w:ind w:left="5387"/>
        <w:jc w:val="center"/>
        <w:rPr>
          <w:sz w:val="26"/>
          <w:szCs w:val="26"/>
        </w:rPr>
      </w:pPr>
    </w:p>
    <w:p w:rsidR="003F1119" w:rsidRPr="008C312D" w:rsidRDefault="003F1119" w:rsidP="008C312D">
      <w:pPr>
        <w:ind w:left="5387"/>
        <w:jc w:val="center"/>
        <w:rPr>
          <w:sz w:val="26"/>
          <w:szCs w:val="26"/>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3F1119" w:rsidRPr="00ED2DD2" w:rsidRDefault="003F1119" w:rsidP="00ED2DD2">
      <w:pPr>
        <w:jc w:val="center"/>
        <w:rPr>
          <w:b/>
          <w:sz w:val="28"/>
          <w:szCs w:val="28"/>
        </w:rPr>
      </w:pPr>
    </w:p>
    <w:p w:rsidR="003F1119" w:rsidRPr="00ED2DD2" w:rsidRDefault="003F1119" w:rsidP="00ED2DD2">
      <w:pPr>
        <w:jc w:val="center"/>
        <w:rPr>
          <w:b/>
          <w:sz w:val="28"/>
          <w:szCs w:val="28"/>
        </w:rPr>
      </w:pPr>
      <w:r w:rsidRPr="00ED2DD2">
        <w:rPr>
          <w:b/>
          <w:sz w:val="28"/>
          <w:szCs w:val="28"/>
        </w:rPr>
        <w:t>МУНИЦИПАЛЬНАЯ ПРОГРАММА</w:t>
      </w:r>
    </w:p>
    <w:p w:rsidR="003E7FB6" w:rsidRDefault="003F1119" w:rsidP="00ED2DD2">
      <w:pPr>
        <w:jc w:val="center"/>
        <w:rPr>
          <w:b/>
          <w:sz w:val="28"/>
          <w:szCs w:val="28"/>
        </w:rPr>
      </w:pPr>
      <w:r w:rsidRPr="00ED2DD2">
        <w:rPr>
          <w:b/>
          <w:sz w:val="28"/>
          <w:szCs w:val="28"/>
        </w:rPr>
        <w:t>«РАЗВИТИЕ ОБРАЗОВАНИЯ</w:t>
      </w:r>
    </w:p>
    <w:p w:rsidR="003F1119" w:rsidRPr="00ED2DD2" w:rsidRDefault="003E7FB6" w:rsidP="003E7FB6">
      <w:pPr>
        <w:jc w:val="center"/>
        <w:rPr>
          <w:b/>
          <w:sz w:val="28"/>
          <w:szCs w:val="28"/>
        </w:rPr>
      </w:pPr>
      <w:r>
        <w:rPr>
          <w:b/>
          <w:sz w:val="28"/>
          <w:szCs w:val="28"/>
        </w:rPr>
        <w:t>В ОРШАНСКОМ</w:t>
      </w:r>
      <w:r w:rsidR="00ED2DD2">
        <w:rPr>
          <w:b/>
          <w:sz w:val="28"/>
          <w:szCs w:val="28"/>
        </w:rPr>
        <w:t xml:space="preserve"> </w:t>
      </w:r>
      <w:r>
        <w:rPr>
          <w:b/>
          <w:sz w:val="28"/>
          <w:szCs w:val="28"/>
        </w:rPr>
        <w:t>МУНИЦИПАЛЬНОМ РАЙОНЕ</w:t>
      </w:r>
    </w:p>
    <w:p w:rsidR="003F1119" w:rsidRPr="00ED2DD2" w:rsidRDefault="003F1119" w:rsidP="00ED2DD2">
      <w:pPr>
        <w:jc w:val="center"/>
        <w:rPr>
          <w:b/>
          <w:sz w:val="28"/>
          <w:szCs w:val="28"/>
        </w:rPr>
      </w:pPr>
      <w:r w:rsidRPr="00ED2DD2">
        <w:rPr>
          <w:b/>
          <w:sz w:val="28"/>
          <w:szCs w:val="28"/>
        </w:rPr>
        <w:t>РЕСПУБЛИКИ МАРИЙ ЭЛ</w:t>
      </w:r>
    </w:p>
    <w:p w:rsidR="003F1119" w:rsidRPr="00ED2DD2" w:rsidRDefault="003F1119" w:rsidP="00ED2DD2">
      <w:pPr>
        <w:jc w:val="center"/>
        <w:rPr>
          <w:b/>
          <w:sz w:val="28"/>
          <w:szCs w:val="28"/>
        </w:rPr>
      </w:pPr>
      <w:r w:rsidRPr="00ED2DD2">
        <w:rPr>
          <w:b/>
          <w:sz w:val="28"/>
          <w:szCs w:val="28"/>
        </w:rPr>
        <w:t>НА 2024 - 2030 ГОДЫ»</w:t>
      </w:r>
    </w:p>
    <w:p w:rsidR="003F1119" w:rsidRPr="00ED2DD2" w:rsidRDefault="003F1119" w:rsidP="00ED2DD2">
      <w:pPr>
        <w:jc w:val="center"/>
        <w:rPr>
          <w:b/>
          <w:sz w:val="28"/>
          <w:szCs w:val="28"/>
        </w:rPr>
      </w:pPr>
    </w:p>
    <w:p w:rsidR="00ED2DD2" w:rsidRPr="00ED2DD2" w:rsidRDefault="00ED2DD2" w:rsidP="00ED2DD2">
      <w:pPr>
        <w:jc w:val="center"/>
        <w:rPr>
          <w:b/>
          <w:sz w:val="28"/>
          <w:szCs w:val="28"/>
        </w:rPr>
      </w:pPr>
    </w:p>
    <w:p w:rsidR="00ED2DD2" w:rsidRPr="00ED2DD2" w:rsidRDefault="00ED2DD2" w:rsidP="00ED2DD2">
      <w:pPr>
        <w:jc w:val="center"/>
        <w:rPr>
          <w:b/>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ED2DD2" w:rsidRDefault="00ED2DD2" w:rsidP="003F1119">
      <w:pPr>
        <w:jc w:val="both"/>
        <w:rPr>
          <w:sz w:val="28"/>
          <w:szCs w:val="28"/>
        </w:rPr>
      </w:pPr>
    </w:p>
    <w:p w:rsidR="00CD739A" w:rsidRDefault="00CD739A" w:rsidP="003F1119">
      <w:pPr>
        <w:jc w:val="both"/>
        <w:rPr>
          <w:sz w:val="28"/>
          <w:szCs w:val="28"/>
        </w:rPr>
      </w:pPr>
    </w:p>
    <w:p w:rsidR="00CD739A" w:rsidRPr="003F1119" w:rsidRDefault="00CD739A" w:rsidP="003F1119">
      <w:pPr>
        <w:jc w:val="both"/>
        <w:rPr>
          <w:sz w:val="28"/>
          <w:szCs w:val="28"/>
        </w:rPr>
      </w:pPr>
    </w:p>
    <w:p w:rsidR="003F1119" w:rsidRPr="00CD739A" w:rsidRDefault="003F1119" w:rsidP="00CD739A">
      <w:pPr>
        <w:jc w:val="center"/>
        <w:rPr>
          <w:b/>
          <w:sz w:val="28"/>
          <w:szCs w:val="28"/>
        </w:rPr>
      </w:pPr>
      <w:r w:rsidRPr="00CD739A">
        <w:rPr>
          <w:b/>
          <w:sz w:val="28"/>
          <w:szCs w:val="28"/>
        </w:rPr>
        <w:lastRenderedPageBreak/>
        <w:t>Стратегические приоритеты в сфере реализации</w:t>
      </w:r>
    </w:p>
    <w:p w:rsidR="003F1119" w:rsidRPr="00CD739A" w:rsidRDefault="003F1119" w:rsidP="00CD739A">
      <w:pPr>
        <w:jc w:val="center"/>
        <w:rPr>
          <w:b/>
          <w:sz w:val="28"/>
          <w:szCs w:val="28"/>
        </w:rPr>
      </w:pPr>
      <w:r w:rsidRPr="00CD739A">
        <w:rPr>
          <w:b/>
          <w:sz w:val="28"/>
          <w:szCs w:val="28"/>
        </w:rPr>
        <w:t>муниципальной программы</w:t>
      </w:r>
    </w:p>
    <w:p w:rsidR="003F1119" w:rsidRPr="00CD739A" w:rsidRDefault="003F1119" w:rsidP="00CD739A">
      <w:pPr>
        <w:jc w:val="center"/>
        <w:rPr>
          <w:b/>
          <w:sz w:val="28"/>
          <w:szCs w:val="28"/>
        </w:rPr>
      </w:pPr>
      <w:r w:rsidRPr="00CD739A">
        <w:rPr>
          <w:b/>
          <w:sz w:val="28"/>
          <w:szCs w:val="28"/>
        </w:rPr>
        <w:t xml:space="preserve">«Развитие образования </w:t>
      </w:r>
      <w:r w:rsidR="00B6738D">
        <w:rPr>
          <w:b/>
          <w:sz w:val="28"/>
          <w:szCs w:val="28"/>
        </w:rPr>
        <w:t>в Оршанском муниципальном районе</w:t>
      </w:r>
    </w:p>
    <w:p w:rsidR="003F1119" w:rsidRPr="00CD739A" w:rsidRDefault="003F1119" w:rsidP="00CD739A">
      <w:pPr>
        <w:jc w:val="center"/>
        <w:rPr>
          <w:b/>
          <w:sz w:val="28"/>
          <w:szCs w:val="28"/>
        </w:rPr>
      </w:pPr>
      <w:r w:rsidRPr="00CD739A">
        <w:rPr>
          <w:b/>
          <w:sz w:val="28"/>
          <w:szCs w:val="28"/>
        </w:rPr>
        <w:t>Республики Марий Эл на 2024 - 2030 годы»</w:t>
      </w:r>
    </w:p>
    <w:p w:rsidR="003F1119" w:rsidRPr="003F1119" w:rsidRDefault="003F1119" w:rsidP="003F1119">
      <w:pPr>
        <w:jc w:val="both"/>
        <w:rPr>
          <w:sz w:val="28"/>
          <w:szCs w:val="28"/>
        </w:rPr>
      </w:pPr>
    </w:p>
    <w:p w:rsidR="003F1119" w:rsidRPr="003F1119" w:rsidRDefault="003F1119" w:rsidP="003F1119">
      <w:pPr>
        <w:jc w:val="both"/>
        <w:rPr>
          <w:sz w:val="28"/>
          <w:szCs w:val="28"/>
        </w:rPr>
      </w:pPr>
    </w:p>
    <w:p w:rsidR="00405190" w:rsidRPr="00405190" w:rsidRDefault="003F1119" w:rsidP="00405190">
      <w:pPr>
        <w:pStyle w:val="a5"/>
        <w:numPr>
          <w:ilvl w:val="0"/>
          <w:numId w:val="1"/>
        </w:numPr>
        <w:jc w:val="center"/>
        <w:rPr>
          <w:b/>
          <w:sz w:val="28"/>
          <w:szCs w:val="28"/>
        </w:rPr>
      </w:pPr>
      <w:r w:rsidRPr="00405190">
        <w:rPr>
          <w:b/>
          <w:sz w:val="28"/>
          <w:szCs w:val="28"/>
        </w:rPr>
        <w:t>Оценка текущего состояния сферы образования</w:t>
      </w:r>
      <w:r w:rsidR="00B6738D" w:rsidRPr="00405190">
        <w:rPr>
          <w:b/>
          <w:sz w:val="28"/>
          <w:szCs w:val="28"/>
        </w:rPr>
        <w:t xml:space="preserve"> </w:t>
      </w:r>
    </w:p>
    <w:p w:rsidR="003F1119" w:rsidRPr="00CD739A" w:rsidRDefault="00B6738D" w:rsidP="00405190">
      <w:pPr>
        <w:ind w:left="360"/>
        <w:rPr>
          <w:b/>
          <w:sz w:val="28"/>
          <w:szCs w:val="28"/>
        </w:rPr>
      </w:pPr>
      <w:r w:rsidRPr="00405190">
        <w:rPr>
          <w:b/>
          <w:sz w:val="28"/>
          <w:szCs w:val="28"/>
        </w:rPr>
        <w:t>в</w:t>
      </w:r>
      <w:r w:rsidR="00405190">
        <w:rPr>
          <w:b/>
          <w:sz w:val="28"/>
          <w:szCs w:val="28"/>
        </w:rPr>
        <w:t xml:space="preserve"> </w:t>
      </w:r>
      <w:r>
        <w:rPr>
          <w:b/>
          <w:sz w:val="28"/>
          <w:szCs w:val="28"/>
        </w:rPr>
        <w:t>Оршанском муниципальном районе</w:t>
      </w:r>
      <w:r w:rsidR="003F1119" w:rsidRPr="00CD739A">
        <w:rPr>
          <w:b/>
          <w:sz w:val="28"/>
          <w:szCs w:val="28"/>
        </w:rPr>
        <w:t xml:space="preserve"> Республики Марий Эл</w:t>
      </w:r>
    </w:p>
    <w:p w:rsidR="003F1119" w:rsidRPr="00CD739A" w:rsidRDefault="003F1119" w:rsidP="00CD739A">
      <w:pPr>
        <w:jc w:val="center"/>
        <w:rPr>
          <w:b/>
          <w:sz w:val="28"/>
          <w:szCs w:val="28"/>
        </w:rPr>
      </w:pPr>
    </w:p>
    <w:p w:rsidR="003F1119" w:rsidRPr="00CD739A" w:rsidRDefault="003F1119" w:rsidP="00CD739A">
      <w:pPr>
        <w:jc w:val="center"/>
        <w:rPr>
          <w:b/>
          <w:sz w:val="28"/>
          <w:szCs w:val="28"/>
        </w:rPr>
      </w:pPr>
      <w:r w:rsidRPr="00CD739A">
        <w:rPr>
          <w:b/>
          <w:sz w:val="28"/>
          <w:szCs w:val="28"/>
        </w:rPr>
        <w:t>1.1.</w:t>
      </w:r>
      <w:r w:rsidRPr="00CD739A">
        <w:rPr>
          <w:b/>
          <w:sz w:val="28"/>
          <w:szCs w:val="28"/>
        </w:rPr>
        <w:tab/>
        <w:t xml:space="preserve"> Дошкольное образование</w:t>
      </w:r>
    </w:p>
    <w:p w:rsidR="003F1119" w:rsidRPr="003F1119" w:rsidRDefault="003F1119" w:rsidP="003F1119">
      <w:pPr>
        <w:jc w:val="both"/>
        <w:rPr>
          <w:sz w:val="28"/>
          <w:szCs w:val="28"/>
        </w:rPr>
      </w:pPr>
    </w:p>
    <w:p w:rsidR="003F1119" w:rsidRPr="003F1119" w:rsidRDefault="003F1119" w:rsidP="00B6738D">
      <w:pPr>
        <w:ind w:firstLine="709"/>
        <w:jc w:val="both"/>
        <w:rPr>
          <w:sz w:val="28"/>
          <w:szCs w:val="28"/>
        </w:rPr>
      </w:pPr>
      <w:r w:rsidRPr="003F1119">
        <w:rPr>
          <w:sz w:val="28"/>
          <w:szCs w:val="28"/>
        </w:rPr>
        <w:t xml:space="preserve">В системе дошкольного образования </w:t>
      </w:r>
      <w:r w:rsidR="004717EF">
        <w:rPr>
          <w:sz w:val="28"/>
          <w:szCs w:val="28"/>
        </w:rPr>
        <w:t>в Оршанском муниципальном районе</w:t>
      </w:r>
      <w:r w:rsidR="00AD4493">
        <w:rPr>
          <w:sz w:val="28"/>
          <w:szCs w:val="28"/>
        </w:rPr>
        <w:t xml:space="preserve"> Республики Марий Эл</w:t>
      </w:r>
      <w:r w:rsidRPr="003F1119">
        <w:rPr>
          <w:sz w:val="28"/>
          <w:szCs w:val="28"/>
        </w:rPr>
        <w:t xml:space="preserve"> функционируют 30 групп в 6 муниципальных дошкольных образовательных уч</w:t>
      </w:r>
      <w:r w:rsidR="00190D0D">
        <w:rPr>
          <w:sz w:val="28"/>
          <w:szCs w:val="28"/>
        </w:rPr>
        <w:t>реждениях и 5 дошкольных групп</w:t>
      </w:r>
      <w:r w:rsidRPr="003F1119">
        <w:rPr>
          <w:sz w:val="28"/>
          <w:szCs w:val="28"/>
        </w:rPr>
        <w:t xml:space="preserve"> при 4 муниципальных общеобразовательных</w:t>
      </w:r>
      <w:r w:rsidR="00190D0D">
        <w:rPr>
          <w:sz w:val="28"/>
          <w:szCs w:val="28"/>
        </w:rPr>
        <w:t xml:space="preserve"> учреждениях</w:t>
      </w:r>
      <w:r w:rsidRPr="003F1119">
        <w:rPr>
          <w:sz w:val="28"/>
          <w:szCs w:val="28"/>
        </w:rPr>
        <w:t>:</w:t>
      </w:r>
    </w:p>
    <w:p w:rsidR="003F1119" w:rsidRPr="003F1119" w:rsidRDefault="00190D0D" w:rsidP="00B6738D">
      <w:pPr>
        <w:ind w:firstLine="709"/>
        <w:jc w:val="both"/>
        <w:rPr>
          <w:sz w:val="28"/>
          <w:szCs w:val="28"/>
        </w:rPr>
      </w:pPr>
      <w:r>
        <w:rPr>
          <w:sz w:val="28"/>
          <w:szCs w:val="28"/>
        </w:rPr>
        <w:t>- м</w:t>
      </w:r>
      <w:r w:rsidR="003F1119" w:rsidRPr="003F1119">
        <w:rPr>
          <w:sz w:val="28"/>
          <w:szCs w:val="28"/>
        </w:rPr>
        <w:t>униципальное общеобразовательное учреждение «</w:t>
      </w:r>
      <w:proofErr w:type="spellStart"/>
      <w:r w:rsidR="003F1119" w:rsidRPr="003F1119">
        <w:rPr>
          <w:sz w:val="28"/>
          <w:szCs w:val="28"/>
        </w:rPr>
        <w:t>Большеоршинская</w:t>
      </w:r>
      <w:proofErr w:type="spellEnd"/>
      <w:r w:rsidR="003F1119" w:rsidRPr="003F1119">
        <w:rPr>
          <w:sz w:val="28"/>
          <w:szCs w:val="28"/>
        </w:rPr>
        <w:t xml:space="preserve"> основная общеобразовательная школа» (2 группы),</w:t>
      </w:r>
    </w:p>
    <w:p w:rsidR="003F1119" w:rsidRPr="003F1119" w:rsidRDefault="00BA0C2E" w:rsidP="00B6738D">
      <w:pPr>
        <w:ind w:firstLine="709"/>
        <w:jc w:val="both"/>
        <w:rPr>
          <w:sz w:val="28"/>
          <w:szCs w:val="28"/>
        </w:rPr>
      </w:pPr>
      <w:r>
        <w:rPr>
          <w:sz w:val="28"/>
          <w:szCs w:val="28"/>
        </w:rPr>
        <w:t>- м</w:t>
      </w:r>
      <w:r w:rsidR="003F1119" w:rsidRPr="003F1119">
        <w:rPr>
          <w:sz w:val="28"/>
          <w:szCs w:val="28"/>
        </w:rPr>
        <w:t>униципальное общеобразовательное учреждение «</w:t>
      </w:r>
      <w:proofErr w:type="spellStart"/>
      <w:r w:rsidR="003F1119" w:rsidRPr="003F1119">
        <w:rPr>
          <w:sz w:val="28"/>
          <w:szCs w:val="28"/>
        </w:rPr>
        <w:t>Упшинская</w:t>
      </w:r>
      <w:proofErr w:type="spellEnd"/>
      <w:r w:rsidR="003F1119" w:rsidRPr="003F1119">
        <w:rPr>
          <w:sz w:val="28"/>
          <w:szCs w:val="28"/>
        </w:rPr>
        <w:t xml:space="preserve"> основная общеобразовательная школа» (1 группа), </w:t>
      </w:r>
    </w:p>
    <w:p w:rsidR="003F1119" w:rsidRPr="003F1119" w:rsidRDefault="00BA0C2E" w:rsidP="00B6738D">
      <w:pPr>
        <w:ind w:firstLine="709"/>
        <w:jc w:val="both"/>
        <w:rPr>
          <w:sz w:val="28"/>
          <w:szCs w:val="28"/>
        </w:rPr>
      </w:pPr>
      <w:r>
        <w:rPr>
          <w:sz w:val="28"/>
          <w:szCs w:val="28"/>
        </w:rPr>
        <w:t>- м</w:t>
      </w:r>
      <w:r w:rsidR="003F1119" w:rsidRPr="003F1119">
        <w:rPr>
          <w:sz w:val="28"/>
          <w:szCs w:val="28"/>
        </w:rPr>
        <w:t>униципальное общеобразовательное учреждение «</w:t>
      </w:r>
      <w:proofErr w:type="spellStart"/>
      <w:r w:rsidR="003F1119" w:rsidRPr="003F1119">
        <w:rPr>
          <w:sz w:val="28"/>
          <w:szCs w:val="28"/>
        </w:rPr>
        <w:t>Старокрещенская</w:t>
      </w:r>
      <w:proofErr w:type="spellEnd"/>
      <w:r w:rsidR="003F1119" w:rsidRPr="003F1119">
        <w:rPr>
          <w:sz w:val="28"/>
          <w:szCs w:val="28"/>
        </w:rPr>
        <w:t xml:space="preserve"> основная общеобразовательная школа» (1 группа),</w:t>
      </w:r>
    </w:p>
    <w:p w:rsidR="003F1119" w:rsidRPr="003F1119" w:rsidRDefault="003F1119" w:rsidP="00B6738D">
      <w:pPr>
        <w:ind w:firstLine="709"/>
        <w:jc w:val="both"/>
        <w:rPr>
          <w:sz w:val="28"/>
          <w:szCs w:val="28"/>
        </w:rPr>
      </w:pPr>
      <w:r w:rsidRPr="003F1119">
        <w:rPr>
          <w:sz w:val="28"/>
          <w:szCs w:val="28"/>
        </w:rPr>
        <w:t xml:space="preserve">- </w:t>
      </w:r>
      <w:r w:rsidR="00BA0C2E">
        <w:rPr>
          <w:sz w:val="28"/>
          <w:szCs w:val="28"/>
        </w:rPr>
        <w:t>м</w:t>
      </w:r>
      <w:r w:rsidRPr="003F1119">
        <w:rPr>
          <w:sz w:val="28"/>
          <w:szCs w:val="28"/>
        </w:rPr>
        <w:t xml:space="preserve">униципальное общеобразовательное учреждение «Лужбелякская основная общеобразовательная школа» (1 группа). </w:t>
      </w:r>
    </w:p>
    <w:p w:rsidR="003F1119" w:rsidRPr="003F1119" w:rsidRDefault="003F1119" w:rsidP="00B6738D">
      <w:pPr>
        <w:ind w:firstLine="709"/>
        <w:jc w:val="both"/>
        <w:rPr>
          <w:sz w:val="28"/>
          <w:szCs w:val="28"/>
        </w:rPr>
      </w:pPr>
      <w:r w:rsidRPr="003F1119">
        <w:rPr>
          <w:sz w:val="28"/>
          <w:szCs w:val="28"/>
        </w:rPr>
        <w:t xml:space="preserve">Все 35 групп – группы </w:t>
      </w:r>
      <w:proofErr w:type="spellStart"/>
      <w:r w:rsidRPr="003F1119">
        <w:rPr>
          <w:sz w:val="28"/>
          <w:szCs w:val="28"/>
        </w:rPr>
        <w:t>общеразвивающей</w:t>
      </w:r>
      <w:proofErr w:type="spellEnd"/>
      <w:r w:rsidRPr="003F1119">
        <w:rPr>
          <w:sz w:val="28"/>
          <w:szCs w:val="28"/>
        </w:rPr>
        <w:t xml:space="preserve"> направленности. Все группы работают в режиме более 8 часов. Из 35 групп 4 группы для детей от 1 года до 3-х лет (53 ребенка), 14 групп для детей от 3-х до 5 лет (219 детей), 14 групп для детей от 5 лет и старше (239 детей) и 3 групп – разновозрастных (57 детей).</w:t>
      </w:r>
    </w:p>
    <w:p w:rsidR="003F1119" w:rsidRPr="003F1119" w:rsidRDefault="003F1119" w:rsidP="00B6738D">
      <w:pPr>
        <w:ind w:firstLine="709"/>
        <w:jc w:val="both"/>
        <w:rPr>
          <w:sz w:val="28"/>
          <w:szCs w:val="28"/>
        </w:rPr>
      </w:pPr>
      <w:r w:rsidRPr="003F1119">
        <w:rPr>
          <w:sz w:val="28"/>
          <w:szCs w:val="28"/>
        </w:rPr>
        <w:t xml:space="preserve">Дошкольные </w:t>
      </w:r>
      <w:r w:rsidR="00BA0C2E">
        <w:rPr>
          <w:sz w:val="28"/>
          <w:szCs w:val="28"/>
        </w:rPr>
        <w:t>образовательные</w:t>
      </w:r>
      <w:r w:rsidR="00BA0C2E" w:rsidRPr="003F1119">
        <w:rPr>
          <w:sz w:val="28"/>
          <w:szCs w:val="28"/>
        </w:rPr>
        <w:t xml:space="preserve"> </w:t>
      </w:r>
      <w:r w:rsidRPr="003F1119">
        <w:rPr>
          <w:sz w:val="28"/>
          <w:szCs w:val="28"/>
        </w:rPr>
        <w:t xml:space="preserve">организации Оршанского муниципального района </w:t>
      </w:r>
      <w:r w:rsidR="002410C5">
        <w:rPr>
          <w:sz w:val="28"/>
          <w:szCs w:val="28"/>
        </w:rPr>
        <w:t>Республики Марий Эл</w:t>
      </w:r>
      <w:r w:rsidR="002410C5" w:rsidRPr="003F1119">
        <w:rPr>
          <w:sz w:val="28"/>
          <w:szCs w:val="28"/>
        </w:rPr>
        <w:t xml:space="preserve"> </w:t>
      </w:r>
      <w:r w:rsidR="002410C5">
        <w:rPr>
          <w:sz w:val="28"/>
          <w:szCs w:val="28"/>
        </w:rPr>
        <w:t>(по данным на 1 января      2023 года</w:t>
      </w:r>
      <w:r w:rsidRPr="003F1119">
        <w:rPr>
          <w:sz w:val="28"/>
          <w:szCs w:val="28"/>
        </w:rPr>
        <w:t xml:space="preserve">) посещали 570 детей. </w:t>
      </w:r>
    </w:p>
    <w:p w:rsidR="003F1119" w:rsidRPr="003F1119" w:rsidRDefault="003F1119" w:rsidP="00B6738D">
      <w:pPr>
        <w:ind w:firstLine="709"/>
        <w:jc w:val="both"/>
        <w:rPr>
          <w:sz w:val="28"/>
          <w:szCs w:val="28"/>
        </w:rPr>
      </w:pPr>
      <w:r w:rsidRPr="003F1119">
        <w:rPr>
          <w:sz w:val="28"/>
          <w:szCs w:val="28"/>
        </w:rPr>
        <w:t xml:space="preserve">Образовательный процесс в дошкольных образовательных организациях </w:t>
      </w:r>
      <w:r w:rsidR="0008135C" w:rsidRPr="003F1119">
        <w:rPr>
          <w:sz w:val="28"/>
          <w:szCs w:val="28"/>
        </w:rPr>
        <w:t xml:space="preserve">Оршанского муниципального района </w:t>
      </w:r>
      <w:r w:rsidR="0008135C">
        <w:rPr>
          <w:sz w:val="28"/>
          <w:szCs w:val="28"/>
        </w:rPr>
        <w:t>Республики Марий Эл</w:t>
      </w:r>
      <w:r w:rsidR="0008135C" w:rsidRPr="003F1119">
        <w:rPr>
          <w:sz w:val="28"/>
          <w:szCs w:val="28"/>
        </w:rPr>
        <w:t xml:space="preserve"> </w:t>
      </w:r>
      <w:r w:rsidRPr="003F1119">
        <w:rPr>
          <w:sz w:val="28"/>
          <w:szCs w:val="28"/>
        </w:rPr>
        <w:t xml:space="preserve">ведется с учетом индивидуальных особенностей детей, имеет инклюзивный характер, что позволяет детям с ограниченными возможностями развиваться в условиях полноценного общества. </w:t>
      </w:r>
    </w:p>
    <w:p w:rsidR="003F1119" w:rsidRPr="003F1119" w:rsidRDefault="003F1119" w:rsidP="00B6738D">
      <w:pPr>
        <w:ind w:firstLine="709"/>
        <w:jc w:val="both"/>
        <w:rPr>
          <w:sz w:val="28"/>
          <w:szCs w:val="28"/>
        </w:rPr>
      </w:pPr>
      <w:r w:rsidRPr="003F1119">
        <w:rPr>
          <w:sz w:val="28"/>
          <w:szCs w:val="28"/>
        </w:rPr>
        <w:t>На 1 января 2023 года в дошкольных образовательных организациях детей с инвалидностью не было, 1 ребенок с огранич</w:t>
      </w:r>
      <w:r w:rsidR="002410C5">
        <w:rPr>
          <w:sz w:val="28"/>
          <w:szCs w:val="28"/>
        </w:rPr>
        <w:t>енными возможностями здоровья (м</w:t>
      </w:r>
      <w:r w:rsidRPr="003F1119">
        <w:rPr>
          <w:sz w:val="28"/>
          <w:szCs w:val="28"/>
        </w:rPr>
        <w:t>униципальное дошкольное образовательное учреждение «Оршанский детский сад «Родничок»). В данном детском саду реализу</w:t>
      </w:r>
      <w:r w:rsidR="002410C5">
        <w:rPr>
          <w:sz w:val="28"/>
          <w:szCs w:val="28"/>
        </w:rPr>
        <w:t>е</w:t>
      </w:r>
      <w:r w:rsidRPr="003F1119">
        <w:rPr>
          <w:sz w:val="28"/>
          <w:szCs w:val="28"/>
        </w:rPr>
        <w:t>тся адаптированная образовательная программа</w:t>
      </w:r>
      <w:r w:rsidR="002410C5">
        <w:rPr>
          <w:sz w:val="28"/>
          <w:szCs w:val="28"/>
        </w:rPr>
        <w:t>,</w:t>
      </w:r>
      <w:r w:rsidRPr="003F1119">
        <w:rPr>
          <w:sz w:val="28"/>
          <w:szCs w:val="28"/>
        </w:rPr>
        <w:t xml:space="preserve"> образовательный процесс ведется с учетом индивидуальных особенностей детей. Коллектив детского сада укомплектован необходимыми специалистами (учитель-логопед и педагог-психолог). В детских садах п</w:t>
      </w:r>
      <w:proofErr w:type="gramStart"/>
      <w:r w:rsidRPr="003F1119">
        <w:rPr>
          <w:sz w:val="28"/>
          <w:szCs w:val="28"/>
        </w:rPr>
        <w:t>.О</w:t>
      </w:r>
      <w:proofErr w:type="gramEnd"/>
      <w:r w:rsidRPr="003F1119">
        <w:rPr>
          <w:sz w:val="28"/>
          <w:szCs w:val="28"/>
        </w:rPr>
        <w:t xml:space="preserve">ршанка работают </w:t>
      </w:r>
      <w:proofErr w:type="spellStart"/>
      <w:r w:rsidRPr="003F1119">
        <w:rPr>
          <w:sz w:val="28"/>
          <w:szCs w:val="28"/>
        </w:rPr>
        <w:t>логопункты</w:t>
      </w:r>
      <w:proofErr w:type="spellEnd"/>
      <w:r w:rsidRPr="003F1119">
        <w:rPr>
          <w:sz w:val="28"/>
          <w:szCs w:val="28"/>
        </w:rPr>
        <w:t>, где коррекционную работу с дошкольниками проводят учителя-логопеды.</w:t>
      </w:r>
    </w:p>
    <w:p w:rsidR="003F1119" w:rsidRPr="003F1119" w:rsidRDefault="003F1119" w:rsidP="00B6738D">
      <w:pPr>
        <w:ind w:firstLine="709"/>
        <w:jc w:val="both"/>
        <w:rPr>
          <w:sz w:val="28"/>
          <w:szCs w:val="28"/>
        </w:rPr>
      </w:pPr>
      <w:r w:rsidRPr="003F1119">
        <w:rPr>
          <w:sz w:val="28"/>
          <w:szCs w:val="28"/>
        </w:rPr>
        <w:lastRenderedPageBreak/>
        <w:t>В детских садах и дошкольных группах</w:t>
      </w:r>
      <w:r w:rsidR="0008135C">
        <w:rPr>
          <w:sz w:val="28"/>
          <w:szCs w:val="28"/>
        </w:rPr>
        <w:t xml:space="preserve"> </w:t>
      </w:r>
      <w:r w:rsidR="0008135C" w:rsidRPr="003F1119">
        <w:rPr>
          <w:sz w:val="28"/>
          <w:szCs w:val="28"/>
        </w:rPr>
        <w:t xml:space="preserve">Оршанского муниципального района </w:t>
      </w:r>
      <w:r w:rsidR="0008135C">
        <w:rPr>
          <w:sz w:val="28"/>
          <w:szCs w:val="28"/>
        </w:rPr>
        <w:t>Республики Марий Эл</w:t>
      </w:r>
      <w:r w:rsidRPr="003F1119">
        <w:rPr>
          <w:sz w:val="28"/>
          <w:szCs w:val="28"/>
        </w:rPr>
        <w:t xml:space="preserve">, по данным на 1 января 2023 года, работают 6 руководящих работников, 62 педагога и 35младших воспитателей. Из общего числа педагогов 36 педагогов имеют высшее педагогическое образование, 26 человек </w:t>
      </w:r>
      <w:proofErr w:type="spellStart"/>
      <w:r w:rsidRPr="003F1119">
        <w:rPr>
          <w:sz w:val="28"/>
          <w:szCs w:val="28"/>
        </w:rPr>
        <w:t>средне-специальное</w:t>
      </w:r>
      <w:proofErr w:type="spellEnd"/>
      <w:r w:rsidR="001D5E10">
        <w:rPr>
          <w:sz w:val="28"/>
          <w:szCs w:val="28"/>
        </w:rPr>
        <w:t xml:space="preserve"> (педагогическое) образование. </w:t>
      </w:r>
      <w:r w:rsidRPr="003F1119">
        <w:rPr>
          <w:sz w:val="28"/>
          <w:szCs w:val="28"/>
        </w:rPr>
        <w:t xml:space="preserve">В дошкольных образовательных организациях уделяется внимание развитию профессиональной компетентности педагогов и повышению квалификации. Все руководители дошкольных организаций </w:t>
      </w:r>
      <w:r w:rsidR="001D5E10" w:rsidRPr="003F1119">
        <w:rPr>
          <w:sz w:val="28"/>
          <w:szCs w:val="28"/>
        </w:rPr>
        <w:t xml:space="preserve">Оршанского муниципального района </w:t>
      </w:r>
      <w:r w:rsidR="001D5E10">
        <w:rPr>
          <w:sz w:val="28"/>
          <w:szCs w:val="28"/>
        </w:rPr>
        <w:t>Республики Марий Эл</w:t>
      </w:r>
      <w:r w:rsidR="001D5E10" w:rsidRPr="003F1119">
        <w:rPr>
          <w:sz w:val="28"/>
          <w:szCs w:val="28"/>
        </w:rPr>
        <w:t xml:space="preserve"> </w:t>
      </w:r>
      <w:r w:rsidRPr="003F1119">
        <w:rPr>
          <w:sz w:val="28"/>
          <w:szCs w:val="28"/>
        </w:rPr>
        <w:t>соответствуют занимаемой должности. 44 педагога за последние три года прошли курсы повышение квалификации, 1 педагог – профессиональную переподготовку. Из общего количества педагогов дошкольного образования 29 % в возрасте до 35 лет (18 человек), 32 % старше 60 лет (2 человека).</w:t>
      </w:r>
    </w:p>
    <w:p w:rsidR="003F1119" w:rsidRPr="003F1119" w:rsidRDefault="003F1119" w:rsidP="00433736">
      <w:pPr>
        <w:ind w:firstLine="709"/>
        <w:jc w:val="both"/>
        <w:rPr>
          <w:sz w:val="28"/>
          <w:szCs w:val="28"/>
        </w:rPr>
      </w:pPr>
      <w:r w:rsidRPr="003F1119">
        <w:rPr>
          <w:sz w:val="28"/>
          <w:szCs w:val="28"/>
        </w:rPr>
        <w:t>Педагогический стаж педагогов распределился следующим образом: 22 специалиста (35 %)  имеют педагогический стаж свыше 20 лет. 16 человек от 10 до 20 лет, 13 педагогов – от 5 до 10 лет и у 11 педагогов педагогический стаж составляет до 5 лет.</w:t>
      </w:r>
    </w:p>
    <w:p w:rsidR="003F1119" w:rsidRPr="003F1119" w:rsidRDefault="003F1119" w:rsidP="00433736">
      <w:pPr>
        <w:ind w:firstLine="709"/>
        <w:jc w:val="both"/>
        <w:rPr>
          <w:sz w:val="28"/>
          <w:szCs w:val="28"/>
        </w:rPr>
      </w:pPr>
      <w:r w:rsidRPr="003F1119">
        <w:rPr>
          <w:sz w:val="28"/>
          <w:szCs w:val="28"/>
        </w:rPr>
        <w:t>На 2022-2023 учебный год 128 детей от 1 года до 7 лет получили путевки в детский сад. По данным автоматизированной информационной системы «Е-услуги. Образование», по состоянию на 31 декабря 2022 года в очереди на детские сады б</w:t>
      </w:r>
      <w:r w:rsidR="00433736">
        <w:rPr>
          <w:sz w:val="28"/>
          <w:szCs w:val="28"/>
        </w:rPr>
        <w:t xml:space="preserve">ыло зарегистрировано 106 детей </w:t>
      </w:r>
      <w:r w:rsidRPr="003F1119">
        <w:rPr>
          <w:sz w:val="28"/>
          <w:szCs w:val="28"/>
        </w:rPr>
        <w:t xml:space="preserve">в возрасте от 0 до 7 лет. Детей в возрасте от 3 до 7 лет, желающих </w:t>
      </w:r>
      <w:proofErr w:type="gramStart"/>
      <w:r w:rsidRPr="003F1119">
        <w:rPr>
          <w:sz w:val="28"/>
          <w:szCs w:val="28"/>
        </w:rPr>
        <w:t>пойти в детские сады в 2022-2023 учебном году и ожидающих места в дошкольн</w:t>
      </w:r>
      <w:r w:rsidR="00433736">
        <w:rPr>
          <w:sz w:val="28"/>
          <w:szCs w:val="28"/>
        </w:rPr>
        <w:t xml:space="preserve">ые образовательные организации </w:t>
      </w:r>
      <w:r w:rsidRPr="003F1119">
        <w:rPr>
          <w:sz w:val="28"/>
          <w:szCs w:val="28"/>
        </w:rPr>
        <w:t>нет</w:t>
      </w:r>
      <w:proofErr w:type="gramEnd"/>
      <w:r w:rsidRPr="003F1119">
        <w:rPr>
          <w:sz w:val="28"/>
          <w:szCs w:val="28"/>
        </w:rPr>
        <w:t>. Доступность дошкольного образования для детей от 3 до 7 лет составляет 100 %.</w:t>
      </w:r>
    </w:p>
    <w:p w:rsidR="003F1119" w:rsidRPr="003F1119" w:rsidRDefault="003F1119" w:rsidP="00433736">
      <w:pPr>
        <w:ind w:firstLine="709"/>
        <w:jc w:val="both"/>
        <w:rPr>
          <w:sz w:val="28"/>
          <w:szCs w:val="28"/>
        </w:rPr>
      </w:pPr>
      <w:r w:rsidRPr="003F1119">
        <w:rPr>
          <w:sz w:val="28"/>
          <w:szCs w:val="28"/>
        </w:rPr>
        <w:t>Одним из показателей качества образовательной деятельности является информационная открытость и доступн</w:t>
      </w:r>
      <w:r w:rsidR="00433736">
        <w:rPr>
          <w:sz w:val="28"/>
          <w:szCs w:val="28"/>
        </w:rPr>
        <w:t>ость. В 2022-2023 учебном году м</w:t>
      </w:r>
      <w:r w:rsidRPr="003F1119">
        <w:rPr>
          <w:sz w:val="28"/>
          <w:szCs w:val="28"/>
        </w:rPr>
        <w:t xml:space="preserve">униципальное дошкольное образовательное учреждение «Оршанский детский сад «Колокольчик» принял участие в ежегодной процедуре мониторинга качества дошкольного образования, проводимой Федеральной службой по надзору в сфере образования и науки. Средняя итоговая оценка мониторинга качества дошкольного образования по всем показателям качества составила 3,8 балла по пятибалльной шкале оценивания, что соответствует показателям базового уровня качества. </w:t>
      </w:r>
    </w:p>
    <w:p w:rsidR="003F1119" w:rsidRPr="003F1119" w:rsidRDefault="003F1119" w:rsidP="00433736">
      <w:pPr>
        <w:ind w:firstLine="709"/>
        <w:jc w:val="both"/>
        <w:rPr>
          <w:sz w:val="28"/>
          <w:szCs w:val="28"/>
        </w:rPr>
      </w:pPr>
      <w:r w:rsidRPr="003F1119">
        <w:rPr>
          <w:sz w:val="28"/>
          <w:szCs w:val="28"/>
        </w:rPr>
        <w:t xml:space="preserve">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который обеспечивает интеграцию процессов воспитания, развития и обучения в формах, соответствующих возрастным особенностям детей дошкольного возраста, важнейшей из которых является игра. </w:t>
      </w:r>
    </w:p>
    <w:p w:rsidR="003F1119" w:rsidRPr="003F1119" w:rsidRDefault="003F1119" w:rsidP="003F1119">
      <w:pPr>
        <w:jc w:val="both"/>
        <w:rPr>
          <w:sz w:val="28"/>
          <w:szCs w:val="28"/>
        </w:rPr>
      </w:pPr>
    </w:p>
    <w:p w:rsidR="003F1119" w:rsidRPr="0020738D" w:rsidRDefault="003F1119" w:rsidP="004717EF">
      <w:pPr>
        <w:jc w:val="center"/>
        <w:rPr>
          <w:b/>
          <w:sz w:val="28"/>
          <w:szCs w:val="28"/>
        </w:rPr>
      </w:pPr>
      <w:r w:rsidRPr="0020738D">
        <w:rPr>
          <w:b/>
          <w:sz w:val="28"/>
          <w:szCs w:val="28"/>
        </w:rPr>
        <w:t>1.2. Общее образование</w:t>
      </w:r>
    </w:p>
    <w:p w:rsidR="003F1119" w:rsidRPr="0020738D" w:rsidRDefault="003F1119" w:rsidP="003F1119">
      <w:pPr>
        <w:jc w:val="both"/>
        <w:rPr>
          <w:sz w:val="28"/>
          <w:szCs w:val="28"/>
        </w:rPr>
      </w:pPr>
    </w:p>
    <w:p w:rsidR="003F1119" w:rsidRPr="003F1119" w:rsidRDefault="003F1119" w:rsidP="004717EF">
      <w:pPr>
        <w:ind w:firstLine="709"/>
        <w:jc w:val="both"/>
        <w:rPr>
          <w:sz w:val="28"/>
          <w:szCs w:val="28"/>
        </w:rPr>
      </w:pPr>
      <w:r w:rsidRPr="003F1119">
        <w:rPr>
          <w:sz w:val="28"/>
          <w:szCs w:val="28"/>
        </w:rPr>
        <w:t>Система общего образования в Оршанском муниципальном районе</w:t>
      </w:r>
      <w:r w:rsidR="004717EF">
        <w:rPr>
          <w:sz w:val="28"/>
          <w:szCs w:val="28"/>
        </w:rPr>
        <w:t xml:space="preserve"> </w:t>
      </w:r>
      <w:r w:rsidR="004717EF">
        <w:rPr>
          <w:sz w:val="28"/>
          <w:szCs w:val="28"/>
        </w:rPr>
        <w:lastRenderedPageBreak/>
        <w:t>Республики Марий Эл</w:t>
      </w:r>
      <w:r w:rsidRPr="003F1119">
        <w:rPr>
          <w:sz w:val="28"/>
          <w:szCs w:val="28"/>
        </w:rPr>
        <w:t xml:space="preserve"> насчитывает 8 общеобразовательных учреждений (3 средних, 5 основных). На начало 2022/</w:t>
      </w:r>
      <w:r w:rsidR="0020738D">
        <w:rPr>
          <w:sz w:val="28"/>
          <w:szCs w:val="28"/>
        </w:rPr>
        <w:t>20</w:t>
      </w:r>
      <w:r w:rsidRPr="003F1119">
        <w:rPr>
          <w:sz w:val="28"/>
          <w:szCs w:val="28"/>
        </w:rPr>
        <w:t xml:space="preserve">23 учебного года по образовательным программам начального общего, основного общего, среднего общего образования в Оршанском муниципальном районе обучалось 1466 человек. </w:t>
      </w:r>
    </w:p>
    <w:p w:rsidR="003F1119" w:rsidRPr="003F1119" w:rsidRDefault="003F1119" w:rsidP="0020738D">
      <w:pPr>
        <w:ind w:firstLine="709"/>
        <w:jc w:val="both"/>
        <w:rPr>
          <w:sz w:val="28"/>
          <w:szCs w:val="28"/>
        </w:rPr>
      </w:pPr>
      <w:proofErr w:type="gramStart"/>
      <w:r w:rsidRPr="003F1119">
        <w:rPr>
          <w:sz w:val="28"/>
          <w:szCs w:val="28"/>
        </w:rPr>
        <w:t>В системе образования Оршанского муниципального района 235 педагогических работников, при этом в общеобразовательных организациях –</w:t>
      </w:r>
      <w:r w:rsidR="00374C63">
        <w:rPr>
          <w:sz w:val="28"/>
          <w:szCs w:val="28"/>
        </w:rPr>
        <w:t xml:space="preserve"> </w:t>
      </w:r>
      <w:r w:rsidRPr="003F1119">
        <w:rPr>
          <w:sz w:val="28"/>
          <w:szCs w:val="28"/>
        </w:rPr>
        <w:t>164 пе</w:t>
      </w:r>
      <w:r w:rsidR="008D25EF">
        <w:rPr>
          <w:sz w:val="28"/>
          <w:szCs w:val="28"/>
        </w:rPr>
        <w:t>дагога</w:t>
      </w:r>
      <w:r w:rsidR="00374C63">
        <w:rPr>
          <w:sz w:val="28"/>
          <w:szCs w:val="28"/>
        </w:rPr>
        <w:t xml:space="preserve"> (высшая категория- 23 человека, первая категория</w:t>
      </w:r>
      <w:r w:rsidR="008D25EF">
        <w:rPr>
          <w:sz w:val="28"/>
          <w:szCs w:val="28"/>
        </w:rPr>
        <w:t xml:space="preserve"> </w:t>
      </w:r>
      <w:r w:rsidR="00374C63">
        <w:rPr>
          <w:sz w:val="28"/>
          <w:szCs w:val="28"/>
        </w:rPr>
        <w:t>-73 человека</w:t>
      </w:r>
      <w:r w:rsidRPr="003F1119">
        <w:rPr>
          <w:sz w:val="28"/>
          <w:szCs w:val="28"/>
        </w:rPr>
        <w:t>), в дошкольных образовательных организациях – 60 п</w:t>
      </w:r>
      <w:r w:rsidR="006D5E72">
        <w:rPr>
          <w:sz w:val="28"/>
          <w:szCs w:val="28"/>
        </w:rPr>
        <w:t>едагогов (высшая категория-13 человек, первая категория- 28 человек</w:t>
      </w:r>
      <w:r w:rsidRPr="003F1119">
        <w:rPr>
          <w:sz w:val="28"/>
          <w:szCs w:val="28"/>
        </w:rPr>
        <w:t>), в организациях дополнительного образования – 11 пе</w:t>
      </w:r>
      <w:r w:rsidR="006D5E72">
        <w:rPr>
          <w:sz w:val="28"/>
          <w:szCs w:val="28"/>
        </w:rPr>
        <w:t>дагогов (высшая категория - 1 человек</w:t>
      </w:r>
      <w:r w:rsidRPr="003F1119">
        <w:rPr>
          <w:sz w:val="28"/>
          <w:szCs w:val="28"/>
        </w:rPr>
        <w:t>, пе</w:t>
      </w:r>
      <w:r w:rsidR="006D5E72">
        <w:rPr>
          <w:sz w:val="28"/>
          <w:szCs w:val="28"/>
        </w:rPr>
        <w:t>рвая категория - 4 человека</w:t>
      </w:r>
      <w:r w:rsidRPr="003F1119">
        <w:rPr>
          <w:sz w:val="28"/>
          <w:szCs w:val="28"/>
        </w:rPr>
        <w:t>).</w:t>
      </w:r>
      <w:proofErr w:type="gramEnd"/>
    </w:p>
    <w:p w:rsidR="00D522D3" w:rsidRDefault="003F1119" w:rsidP="006D5E72">
      <w:pPr>
        <w:ind w:firstLine="709"/>
        <w:jc w:val="both"/>
        <w:rPr>
          <w:sz w:val="28"/>
          <w:szCs w:val="28"/>
        </w:rPr>
      </w:pPr>
      <w:r w:rsidRPr="003F1119">
        <w:rPr>
          <w:sz w:val="28"/>
          <w:szCs w:val="28"/>
        </w:rPr>
        <w:t xml:space="preserve">60% педагогов образовательных организаций имеют квалификационную категорию, из них аттестованы на высшую квалификационную категорию - 16%, на первую квалификационную категорию - 45%. В 2022-2023 учебном году квалификационные испытания прошли 26 педагога, из них на высшую квалификационную категорию - 7, на первую квалификационную категорию – 19. </w:t>
      </w:r>
      <w:proofErr w:type="spellStart"/>
      <w:r w:rsidR="00D522D3">
        <w:rPr>
          <w:sz w:val="28"/>
          <w:szCs w:val="28"/>
        </w:rPr>
        <w:t>ъ</w:t>
      </w:r>
      <w:proofErr w:type="spellEnd"/>
    </w:p>
    <w:p w:rsidR="003F1119" w:rsidRPr="003F1119" w:rsidRDefault="003F1119" w:rsidP="006D5E72">
      <w:pPr>
        <w:ind w:firstLine="709"/>
        <w:jc w:val="both"/>
        <w:rPr>
          <w:sz w:val="28"/>
          <w:szCs w:val="28"/>
        </w:rPr>
      </w:pPr>
      <w:r w:rsidRPr="003F1119">
        <w:rPr>
          <w:sz w:val="28"/>
          <w:szCs w:val="28"/>
        </w:rPr>
        <w:t>В целях обеспечения образовательных организаций квалифицированными педагогическими кадрами и их закрепления в системе образования реализуются следующие меры:</w:t>
      </w:r>
    </w:p>
    <w:p w:rsidR="003F1119" w:rsidRPr="003F1119" w:rsidRDefault="003F1119" w:rsidP="00D522D3">
      <w:pPr>
        <w:ind w:firstLine="709"/>
        <w:jc w:val="both"/>
        <w:rPr>
          <w:sz w:val="28"/>
          <w:szCs w:val="28"/>
        </w:rPr>
      </w:pPr>
      <w:r w:rsidRPr="003F1119">
        <w:rPr>
          <w:sz w:val="28"/>
          <w:szCs w:val="28"/>
        </w:rPr>
        <w:t>- участие в федеральной программе «Земский учитель». За три года реализации программы в район прибыло 8 педагогов: 2020 г. – учитель истории МОУ «</w:t>
      </w:r>
      <w:proofErr w:type="spellStart"/>
      <w:r w:rsidRPr="003F1119">
        <w:rPr>
          <w:sz w:val="28"/>
          <w:szCs w:val="28"/>
        </w:rPr>
        <w:t>Шулкинская</w:t>
      </w:r>
      <w:proofErr w:type="spellEnd"/>
      <w:r w:rsidRPr="003F1119">
        <w:rPr>
          <w:sz w:val="28"/>
          <w:szCs w:val="28"/>
        </w:rPr>
        <w:t xml:space="preserve"> СОШ»; 2021 г. – учитель истории МОУ «Марковская основная общеобразовательная школа», учитель английского языка МОУ «Оршанская средняя общеобразовательная школа», учитель трудового воспитания (мальчики) МОУ «Оршанская средняя общеобразовательная школа; 2022</w:t>
      </w:r>
      <w:r w:rsidR="00FA4694">
        <w:rPr>
          <w:sz w:val="28"/>
          <w:szCs w:val="28"/>
        </w:rPr>
        <w:t xml:space="preserve"> г. </w:t>
      </w:r>
      <w:r w:rsidRPr="003F1119">
        <w:rPr>
          <w:sz w:val="28"/>
          <w:szCs w:val="28"/>
        </w:rPr>
        <w:t>- учитель физической культуры МОУ «Великопольская средняя общеобразовательная школа», учитель английского языка МОУ «</w:t>
      </w:r>
      <w:proofErr w:type="spellStart"/>
      <w:r w:rsidRPr="003F1119">
        <w:rPr>
          <w:sz w:val="28"/>
          <w:szCs w:val="28"/>
        </w:rPr>
        <w:t>Шулкинская</w:t>
      </w:r>
      <w:proofErr w:type="spellEnd"/>
      <w:r w:rsidRPr="003F1119">
        <w:rPr>
          <w:sz w:val="28"/>
          <w:szCs w:val="28"/>
        </w:rPr>
        <w:t xml:space="preserve"> средняя общеобразовательная школа», 2023 г. учителя русского языка и начальных классов МОУ «Оршанская средняя общеобразовательная школа»;</w:t>
      </w:r>
    </w:p>
    <w:p w:rsidR="003F1119" w:rsidRPr="003F1119" w:rsidRDefault="003F1119" w:rsidP="00D522D3">
      <w:pPr>
        <w:ind w:firstLine="709"/>
        <w:jc w:val="both"/>
        <w:rPr>
          <w:sz w:val="28"/>
          <w:szCs w:val="28"/>
        </w:rPr>
      </w:pPr>
      <w:r w:rsidRPr="003F1119">
        <w:rPr>
          <w:sz w:val="28"/>
          <w:szCs w:val="28"/>
        </w:rPr>
        <w:t xml:space="preserve">- в общеобразовательные учреждения приглашаются выпускники </w:t>
      </w:r>
      <w:r w:rsidR="00E203FF">
        <w:rPr>
          <w:sz w:val="28"/>
          <w:szCs w:val="28"/>
        </w:rPr>
        <w:t xml:space="preserve">ФГБОУ </w:t>
      </w:r>
      <w:proofErr w:type="gramStart"/>
      <w:r w:rsidR="00E203FF">
        <w:rPr>
          <w:sz w:val="28"/>
          <w:szCs w:val="28"/>
        </w:rPr>
        <w:t>ВО</w:t>
      </w:r>
      <w:proofErr w:type="gramEnd"/>
      <w:r w:rsidR="00E203FF">
        <w:rPr>
          <w:sz w:val="28"/>
          <w:szCs w:val="28"/>
        </w:rPr>
        <w:t xml:space="preserve"> «Марийский государственный университет»</w:t>
      </w:r>
      <w:r w:rsidRPr="003F1119">
        <w:rPr>
          <w:sz w:val="28"/>
          <w:szCs w:val="28"/>
        </w:rPr>
        <w:t>. На 2023-2024 учебный год МОУ «</w:t>
      </w:r>
      <w:proofErr w:type="spellStart"/>
      <w:r w:rsidRPr="003F1119">
        <w:rPr>
          <w:sz w:val="28"/>
          <w:szCs w:val="28"/>
        </w:rPr>
        <w:t>Старокрещенская</w:t>
      </w:r>
      <w:proofErr w:type="spellEnd"/>
      <w:r w:rsidRPr="003F1119">
        <w:rPr>
          <w:sz w:val="28"/>
          <w:szCs w:val="28"/>
        </w:rPr>
        <w:t xml:space="preserve"> основная общеобразовательная школа заключили два трудовых договора со студентами 5 курса </w:t>
      </w:r>
      <w:r w:rsidR="00A40BC3">
        <w:rPr>
          <w:sz w:val="28"/>
          <w:szCs w:val="28"/>
        </w:rPr>
        <w:t xml:space="preserve">ФГБОУ </w:t>
      </w:r>
      <w:proofErr w:type="gramStart"/>
      <w:r w:rsidR="00A40BC3">
        <w:rPr>
          <w:sz w:val="28"/>
          <w:szCs w:val="28"/>
        </w:rPr>
        <w:t>ВО</w:t>
      </w:r>
      <w:proofErr w:type="gramEnd"/>
      <w:r w:rsidR="00A40BC3">
        <w:rPr>
          <w:sz w:val="28"/>
          <w:szCs w:val="28"/>
        </w:rPr>
        <w:t xml:space="preserve"> «Марийский государственный университет»</w:t>
      </w:r>
      <w:r w:rsidR="00A40BC3" w:rsidRPr="003F1119">
        <w:rPr>
          <w:sz w:val="28"/>
          <w:szCs w:val="28"/>
        </w:rPr>
        <w:t>.</w:t>
      </w:r>
    </w:p>
    <w:p w:rsidR="003F1119" w:rsidRPr="003F1119" w:rsidRDefault="003F1119" w:rsidP="00A40BC3">
      <w:pPr>
        <w:ind w:firstLine="709"/>
        <w:jc w:val="both"/>
        <w:rPr>
          <w:sz w:val="28"/>
          <w:szCs w:val="28"/>
        </w:rPr>
      </w:pPr>
      <w:r w:rsidRPr="003F1119">
        <w:rPr>
          <w:sz w:val="28"/>
          <w:szCs w:val="28"/>
        </w:rPr>
        <w:t>С 1 сентября 2020 г. выплачивается ежемесячное денежное вознаграждение за классное руководство педагогическим работникам.</w:t>
      </w:r>
    </w:p>
    <w:p w:rsidR="003F1119" w:rsidRPr="003F1119" w:rsidRDefault="003F1119" w:rsidP="00A40BC3">
      <w:pPr>
        <w:ind w:firstLine="709"/>
        <w:jc w:val="both"/>
        <w:rPr>
          <w:sz w:val="28"/>
          <w:szCs w:val="28"/>
        </w:rPr>
      </w:pPr>
      <w:r w:rsidRPr="003F1119">
        <w:rPr>
          <w:sz w:val="28"/>
          <w:szCs w:val="28"/>
        </w:rPr>
        <w:t>Во исполнение Указа През</w:t>
      </w:r>
      <w:r w:rsidR="00A40BC3">
        <w:rPr>
          <w:sz w:val="28"/>
          <w:szCs w:val="28"/>
        </w:rPr>
        <w:t>идента Российский Федерации от 7 мая       2014 г.</w:t>
      </w:r>
      <w:r w:rsidRPr="003F1119">
        <w:rPr>
          <w:sz w:val="28"/>
          <w:szCs w:val="28"/>
        </w:rPr>
        <w:t xml:space="preserve"> № 597 «О мероприятиях по реализации государственной социальной политики» проводится повышение заработной платы педагогических работников; реализуется «дорожная карта» поэтапного повышения заработной платы; согласуются предложения муниципальных образовательных организаций по целевому </w:t>
      </w:r>
      <w:proofErr w:type="gramStart"/>
      <w:r w:rsidRPr="003F1119">
        <w:rPr>
          <w:sz w:val="28"/>
          <w:szCs w:val="28"/>
        </w:rPr>
        <w:t>обучению по программам</w:t>
      </w:r>
      <w:proofErr w:type="gramEnd"/>
      <w:r w:rsidRPr="003F1119">
        <w:rPr>
          <w:sz w:val="28"/>
          <w:szCs w:val="28"/>
        </w:rPr>
        <w:t xml:space="preserve"> </w:t>
      </w:r>
      <w:r w:rsidRPr="003F1119">
        <w:rPr>
          <w:sz w:val="28"/>
          <w:szCs w:val="28"/>
        </w:rPr>
        <w:lastRenderedPageBreak/>
        <w:t>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социальные гарантии и льготы работникам образовательных организаций, предусмотренные законодательством Российской Федерации, действует система поощрений.</w:t>
      </w:r>
    </w:p>
    <w:p w:rsidR="003F1119" w:rsidRPr="003F1119" w:rsidRDefault="003F1119" w:rsidP="00FB69D8">
      <w:pPr>
        <w:ind w:firstLine="709"/>
        <w:jc w:val="both"/>
        <w:rPr>
          <w:sz w:val="28"/>
          <w:szCs w:val="28"/>
        </w:rPr>
      </w:pPr>
      <w:r w:rsidRPr="003F1119">
        <w:rPr>
          <w:sz w:val="28"/>
          <w:szCs w:val="28"/>
        </w:rPr>
        <w:t>В образовательных организациях обучаются 42 обучающихся с ограниченными возможностями здоровья и 35 детей-инвалидов.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 развитие системы инклюзивного образования и одновременно поддержка и развитие существующей сети отдельных общеобразовательных организаций. Продолжает выстраиваться преемственная вертикаль и межведомственное взаимодействие в части обеспечения указанным лицам прав на образование - от оказания ранней помощи, создания условий для получения качественного доступного общего образования, психолого-педагогического сопровождения до профессиональной ориентации, профессионального образования и трудоустройства.</w:t>
      </w:r>
    </w:p>
    <w:p w:rsidR="003F1119" w:rsidRPr="003F1119" w:rsidRDefault="003F1119" w:rsidP="00FB69D8">
      <w:pPr>
        <w:ind w:firstLine="709"/>
        <w:jc w:val="both"/>
        <w:rPr>
          <w:sz w:val="28"/>
          <w:szCs w:val="28"/>
        </w:rPr>
      </w:pPr>
      <w:r w:rsidRPr="003F1119">
        <w:rPr>
          <w:sz w:val="28"/>
          <w:szCs w:val="28"/>
        </w:rPr>
        <w:t>Ключевыми вопросами в сфере общего образования являются преодоление школьной неуспеваемости детей, подъем престижа учительской профессии, укоренение социальных практик в школьной жизни.</w:t>
      </w:r>
    </w:p>
    <w:p w:rsidR="003F1119" w:rsidRPr="003F1119" w:rsidRDefault="003F1119" w:rsidP="00FB69D8">
      <w:pPr>
        <w:ind w:firstLine="709"/>
        <w:jc w:val="both"/>
        <w:rPr>
          <w:sz w:val="28"/>
          <w:szCs w:val="28"/>
        </w:rPr>
      </w:pPr>
      <w:r w:rsidRPr="003F1119">
        <w:rPr>
          <w:sz w:val="28"/>
          <w:szCs w:val="28"/>
        </w:rPr>
        <w:t>Для организации и проведения государственной итоговой аттестации функционирует региональная информационная система. Применяемые технологические решения обеспечивают проведение государственной итоговой аттестации, сбор и хранение информации. Наиболее технологичная процедура в рамках государственной итоговой аттестации, отвечающая критериям объективности, - единый государственный экзамен. В 2023 году в Республике Марий Эл в нем приняли участие 29 человек, из них 27 человек - выпускники 2023 года.</w:t>
      </w:r>
    </w:p>
    <w:p w:rsidR="003F1119" w:rsidRPr="003F1119" w:rsidRDefault="003F1119" w:rsidP="00FB69D8">
      <w:pPr>
        <w:ind w:firstLine="709"/>
        <w:jc w:val="both"/>
        <w:rPr>
          <w:sz w:val="28"/>
          <w:szCs w:val="28"/>
        </w:rPr>
      </w:pPr>
      <w:r w:rsidRPr="003F1119">
        <w:rPr>
          <w:sz w:val="28"/>
          <w:szCs w:val="28"/>
        </w:rPr>
        <w:t xml:space="preserve">Приоритетной задачей является создание условий сохранения и укрепления здоровья обучающихся. В числе мер по сохранению и укреплению здоровья значимой является организация школьного питания. Охват обучающихся муниципальных общеобразовательных организаций питанием составляет 100%. </w:t>
      </w:r>
    </w:p>
    <w:p w:rsidR="003F1119" w:rsidRPr="003F1119" w:rsidRDefault="003F1119" w:rsidP="00FB69D8">
      <w:pPr>
        <w:ind w:firstLine="709"/>
        <w:jc w:val="both"/>
        <w:rPr>
          <w:sz w:val="28"/>
          <w:szCs w:val="28"/>
        </w:rPr>
      </w:pPr>
      <w:r w:rsidRPr="003F1119">
        <w:rPr>
          <w:sz w:val="28"/>
          <w:szCs w:val="28"/>
        </w:rPr>
        <w:t>Около 640 обучающихся 1 - 4 классов во всех общеобразовательных организациях получают бесплатное горячее питание.</w:t>
      </w:r>
    </w:p>
    <w:p w:rsidR="003F1119" w:rsidRPr="003F1119" w:rsidRDefault="003F1119" w:rsidP="00FB69D8">
      <w:pPr>
        <w:ind w:firstLine="709"/>
        <w:jc w:val="both"/>
        <w:rPr>
          <w:sz w:val="28"/>
          <w:szCs w:val="28"/>
        </w:rPr>
      </w:pPr>
      <w:r w:rsidRPr="003F1119">
        <w:rPr>
          <w:sz w:val="28"/>
          <w:szCs w:val="28"/>
        </w:rPr>
        <w:t>С 2022 года реализуется программа, направленная на модернизацию школьных систем образования путем проведения капитального ремонта и оснащения средствами обучения и воспитания объектов региональных (муниципальных) общеобразовательных организаций, предусматривающая включение в нее, в первую очередь, сельских школ.</w:t>
      </w:r>
    </w:p>
    <w:p w:rsidR="003F1119" w:rsidRPr="003F1119" w:rsidRDefault="003F1119" w:rsidP="00FB69D8">
      <w:pPr>
        <w:ind w:firstLine="709"/>
        <w:jc w:val="both"/>
        <w:rPr>
          <w:sz w:val="28"/>
          <w:szCs w:val="28"/>
        </w:rPr>
      </w:pPr>
      <w:r w:rsidRPr="003F1119">
        <w:rPr>
          <w:sz w:val="28"/>
          <w:szCs w:val="28"/>
        </w:rPr>
        <w:t xml:space="preserve">Содержание общего образования в муниципальных общеобразовательных организациях определяется образовательными программами, разрабатываемыми и реализуемыми образовательными </w:t>
      </w:r>
      <w:r w:rsidRPr="003F1119">
        <w:rPr>
          <w:sz w:val="28"/>
          <w:szCs w:val="28"/>
        </w:rPr>
        <w:lastRenderedPageBreak/>
        <w:t>организациями самостоятельно в соответствии с ФГОС и с учетом соответствующих примерных основных образовательных программ.</w:t>
      </w:r>
    </w:p>
    <w:p w:rsidR="003F1119" w:rsidRPr="003F1119" w:rsidRDefault="003F1119" w:rsidP="00F14F69">
      <w:pPr>
        <w:ind w:firstLine="709"/>
        <w:jc w:val="both"/>
        <w:rPr>
          <w:sz w:val="28"/>
          <w:szCs w:val="28"/>
        </w:rPr>
      </w:pPr>
      <w:r w:rsidRPr="003F1119">
        <w:rPr>
          <w:sz w:val="28"/>
          <w:szCs w:val="28"/>
        </w:rPr>
        <w:t>Обеспеченность школ учебниками составляет 100%. Библиотеки комплектуются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по предметам, электронными образовательными ресурсами (далее - ЭОР) по некоторым учебным предметам учебного плана, учебниками с электронными приложениями.</w:t>
      </w:r>
    </w:p>
    <w:p w:rsidR="003F1119" w:rsidRPr="003F1119" w:rsidRDefault="003F1119" w:rsidP="00F14F69">
      <w:pPr>
        <w:ind w:firstLine="709"/>
        <w:jc w:val="both"/>
        <w:rPr>
          <w:sz w:val="28"/>
          <w:szCs w:val="28"/>
        </w:rPr>
      </w:pPr>
      <w:r w:rsidRPr="003F1119">
        <w:rPr>
          <w:sz w:val="28"/>
          <w:szCs w:val="28"/>
        </w:rPr>
        <w:t>Достижение высоких результатов образовательной деятельности непосредственно связано с совершенствованием ресурсной базы. Проведен ремонт зданий муниципальных общеобразовательных организаций, отопительных систем, пищеблоков, спортивных помещений, частично заменены оконные блоки. Муниципальные общеобразовательные организации обеспечены учебниками, компьютерной техникой, интерактивными средствами, программно – аппаратными комплексами, доступом к информационно-телекоммуникационной сети «Интернет», введены электронные дневники и журналы, функционируют и своевременно обновляются официальные сайты образовательных организаций. Для обучающихся муниципальных общеобразовательных организаций, расположенных в сельской местности, организован подвоз к месту обучения школьными автобусами. Техническое состояние школьных автобусов, условия их содержания соответствуют необходимым требованиям. Утверждены маршруты движения школьных автобусов. Происходит плановая замена автобусов в связи с истечением их срока эксплуатации.</w:t>
      </w:r>
    </w:p>
    <w:p w:rsidR="003F1119" w:rsidRPr="003F1119" w:rsidRDefault="003F1119" w:rsidP="00F14F69">
      <w:pPr>
        <w:ind w:firstLine="709"/>
        <w:jc w:val="both"/>
        <w:rPr>
          <w:sz w:val="28"/>
          <w:szCs w:val="28"/>
        </w:rPr>
      </w:pPr>
      <w:r w:rsidRPr="003F1119">
        <w:rPr>
          <w:sz w:val="28"/>
          <w:szCs w:val="28"/>
        </w:rPr>
        <w:t>В 2023 году капита</w:t>
      </w:r>
      <w:r w:rsidR="00CA6B4E">
        <w:rPr>
          <w:sz w:val="28"/>
          <w:szCs w:val="28"/>
        </w:rPr>
        <w:t>льный ремонт проведен в здании м</w:t>
      </w:r>
      <w:r w:rsidRPr="003F1119">
        <w:rPr>
          <w:sz w:val="28"/>
          <w:szCs w:val="28"/>
        </w:rPr>
        <w:t>униципального общеобразовательного учреждения «Оршанская средняя общеобразовательная школа», в 2024 году пл</w:t>
      </w:r>
      <w:r w:rsidR="00CA6B4E">
        <w:rPr>
          <w:sz w:val="28"/>
          <w:szCs w:val="28"/>
        </w:rPr>
        <w:t>анируется капитальный ремонт в м</w:t>
      </w:r>
      <w:r w:rsidRPr="003F1119">
        <w:rPr>
          <w:sz w:val="28"/>
          <w:szCs w:val="28"/>
        </w:rPr>
        <w:t>униципальном общеобразовательном учреждении «Марковская основная общеобразов</w:t>
      </w:r>
      <w:r w:rsidR="00CA6B4E">
        <w:rPr>
          <w:sz w:val="28"/>
          <w:szCs w:val="28"/>
        </w:rPr>
        <w:t>ательная школа», в 2025 году в м</w:t>
      </w:r>
      <w:r w:rsidRPr="003F1119">
        <w:rPr>
          <w:sz w:val="28"/>
          <w:szCs w:val="28"/>
        </w:rPr>
        <w:t>униципальном общеобразовательном учреждении «</w:t>
      </w:r>
      <w:proofErr w:type="spellStart"/>
      <w:r w:rsidRPr="003F1119">
        <w:rPr>
          <w:sz w:val="28"/>
          <w:szCs w:val="28"/>
        </w:rPr>
        <w:t>Шулкинская</w:t>
      </w:r>
      <w:proofErr w:type="spellEnd"/>
      <w:r w:rsidRPr="003F1119">
        <w:rPr>
          <w:sz w:val="28"/>
          <w:szCs w:val="28"/>
        </w:rPr>
        <w:t xml:space="preserve"> средняя общеобразовательная школа». </w:t>
      </w:r>
    </w:p>
    <w:p w:rsidR="003F1119" w:rsidRPr="003F1119" w:rsidRDefault="003F1119" w:rsidP="00F14F69">
      <w:pPr>
        <w:ind w:firstLine="709"/>
        <w:jc w:val="both"/>
        <w:rPr>
          <w:sz w:val="28"/>
          <w:szCs w:val="28"/>
        </w:rPr>
      </w:pPr>
      <w:proofErr w:type="gramStart"/>
      <w:r w:rsidRPr="003F1119">
        <w:rPr>
          <w:sz w:val="28"/>
          <w:szCs w:val="28"/>
        </w:rPr>
        <w:t>К числу основополагающих принципов государственной политики в сфере образования относятся обеспечение единства образовательного пространства на территории страны, сохранение и развитие этнокультурных особенностей и традиций народов Российской Федерации и Республики Марий Эл в условиях многонационального государства, а также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w:t>
      </w:r>
      <w:proofErr w:type="gramEnd"/>
      <w:r w:rsidRPr="003F1119">
        <w:rPr>
          <w:sz w:val="28"/>
          <w:szCs w:val="28"/>
        </w:rPr>
        <w:t xml:space="preserve"> федеральные государственные образовательные стандарты. </w:t>
      </w:r>
    </w:p>
    <w:p w:rsidR="003F1119" w:rsidRPr="003F1119" w:rsidRDefault="003F1119" w:rsidP="00F14F69">
      <w:pPr>
        <w:ind w:firstLine="709"/>
        <w:jc w:val="both"/>
        <w:rPr>
          <w:sz w:val="28"/>
          <w:szCs w:val="28"/>
        </w:rPr>
      </w:pPr>
      <w:proofErr w:type="gramStart"/>
      <w:r w:rsidRPr="003F1119">
        <w:rPr>
          <w:sz w:val="28"/>
          <w:szCs w:val="28"/>
        </w:rPr>
        <w:t xml:space="preserve">В настоящее время осуществлено обновление федеральных государственных образовательных стандартов начального общего и основного общего образования, продолжается обновление федеральных государственных образовательных стандартов среднего общего образования, </w:t>
      </w:r>
      <w:r w:rsidRPr="003F1119">
        <w:rPr>
          <w:sz w:val="28"/>
          <w:szCs w:val="28"/>
        </w:rPr>
        <w:lastRenderedPageBreak/>
        <w:t>целями которых являются обеспечение качества общего образования, повышение роли школы в воспитании молодежи как ответственных граждан Российской Федерации на основе традиционных российских духовно-нравственных и культурно-исторических ценностей, повышение качества преподавания русского языка, литературы, отечественной истории, сохранение глубины</w:t>
      </w:r>
      <w:proofErr w:type="gramEnd"/>
      <w:r w:rsidRPr="003F1119">
        <w:rPr>
          <w:sz w:val="28"/>
          <w:szCs w:val="28"/>
        </w:rPr>
        <w:t xml:space="preserve"> и фундаментальности отечественного образования.</w:t>
      </w:r>
    </w:p>
    <w:p w:rsidR="003F1119" w:rsidRPr="003F1119" w:rsidRDefault="003F1119" w:rsidP="003F1119">
      <w:pPr>
        <w:jc w:val="both"/>
        <w:rPr>
          <w:sz w:val="28"/>
          <w:szCs w:val="28"/>
        </w:rPr>
      </w:pPr>
    </w:p>
    <w:p w:rsidR="003F1119" w:rsidRPr="006E13C7" w:rsidRDefault="003F1119" w:rsidP="00CA6B4E">
      <w:pPr>
        <w:jc w:val="center"/>
        <w:rPr>
          <w:b/>
          <w:sz w:val="28"/>
          <w:szCs w:val="28"/>
        </w:rPr>
      </w:pPr>
      <w:r w:rsidRPr="006E13C7">
        <w:rPr>
          <w:b/>
          <w:sz w:val="28"/>
          <w:szCs w:val="28"/>
        </w:rPr>
        <w:t>1.3. Дополнительное образование</w:t>
      </w:r>
    </w:p>
    <w:p w:rsidR="003F1119" w:rsidRPr="006E13C7" w:rsidRDefault="003F1119" w:rsidP="00CA6B4E">
      <w:pPr>
        <w:jc w:val="center"/>
        <w:rPr>
          <w:b/>
          <w:sz w:val="28"/>
          <w:szCs w:val="28"/>
        </w:rPr>
      </w:pPr>
    </w:p>
    <w:p w:rsidR="003F1119" w:rsidRPr="003F1119" w:rsidRDefault="003F1119" w:rsidP="00CA6B4E">
      <w:pPr>
        <w:ind w:firstLine="709"/>
        <w:jc w:val="both"/>
        <w:rPr>
          <w:sz w:val="28"/>
          <w:szCs w:val="28"/>
        </w:rPr>
      </w:pPr>
      <w:proofErr w:type="gramStart"/>
      <w:r w:rsidRPr="003F1119">
        <w:rPr>
          <w:sz w:val="28"/>
          <w:szCs w:val="28"/>
        </w:rPr>
        <w:t xml:space="preserve">В системе образования </w:t>
      </w:r>
      <w:r w:rsidR="00CA6B4E">
        <w:rPr>
          <w:sz w:val="28"/>
          <w:szCs w:val="28"/>
        </w:rPr>
        <w:t>в Оршанском муниципальном районе</w:t>
      </w:r>
      <w:r w:rsidRPr="003F1119">
        <w:rPr>
          <w:sz w:val="28"/>
          <w:szCs w:val="28"/>
        </w:rPr>
        <w:t xml:space="preserve"> Республики Марий Эл функционируют 2 организации дополнительного образования детей, восемь общеобразовательных учреждений: муниципальное общеобразовательное учреждение «Оршанская средняя общеобразовательная школа», муниципальное общеобразовательное учреждение «</w:t>
      </w:r>
      <w:proofErr w:type="spellStart"/>
      <w:r w:rsidRPr="003F1119">
        <w:rPr>
          <w:sz w:val="28"/>
          <w:szCs w:val="28"/>
        </w:rPr>
        <w:t>Шулкинская</w:t>
      </w:r>
      <w:proofErr w:type="spellEnd"/>
      <w:r w:rsidRPr="003F1119">
        <w:rPr>
          <w:sz w:val="28"/>
          <w:szCs w:val="28"/>
        </w:rPr>
        <w:t xml:space="preserve"> средняя общеобразовательная школа», муниципальное общеобразовательное учреждение  «Великопольская средняя общеобразовательная школа», муниципальное общеобразовательное учреждение «</w:t>
      </w:r>
      <w:proofErr w:type="spellStart"/>
      <w:r w:rsidRPr="003F1119">
        <w:rPr>
          <w:sz w:val="28"/>
          <w:szCs w:val="28"/>
        </w:rPr>
        <w:t>Большеоршинская</w:t>
      </w:r>
      <w:proofErr w:type="spellEnd"/>
      <w:r w:rsidRPr="003F1119">
        <w:rPr>
          <w:sz w:val="28"/>
          <w:szCs w:val="28"/>
        </w:rPr>
        <w:t xml:space="preserve"> основная общеобразовательная школа», муниципальное общеобразовательное учреждение «</w:t>
      </w:r>
      <w:proofErr w:type="spellStart"/>
      <w:r w:rsidRPr="003F1119">
        <w:rPr>
          <w:sz w:val="28"/>
          <w:szCs w:val="28"/>
        </w:rPr>
        <w:t>Упшинская</w:t>
      </w:r>
      <w:proofErr w:type="spellEnd"/>
      <w:r w:rsidRPr="003F1119">
        <w:rPr>
          <w:sz w:val="28"/>
          <w:szCs w:val="28"/>
        </w:rPr>
        <w:t xml:space="preserve"> основная общеобразовательная школа», муниципальное общеобразовательное учреждение «Марковская основная общеобразовательная</w:t>
      </w:r>
      <w:proofErr w:type="gramEnd"/>
      <w:r w:rsidRPr="003F1119">
        <w:rPr>
          <w:sz w:val="28"/>
          <w:szCs w:val="28"/>
        </w:rPr>
        <w:t xml:space="preserve"> школа», муниципальное общеобразовательное учреждение «</w:t>
      </w:r>
      <w:proofErr w:type="spellStart"/>
      <w:r w:rsidRPr="003F1119">
        <w:rPr>
          <w:sz w:val="28"/>
          <w:szCs w:val="28"/>
        </w:rPr>
        <w:t>Старокрещенская</w:t>
      </w:r>
      <w:proofErr w:type="spellEnd"/>
      <w:r w:rsidRPr="003F1119">
        <w:rPr>
          <w:sz w:val="28"/>
          <w:szCs w:val="28"/>
        </w:rPr>
        <w:t xml:space="preserve"> основная общеобразовательная школа», муниципальное общеобразовательное учреждение «Лужбелякская основная общеобразовательная школа».</w:t>
      </w:r>
    </w:p>
    <w:p w:rsidR="003F1119" w:rsidRPr="003F1119" w:rsidRDefault="003F1119" w:rsidP="00CA6B4E">
      <w:pPr>
        <w:ind w:firstLine="709"/>
        <w:jc w:val="both"/>
        <w:rPr>
          <w:sz w:val="28"/>
          <w:szCs w:val="28"/>
        </w:rPr>
      </w:pPr>
      <w:r w:rsidRPr="003F1119">
        <w:rPr>
          <w:sz w:val="28"/>
          <w:szCs w:val="28"/>
        </w:rPr>
        <w:t xml:space="preserve">На базе муниципального учреждения дополнительного образования «Центр детского творчества имени Галины Степановны </w:t>
      </w:r>
      <w:proofErr w:type="spellStart"/>
      <w:r w:rsidRPr="003F1119">
        <w:rPr>
          <w:sz w:val="28"/>
          <w:szCs w:val="28"/>
        </w:rPr>
        <w:t>Чесноковой</w:t>
      </w:r>
      <w:proofErr w:type="spellEnd"/>
      <w:r w:rsidRPr="003F1119">
        <w:rPr>
          <w:sz w:val="28"/>
          <w:szCs w:val="28"/>
        </w:rPr>
        <w:t>» в 2022-2023 учебном году обучались 192 обучающихся по 2 направлениям: техническая, художественная с реализацией 18-ти программ. Участвовали в 11 различных мероприятиях с общим охватом 413 детей,  победителей 350 детей, что составляет 85%;</w:t>
      </w:r>
    </w:p>
    <w:p w:rsidR="003F1119" w:rsidRPr="003F1119" w:rsidRDefault="003F1119" w:rsidP="00063013">
      <w:pPr>
        <w:ind w:firstLine="709"/>
        <w:jc w:val="both"/>
        <w:rPr>
          <w:sz w:val="28"/>
          <w:szCs w:val="28"/>
        </w:rPr>
      </w:pPr>
      <w:r w:rsidRPr="003F1119">
        <w:rPr>
          <w:sz w:val="28"/>
          <w:szCs w:val="28"/>
        </w:rPr>
        <w:t>На базе муниципального бюджетного учреждения дополнительного образования «Оршанский центр физической культуры и спорта» обучались 327 детей. Реализовывали 24 программ. Участвовали в 73 различных мероприятиях с общим охватом 1182 детей, победителей 322 (27%) детей.</w:t>
      </w:r>
    </w:p>
    <w:p w:rsidR="003F1119" w:rsidRPr="003F1119" w:rsidRDefault="003F1119" w:rsidP="00063013">
      <w:pPr>
        <w:ind w:firstLine="709"/>
        <w:jc w:val="both"/>
        <w:rPr>
          <w:sz w:val="28"/>
          <w:szCs w:val="28"/>
        </w:rPr>
      </w:pPr>
      <w:r w:rsidRPr="003F1119">
        <w:rPr>
          <w:sz w:val="28"/>
          <w:szCs w:val="28"/>
        </w:rPr>
        <w:t xml:space="preserve">Дополнительным образованием в районе охвачено 801 </w:t>
      </w:r>
      <w:proofErr w:type="gramStart"/>
      <w:r w:rsidRPr="003F1119">
        <w:rPr>
          <w:sz w:val="28"/>
          <w:szCs w:val="28"/>
        </w:rPr>
        <w:t>обучающийся</w:t>
      </w:r>
      <w:proofErr w:type="gramEnd"/>
      <w:r w:rsidRPr="003F1119">
        <w:rPr>
          <w:sz w:val="28"/>
          <w:szCs w:val="28"/>
        </w:rPr>
        <w:t>, что составляет 38% процента.</w:t>
      </w:r>
    </w:p>
    <w:p w:rsidR="003F1119" w:rsidRPr="003F1119" w:rsidRDefault="003F1119" w:rsidP="00063013">
      <w:pPr>
        <w:ind w:firstLine="709"/>
        <w:jc w:val="both"/>
        <w:rPr>
          <w:sz w:val="28"/>
          <w:szCs w:val="28"/>
        </w:rPr>
      </w:pPr>
      <w:r w:rsidRPr="003F1119">
        <w:rPr>
          <w:sz w:val="28"/>
          <w:szCs w:val="28"/>
        </w:rPr>
        <w:t xml:space="preserve">Наибольший охват детей дополнительным образованием по художественной (51%), физкультурно-спортивной (27%) и </w:t>
      </w:r>
      <w:proofErr w:type="spellStart"/>
      <w:proofErr w:type="gramStart"/>
      <w:r w:rsidRPr="003F1119">
        <w:rPr>
          <w:sz w:val="28"/>
          <w:szCs w:val="28"/>
        </w:rPr>
        <w:t>естественно-научной</w:t>
      </w:r>
      <w:proofErr w:type="spellEnd"/>
      <w:proofErr w:type="gramEnd"/>
      <w:r w:rsidRPr="003F1119">
        <w:rPr>
          <w:sz w:val="28"/>
          <w:szCs w:val="28"/>
        </w:rPr>
        <w:t xml:space="preserve"> (16%) направленностям. По социально-гуманитарной направленности занимаются 14% детей. Охват детей дополнительным образованием по программам технической  направленности составляет 9% и </w:t>
      </w:r>
      <w:proofErr w:type="spellStart"/>
      <w:r w:rsidRPr="003F1119">
        <w:rPr>
          <w:sz w:val="28"/>
          <w:szCs w:val="28"/>
        </w:rPr>
        <w:t>туристко-краеведческой</w:t>
      </w:r>
      <w:proofErr w:type="spellEnd"/>
      <w:r w:rsidRPr="003F1119">
        <w:rPr>
          <w:sz w:val="28"/>
          <w:szCs w:val="28"/>
        </w:rPr>
        <w:t xml:space="preserve"> соответственно 5 %.</w:t>
      </w:r>
    </w:p>
    <w:p w:rsidR="003F1119" w:rsidRPr="003F1119" w:rsidRDefault="003F1119" w:rsidP="00063013">
      <w:pPr>
        <w:ind w:firstLine="709"/>
        <w:jc w:val="both"/>
        <w:rPr>
          <w:sz w:val="28"/>
          <w:szCs w:val="28"/>
        </w:rPr>
      </w:pPr>
      <w:r w:rsidRPr="003F1119">
        <w:rPr>
          <w:sz w:val="28"/>
          <w:szCs w:val="28"/>
        </w:rPr>
        <w:t xml:space="preserve">На базе муниципального бюджетного учреждения дополнительного образования «Оршанский центр физической культуры и спорта» и восьми </w:t>
      </w:r>
      <w:r w:rsidRPr="003F1119">
        <w:rPr>
          <w:sz w:val="28"/>
          <w:szCs w:val="28"/>
        </w:rPr>
        <w:lastRenderedPageBreak/>
        <w:t>общеобразовательных организаций функционируют спортивные секции по восьми видам спорта (бокс, хоккей, дзюдо, спортивный туризм, баскетбол, футбол, волейбол, бадминтон) физкультурно-спортивной направленности, в которых занимаются 387 обучающихся, что составляет 27 % от численности всех школьников района.</w:t>
      </w:r>
    </w:p>
    <w:p w:rsidR="003F1119" w:rsidRPr="003F1119" w:rsidRDefault="003F1119" w:rsidP="00063013">
      <w:pPr>
        <w:ind w:firstLine="709"/>
        <w:jc w:val="both"/>
        <w:rPr>
          <w:sz w:val="28"/>
          <w:szCs w:val="28"/>
        </w:rPr>
      </w:pPr>
      <w:r w:rsidRPr="003F1119">
        <w:rPr>
          <w:sz w:val="28"/>
          <w:szCs w:val="28"/>
        </w:rPr>
        <w:t>Ведущим направлением по вовлечению детей и подростков в занятия физической культурой и спортом является организация</w:t>
      </w:r>
      <w:r w:rsidR="00063013">
        <w:rPr>
          <w:sz w:val="28"/>
          <w:szCs w:val="28"/>
        </w:rPr>
        <w:t xml:space="preserve"> </w:t>
      </w:r>
      <w:r w:rsidRPr="003F1119">
        <w:rPr>
          <w:sz w:val="28"/>
          <w:szCs w:val="28"/>
        </w:rPr>
        <w:t>и развитие школьных спортивных клубов. В общеобразовательных организациях республики с 2019 года созданы и функционируют восемь спортивных клубов, в которых занимаются более 678 обучающихся.</w:t>
      </w:r>
    </w:p>
    <w:p w:rsidR="003F1119" w:rsidRPr="003F1119" w:rsidRDefault="003F1119" w:rsidP="00063013">
      <w:pPr>
        <w:ind w:firstLine="709"/>
        <w:jc w:val="both"/>
        <w:rPr>
          <w:sz w:val="28"/>
          <w:szCs w:val="28"/>
        </w:rPr>
      </w:pPr>
      <w:proofErr w:type="gramStart"/>
      <w:r w:rsidRPr="003F1119">
        <w:rPr>
          <w:sz w:val="28"/>
          <w:szCs w:val="28"/>
        </w:rPr>
        <w:t xml:space="preserve">В муниципальном учреждении дополнительного образования «Центр детского творчества имени Галины Степановны </w:t>
      </w:r>
      <w:proofErr w:type="spellStart"/>
      <w:r w:rsidRPr="003F1119">
        <w:rPr>
          <w:sz w:val="28"/>
          <w:szCs w:val="28"/>
        </w:rPr>
        <w:t>Чесноковой</w:t>
      </w:r>
      <w:proofErr w:type="spellEnd"/>
      <w:r w:rsidRPr="003F1119">
        <w:rPr>
          <w:sz w:val="28"/>
          <w:szCs w:val="28"/>
        </w:rPr>
        <w:t xml:space="preserve">» реализуются 9 объединений: объединение «Лига Бум», «Рукодельница», «Ритм», «Малышок», «Шейте сами», «Аниматоры», «Компьютер +», «Робототехника», «Игрушечка». </w:t>
      </w:r>
      <w:proofErr w:type="gramEnd"/>
    </w:p>
    <w:p w:rsidR="003F1119" w:rsidRPr="003F1119" w:rsidRDefault="003F1119" w:rsidP="00B364B0">
      <w:pPr>
        <w:ind w:firstLine="709"/>
        <w:jc w:val="both"/>
        <w:rPr>
          <w:sz w:val="28"/>
          <w:szCs w:val="28"/>
        </w:rPr>
      </w:pPr>
      <w:r w:rsidRPr="003F1119">
        <w:rPr>
          <w:sz w:val="28"/>
          <w:szCs w:val="28"/>
        </w:rPr>
        <w:t xml:space="preserve">В Оршанском муниципальном районе Республики Марий Эл второй год успешно внедряется Целевая модель развития региональной системы дополнительного образования детей, системы персонифицированного финансирования дополнительного образования детей. С 1 сентября 2022 года в штатном режиме работает персонифицированное финансирование дополнительного образования детей в двух учреждениях дополнительного образования района, для этого на базе Муниципального учреждения дополнительного образования «Центр детского творчества имени Галины Степановны </w:t>
      </w:r>
      <w:proofErr w:type="spellStart"/>
      <w:r w:rsidRPr="003F1119">
        <w:rPr>
          <w:sz w:val="28"/>
          <w:szCs w:val="28"/>
        </w:rPr>
        <w:t>Чесноковой</w:t>
      </w:r>
      <w:proofErr w:type="spellEnd"/>
      <w:r w:rsidRPr="003F1119">
        <w:rPr>
          <w:sz w:val="28"/>
          <w:szCs w:val="28"/>
        </w:rPr>
        <w:t>» был создан Муниципальный опорный центр.</w:t>
      </w:r>
    </w:p>
    <w:p w:rsidR="003F1119" w:rsidRPr="003F1119" w:rsidRDefault="003F1119" w:rsidP="00B364B0">
      <w:pPr>
        <w:ind w:firstLine="709"/>
        <w:jc w:val="both"/>
        <w:rPr>
          <w:sz w:val="28"/>
          <w:szCs w:val="28"/>
        </w:rPr>
      </w:pPr>
      <w:proofErr w:type="gramStart"/>
      <w:r w:rsidRPr="003F1119">
        <w:rPr>
          <w:sz w:val="28"/>
          <w:szCs w:val="28"/>
        </w:rPr>
        <w:t>Важное значение</w:t>
      </w:r>
      <w:proofErr w:type="gramEnd"/>
      <w:r w:rsidRPr="003F1119">
        <w:rPr>
          <w:sz w:val="28"/>
          <w:szCs w:val="28"/>
        </w:rPr>
        <w:t xml:space="preserve"> в развитии системы дополнительного образования детей, соответствующей потребностям детей, их семей и реального сектора экономики в Республике Марий Эл, в настоящее время имеют три федеральных проекта национального проекта «Образование»: «Успех каждого ребенка», «Современная школа», «Цифровая образовательная среда».</w:t>
      </w:r>
    </w:p>
    <w:p w:rsidR="003F1119" w:rsidRPr="003F1119" w:rsidRDefault="003F1119" w:rsidP="00B364B0">
      <w:pPr>
        <w:ind w:firstLine="709"/>
        <w:jc w:val="both"/>
        <w:rPr>
          <w:sz w:val="28"/>
          <w:szCs w:val="28"/>
        </w:rPr>
      </w:pPr>
      <w:r w:rsidRPr="003F1119">
        <w:rPr>
          <w:sz w:val="28"/>
          <w:szCs w:val="28"/>
        </w:rPr>
        <w:t xml:space="preserve">В Оршанском муниципальном районе Республики Марий Эл федеральный проект «Успех каждого ребенка» реализуется с 2019 года. Основная идея проекта - выстраивание системы дополнительного образования, создание комплексной модели поддержки талантливых детей. В рамках федерального проекта в 2023 г. создано 78  новых места дополнительного образования, которые оснащены оборудованием и средствами обучения для реализации дополнительных </w:t>
      </w:r>
      <w:proofErr w:type="spellStart"/>
      <w:r w:rsidRPr="003F1119">
        <w:rPr>
          <w:sz w:val="28"/>
          <w:szCs w:val="28"/>
        </w:rPr>
        <w:t>общеразвивающих</w:t>
      </w:r>
      <w:proofErr w:type="spellEnd"/>
      <w:r w:rsidRPr="003F1119">
        <w:rPr>
          <w:sz w:val="28"/>
          <w:szCs w:val="28"/>
        </w:rPr>
        <w:t xml:space="preserve"> программ, на сумму 343947,02 рублей (в 2020 году – 180 мест дополнительного образования, в 2022 - 126 мест.)</w:t>
      </w:r>
    </w:p>
    <w:p w:rsidR="003F1119" w:rsidRPr="003F1119" w:rsidRDefault="003F1119" w:rsidP="00B364B0">
      <w:pPr>
        <w:ind w:firstLine="709"/>
        <w:jc w:val="both"/>
        <w:rPr>
          <w:sz w:val="28"/>
          <w:szCs w:val="28"/>
        </w:rPr>
      </w:pPr>
      <w:r w:rsidRPr="003F1119">
        <w:rPr>
          <w:sz w:val="28"/>
          <w:szCs w:val="28"/>
        </w:rPr>
        <w:t xml:space="preserve">Программы дополнительного образования успешно реализуются в центрах образования цифрового, </w:t>
      </w:r>
      <w:proofErr w:type="spellStart"/>
      <w:proofErr w:type="gramStart"/>
      <w:r w:rsidRPr="003F1119">
        <w:rPr>
          <w:sz w:val="28"/>
          <w:szCs w:val="28"/>
        </w:rPr>
        <w:t>естественно-научного</w:t>
      </w:r>
      <w:proofErr w:type="spellEnd"/>
      <w:proofErr w:type="gramEnd"/>
      <w:r w:rsidRPr="003F1119">
        <w:rPr>
          <w:sz w:val="28"/>
          <w:szCs w:val="28"/>
        </w:rPr>
        <w:t xml:space="preserve">, технического и гуманитарного профилей «Точка роста», созданных на базе сельских школ и общеобразовательных организаций малых городов в рамках федерального проекта «Современная школа» национального проекта «Образование». В Республике Марий Эл «Точки роста» с 2019 года созданы в 4 </w:t>
      </w:r>
      <w:r w:rsidRPr="003F1119">
        <w:rPr>
          <w:sz w:val="28"/>
          <w:szCs w:val="28"/>
        </w:rPr>
        <w:lastRenderedPageBreak/>
        <w:t>общеобразовательных организациях – Муниципальное общеобразовательное учреждение «Оршанская средняя общеобразовательная школа», «Марковская основная общеобразовательная школа», «Великопольская средняя общеобразовательная школа», «</w:t>
      </w:r>
      <w:proofErr w:type="spellStart"/>
      <w:r w:rsidRPr="003F1119">
        <w:rPr>
          <w:sz w:val="28"/>
          <w:szCs w:val="28"/>
        </w:rPr>
        <w:t>Шулкинская</w:t>
      </w:r>
      <w:proofErr w:type="spellEnd"/>
      <w:r w:rsidRPr="003F1119">
        <w:rPr>
          <w:sz w:val="28"/>
          <w:szCs w:val="28"/>
        </w:rPr>
        <w:t xml:space="preserve"> средняя общеобразовательная школа».</w:t>
      </w:r>
    </w:p>
    <w:p w:rsidR="003F1119" w:rsidRPr="00B364B0" w:rsidRDefault="003F1119" w:rsidP="00B364B0">
      <w:pPr>
        <w:jc w:val="center"/>
        <w:rPr>
          <w:b/>
          <w:sz w:val="28"/>
          <w:szCs w:val="28"/>
        </w:rPr>
      </w:pPr>
      <w:r w:rsidRPr="00B364B0">
        <w:rPr>
          <w:b/>
          <w:sz w:val="28"/>
          <w:szCs w:val="28"/>
        </w:rPr>
        <w:t xml:space="preserve">II. Описание приоритетов и целей </w:t>
      </w:r>
      <w:proofErr w:type="gramStart"/>
      <w:r w:rsidRPr="00B364B0">
        <w:rPr>
          <w:b/>
          <w:sz w:val="28"/>
          <w:szCs w:val="28"/>
        </w:rPr>
        <w:t>муниципальной</w:t>
      </w:r>
      <w:proofErr w:type="gramEnd"/>
    </w:p>
    <w:p w:rsidR="003F1119" w:rsidRPr="00B364B0" w:rsidRDefault="003F1119" w:rsidP="00B364B0">
      <w:pPr>
        <w:jc w:val="center"/>
        <w:rPr>
          <w:b/>
          <w:sz w:val="28"/>
          <w:szCs w:val="28"/>
        </w:rPr>
      </w:pPr>
      <w:r w:rsidRPr="00B364B0">
        <w:rPr>
          <w:b/>
          <w:sz w:val="28"/>
          <w:szCs w:val="28"/>
        </w:rPr>
        <w:t>политики в сфере реализации муниципальной Программы</w:t>
      </w:r>
    </w:p>
    <w:p w:rsidR="003F1119" w:rsidRPr="003F1119" w:rsidRDefault="003F1119" w:rsidP="003F1119">
      <w:pPr>
        <w:jc w:val="both"/>
        <w:rPr>
          <w:sz w:val="28"/>
          <w:szCs w:val="28"/>
        </w:rPr>
      </w:pPr>
    </w:p>
    <w:p w:rsidR="003F1119" w:rsidRPr="003F1119" w:rsidRDefault="003F1119" w:rsidP="00B364B0">
      <w:pPr>
        <w:ind w:firstLine="709"/>
        <w:jc w:val="both"/>
        <w:rPr>
          <w:sz w:val="28"/>
          <w:szCs w:val="28"/>
        </w:rPr>
      </w:pPr>
      <w:r w:rsidRPr="003F1119">
        <w:rPr>
          <w:sz w:val="28"/>
          <w:szCs w:val="28"/>
        </w:rPr>
        <w:t>В соответствии с приоритетами политики в сфере образования основной целью муниципальной Программы в Оршанском муниципальном районе</w:t>
      </w:r>
      <w:r w:rsidR="006D51C8">
        <w:rPr>
          <w:sz w:val="28"/>
          <w:szCs w:val="28"/>
        </w:rPr>
        <w:t xml:space="preserve"> Республики Марий Эл</w:t>
      </w:r>
      <w:r w:rsidRPr="003F1119">
        <w:rPr>
          <w:sz w:val="28"/>
          <w:szCs w:val="28"/>
        </w:rPr>
        <w:t xml:space="preserve"> является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w:t>
      </w:r>
    </w:p>
    <w:p w:rsidR="003F1119" w:rsidRPr="003F1119" w:rsidRDefault="003F1119" w:rsidP="00B364B0">
      <w:pPr>
        <w:ind w:firstLine="709"/>
        <w:jc w:val="both"/>
        <w:rPr>
          <w:sz w:val="28"/>
          <w:szCs w:val="28"/>
        </w:rPr>
      </w:pPr>
      <w:r w:rsidRPr="003F1119">
        <w:rPr>
          <w:sz w:val="28"/>
          <w:szCs w:val="28"/>
        </w:rPr>
        <w:t>Для достижения указанной цели должны быть решены следующие основные задачи:</w:t>
      </w:r>
    </w:p>
    <w:p w:rsidR="003F1119" w:rsidRPr="003F1119" w:rsidRDefault="003F1119" w:rsidP="00B364B0">
      <w:pPr>
        <w:ind w:firstLine="709"/>
        <w:jc w:val="both"/>
        <w:rPr>
          <w:sz w:val="28"/>
          <w:szCs w:val="28"/>
        </w:rPr>
      </w:pPr>
      <w:r w:rsidRPr="003F1119">
        <w:rPr>
          <w:sz w:val="28"/>
          <w:szCs w:val="28"/>
        </w:rPr>
        <w:t>- создание в системе дошкольного, общего и дополнительного образования детей условий для получения доступного и качественного образования;</w:t>
      </w:r>
    </w:p>
    <w:p w:rsidR="003F1119" w:rsidRPr="003F1119" w:rsidRDefault="003F1119" w:rsidP="00B364B0">
      <w:pPr>
        <w:ind w:firstLine="709"/>
        <w:jc w:val="both"/>
        <w:rPr>
          <w:sz w:val="28"/>
          <w:szCs w:val="28"/>
        </w:rPr>
      </w:pPr>
      <w:r w:rsidRPr="003F1119">
        <w:rPr>
          <w:sz w:val="28"/>
          <w:szCs w:val="28"/>
        </w:rPr>
        <w:t>- создание условий для сохранения здоровья и развития детей;</w:t>
      </w:r>
    </w:p>
    <w:p w:rsidR="003F1119" w:rsidRPr="003F1119" w:rsidRDefault="003F1119" w:rsidP="00B364B0">
      <w:pPr>
        <w:ind w:firstLine="709"/>
        <w:jc w:val="both"/>
        <w:rPr>
          <w:sz w:val="28"/>
          <w:szCs w:val="28"/>
        </w:rPr>
      </w:pPr>
      <w:r w:rsidRPr="003F1119">
        <w:rPr>
          <w:sz w:val="28"/>
          <w:szCs w:val="28"/>
        </w:rPr>
        <w:t xml:space="preserve">- обеспечение </w:t>
      </w:r>
      <w:proofErr w:type="gramStart"/>
      <w:r w:rsidRPr="003F1119">
        <w:rPr>
          <w:sz w:val="28"/>
          <w:szCs w:val="28"/>
        </w:rPr>
        <w:t>условий развития системы профессиональной ориентации обучающихся муниципальных образовательных организаций</w:t>
      </w:r>
      <w:proofErr w:type="gramEnd"/>
      <w:r w:rsidRPr="003F1119">
        <w:rPr>
          <w:sz w:val="28"/>
          <w:szCs w:val="28"/>
        </w:rPr>
        <w:t>;</w:t>
      </w:r>
    </w:p>
    <w:p w:rsidR="003F1119" w:rsidRPr="003F1119" w:rsidRDefault="003F1119" w:rsidP="00B364B0">
      <w:pPr>
        <w:ind w:firstLine="709"/>
        <w:jc w:val="both"/>
        <w:rPr>
          <w:sz w:val="28"/>
          <w:szCs w:val="28"/>
        </w:rPr>
      </w:pPr>
      <w:r w:rsidRPr="003F1119">
        <w:rPr>
          <w:sz w:val="28"/>
          <w:szCs w:val="28"/>
        </w:rPr>
        <w:t>- совершенствование материально-технической базы образовательных организаций;</w:t>
      </w:r>
    </w:p>
    <w:p w:rsidR="003F1119" w:rsidRPr="003F1119" w:rsidRDefault="003F1119" w:rsidP="00B364B0">
      <w:pPr>
        <w:ind w:firstLine="709"/>
        <w:jc w:val="both"/>
        <w:rPr>
          <w:sz w:val="28"/>
          <w:szCs w:val="28"/>
        </w:rPr>
      </w:pPr>
      <w:r w:rsidRPr="003F1119">
        <w:rPr>
          <w:sz w:val="28"/>
          <w:szCs w:val="28"/>
        </w:rPr>
        <w:t>- достижение целей и результатов национального проекта «Образование»;</w:t>
      </w:r>
    </w:p>
    <w:p w:rsidR="003F1119" w:rsidRPr="003F1119" w:rsidRDefault="003F1119" w:rsidP="00B364B0">
      <w:pPr>
        <w:ind w:firstLine="709"/>
        <w:jc w:val="both"/>
        <w:rPr>
          <w:sz w:val="28"/>
          <w:szCs w:val="28"/>
        </w:rPr>
      </w:pPr>
      <w:r w:rsidRPr="003F1119">
        <w:rPr>
          <w:sz w:val="28"/>
          <w:szCs w:val="28"/>
        </w:rPr>
        <w:t>- обновление системы развития педагогических кадров, повышение престижа профессии «учитель»;</w:t>
      </w:r>
    </w:p>
    <w:p w:rsidR="003F1119" w:rsidRPr="003F1119" w:rsidRDefault="003F1119" w:rsidP="00B364B0">
      <w:pPr>
        <w:ind w:firstLine="709"/>
        <w:jc w:val="both"/>
        <w:rPr>
          <w:sz w:val="28"/>
          <w:szCs w:val="28"/>
        </w:rPr>
      </w:pPr>
      <w:r w:rsidRPr="003F1119">
        <w:rPr>
          <w:sz w:val="28"/>
          <w:szCs w:val="28"/>
        </w:rPr>
        <w:t>- создание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rsidR="003F1119" w:rsidRPr="003F1119" w:rsidRDefault="003F1119" w:rsidP="00B364B0">
      <w:pPr>
        <w:ind w:firstLine="709"/>
        <w:jc w:val="both"/>
        <w:rPr>
          <w:sz w:val="28"/>
          <w:szCs w:val="28"/>
        </w:rPr>
      </w:pPr>
    </w:p>
    <w:p w:rsidR="003F1119" w:rsidRPr="003F1119" w:rsidRDefault="003F1119" w:rsidP="003F1119">
      <w:pPr>
        <w:jc w:val="both"/>
        <w:rPr>
          <w:sz w:val="28"/>
          <w:szCs w:val="28"/>
        </w:rPr>
      </w:pPr>
    </w:p>
    <w:p w:rsidR="003F1119" w:rsidRPr="006D51C8" w:rsidRDefault="003F1119" w:rsidP="006D51C8">
      <w:pPr>
        <w:jc w:val="center"/>
        <w:rPr>
          <w:b/>
          <w:sz w:val="28"/>
          <w:szCs w:val="28"/>
        </w:rPr>
      </w:pPr>
      <w:r w:rsidRPr="006D51C8">
        <w:rPr>
          <w:b/>
          <w:sz w:val="28"/>
          <w:szCs w:val="28"/>
        </w:rPr>
        <w:t>III. Сведения о взаимосвязи со стратегическими приоритетами, целями и показателями государственных программ Республики Марий Эл</w:t>
      </w:r>
    </w:p>
    <w:p w:rsidR="003F1119" w:rsidRPr="003F1119" w:rsidRDefault="003F1119" w:rsidP="003F1119">
      <w:pPr>
        <w:jc w:val="both"/>
        <w:rPr>
          <w:sz w:val="28"/>
          <w:szCs w:val="28"/>
        </w:rPr>
      </w:pPr>
    </w:p>
    <w:p w:rsidR="003F1119" w:rsidRPr="003F1119" w:rsidRDefault="003F1119" w:rsidP="006D51C8">
      <w:pPr>
        <w:ind w:firstLine="709"/>
        <w:jc w:val="both"/>
        <w:rPr>
          <w:sz w:val="28"/>
          <w:szCs w:val="28"/>
        </w:rPr>
      </w:pPr>
      <w:r w:rsidRPr="003F1119">
        <w:rPr>
          <w:sz w:val="28"/>
          <w:szCs w:val="28"/>
        </w:rPr>
        <w:t>На решение задач, предусмотренных в рамках стратегических национальных приоритетов, направлены цели муниципальной Программы до 2030 года:</w:t>
      </w:r>
    </w:p>
    <w:p w:rsidR="003F1119" w:rsidRPr="003F1119" w:rsidRDefault="003F1119" w:rsidP="006D51C8">
      <w:pPr>
        <w:ind w:firstLine="709"/>
        <w:jc w:val="both"/>
        <w:rPr>
          <w:sz w:val="28"/>
          <w:szCs w:val="28"/>
        </w:rPr>
      </w:pPr>
      <w:r w:rsidRPr="003F1119">
        <w:rPr>
          <w:sz w:val="28"/>
          <w:szCs w:val="28"/>
        </w:rPr>
        <w:t>1.</w:t>
      </w:r>
      <w:r w:rsidRPr="003F1119">
        <w:rPr>
          <w:sz w:val="28"/>
          <w:szCs w:val="28"/>
        </w:rPr>
        <w:tab/>
        <w:t>Вхождение Российской Федерации в число 10 ведущих стран мира по качеству общего образования;</w:t>
      </w:r>
    </w:p>
    <w:p w:rsidR="003F1119" w:rsidRPr="003F1119" w:rsidRDefault="003F1119" w:rsidP="006D51C8">
      <w:pPr>
        <w:ind w:firstLine="709"/>
        <w:jc w:val="both"/>
        <w:rPr>
          <w:sz w:val="28"/>
          <w:szCs w:val="28"/>
        </w:rPr>
      </w:pPr>
      <w:r w:rsidRPr="003F1119">
        <w:rPr>
          <w:sz w:val="28"/>
          <w:szCs w:val="28"/>
        </w:rPr>
        <w:t>2.</w:t>
      </w:r>
      <w:r w:rsidRPr="003F1119">
        <w:rPr>
          <w:sz w:val="28"/>
          <w:szCs w:val="28"/>
        </w:rPr>
        <w:tab/>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3F1119" w:rsidRPr="003F1119" w:rsidRDefault="003F1119" w:rsidP="006D51C8">
      <w:pPr>
        <w:ind w:firstLine="709"/>
        <w:jc w:val="both"/>
        <w:rPr>
          <w:sz w:val="28"/>
          <w:szCs w:val="28"/>
        </w:rPr>
      </w:pPr>
      <w:r w:rsidRPr="003F1119">
        <w:rPr>
          <w:sz w:val="28"/>
          <w:szCs w:val="28"/>
        </w:rPr>
        <w:t>3.</w:t>
      </w:r>
      <w:r w:rsidRPr="003F1119">
        <w:rPr>
          <w:sz w:val="28"/>
          <w:szCs w:val="28"/>
        </w:rPr>
        <w:tab/>
        <w:t xml:space="preserve">Формирование эффективной системы выявления, поддержки и </w:t>
      </w:r>
      <w:r w:rsidRPr="003F1119">
        <w:rPr>
          <w:sz w:val="28"/>
          <w:szCs w:val="28"/>
        </w:rP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F1119" w:rsidRPr="003F1119" w:rsidRDefault="003F1119" w:rsidP="006D51C8">
      <w:pPr>
        <w:ind w:firstLine="709"/>
        <w:jc w:val="both"/>
        <w:rPr>
          <w:sz w:val="28"/>
          <w:szCs w:val="28"/>
        </w:rPr>
      </w:pPr>
      <w:r w:rsidRPr="003F1119">
        <w:rPr>
          <w:sz w:val="28"/>
          <w:szCs w:val="28"/>
        </w:rPr>
        <w:t>4.</w:t>
      </w:r>
      <w:r w:rsidRPr="003F1119">
        <w:rPr>
          <w:sz w:val="28"/>
          <w:szCs w:val="28"/>
        </w:rPr>
        <w:tab/>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rsidR="003F1119" w:rsidRPr="003F1119" w:rsidRDefault="003F1119" w:rsidP="006D51C8">
      <w:pPr>
        <w:ind w:firstLine="709"/>
        <w:jc w:val="both"/>
        <w:rPr>
          <w:sz w:val="28"/>
          <w:szCs w:val="28"/>
        </w:rPr>
      </w:pPr>
      <w:r w:rsidRPr="003F1119">
        <w:rPr>
          <w:sz w:val="28"/>
          <w:szCs w:val="28"/>
        </w:rPr>
        <w:t>Повышение доступности, эффективности и качества образования в соответствии с реалиями настоящего и вызовами будущего - одно из базовых направлений реализации государственной политики, общая рамка системных преобразований, которые обеспечат решение вопросов социально-экономического развития страны.</w:t>
      </w:r>
    </w:p>
    <w:p w:rsidR="003F1119" w:rsidRPr="003F1119" w:rsidRDefault="003F1119" w:rsidP="003F1119">
      <w:pPr>
        <w:jc w:val="both"/>
        <w:rPr>
          <w:sz w:val="28"/>
          <w:szCs w:val="28"/>
        </w:rPr>
      </w:pPr>
    </w:p>
    <w:p w:rsidR="003F1119" w:rsidRPr="006D51C8" w:rsidRDefault="003F1119" w:rsidP="006D51C8">
      <w:pPr>
        <w:jc w:val="center"/>
        <w:rPr>
          <w:b/>
          <w:sz w:val="28"/>
          <w:szCs w:val="28"/>
        </w:rPr>
      </w:pPr>
      <w:r w:rsidRPr="006D51C8">
        <w:rPr>
          <w:b/>
          <w:sz w:val="28"/>
          <w:szCs w:val="28"/>
        </w:rPr>
        <w:t>IV. Задачи муниципального управления, способы</w:t>
      </w:r>
    </w:p>
    <w:p w:rsidR="003F1119" w:rsidRPr="006D51C8" w:rsidRDefault="003F1119" w:rsidP="006D51C8">
      <w:pPr>
        <w:jc w:val="center"/>
        <w:rPr>
          <w:b/>
          <w:sz w:val="28"/>
          <w:szCs w:val="28"/>
        </w:rPr>
      </w:pPr>
      <w:r w:rsidRPr="006D51C8">
        <w:rPr>
          <w:b/>
          <w:sz w:val="28"/>
          <w:szCs w:val="28"/>
        </w:rPr>
        <w:t>их эффективного решения в сфере образования и сфере управления Оршанского муниципального района Республики Марий Эл</w:t>
      </w:r>
    </w:p>
    <w:p w:rsidR="003F1119" w:rsidRPr="006D51C8" w:rsidRDefault="003F1119" w:rsidP="006D51C8">
      <w:pPr>
        <w:jc w:val="center"/>
        <w:rPr>
          <w:b/>
          <w:sz w:val="28"/>
          <w:szCs w:val="28"/>
        </w:rPr>
      </w:pPr>
    </w:p>
    <w:p w:rsidR="003F1119" w:rsidRPr="003F1119" w:rsidRDefault="003F1119" w:rsidP="006D51C8">
      <w:pPr>
        <w:ind w:firstLine="709"/>
        <w:jc w:val="both"/>
        <w:rPr>
          <w:sz w:val="28"/>
          <w:szCs w:val="28"/>
        </w:rPr>
      </w:pPr>
      <w:proofErr w:type="gramStart"/>
      <w:r w:rsidRPr="003F1119">
        <w:rPr>
          <w:sz w:val="28"/>
          <w:szCs w:val="28"/>
        </w:rPr>
        <w:t>Для достижения целей муниципальной решаются следующие задачи:</w:t>
      </w:r>
      <w:proofErr w:type="gramEnd"/>
    </w:p>
    <w:p w:rsidR="003F1119" w:rsidRPr="003F1119" w:rsidRDefault="003F1119" w:rsidP="006D51C8">
      <w:pPr>
        <w:ind w:firstLine="709"/>
        <w:jc w:val="both"/>
        <w:rPr>
          <w:sz w:val="28"/>
          <w:szCs w:val="28"/>
        </w:rPr>
      </w:pPr>
      <w:proofErr w:type="gramStart"/>
      <w:r w:rsidRPr="003F1119">
        <w:rPr>
          <w:sz w:val="28"/>
          <w:szCs w:val="28"/>
        </w:rPr>
        <w:t xml:space="preserve">1)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в том числе за счет внедрения в образовательных организациях, реализующих образовательные программы начального, основного и среднего общего образования, современной и безопасной цифровой образовательной среды, способствующей также совершенствованию традиционных форм обучения, разработки и верификации цифрового образовательного </w:t>
      </w:r>
      <w:proofErr w:type="spellStart"/>
      <w:r w:rsidRPr="003F1119">
        <w:rPr>
          <w:sz w:val="28"/>
          <w:szCs w:val="28"/>
        </w:rPr>
        <w:t>контента</w:t>
      </w:r>
      <w:proofErr w:type="spellEnd"/>
      <w:r w:rsidRPr="003F1119">
        <w:rPr>
          <w:sz w:val="28"/>
          <w:szCs w:val="28"/>
        </w:rPr>
        <w:t>, содержащего интерактивные и адаптивные цифровые инструменты</w:t>
      </w:r>
      <w:proofErr w:type="gramEnd"/>
      <w:r w:rsidRPr="003F1119">
        <w:rPr>
          <w:sz w:val="28"/>
          <w:szCs w:val="28"/>
        </w:rPr>
        <w:t xml:space="preserve">, оснащения образовательных организаций компьютерным, </w:t>
      </w:r>
      <w:proofErr w:type="spellStart"/>
      <w:r w:rsidRPr="003F1119">
        <w:rPr>
          <w:sz w:val="28"/>
          <w:szCs w:val="28"/>
        </w:rPr>
        <w:t>мультимедийным</w:t>
      </w:r>
      <w:proofErr w:type="spellEnd"/>
      <w:r w:rsidRPr="003F1119">
        <w:rPr>
          <w:sz w:val="28"/>
          <w:szCs w:val="28"/>
        </w:rPr>
        <w:t xml:space="preserve">, презентационным оборудованием и программным обеспечением, создания и обеспечения функционирования центров образования </w:t>
      </w:r>
      <w:proofErr w:type="spellStart"/>
      <w:proofErr w:type="gramStart"/>
      <w:r w:rsidRPr="003F1119">
        <w:rPr>
          <w:sz w:val="28"/>
          <w:szCs w:val="28"/>
        </w:rPr>
        <w:t>естественно-научной</w:t>
      </w:r>
      <w:proofErr w:type="spellEnd"/>
      <w:proofErr w:type="gramEnd"/>
      <w:r w:rsidRPr="003F1119">
        <w:rPr>
          <w:sz w:val="28"/>
          <w:szCs w:val="28"/>
        </w:rPr>
        <w:t xml:space="preserve"> и технологической направленности в общеобразовательных организациях, расположенных в сельской местности и малых городах;</w:t>
      </w:r>
    </w:p>
    <w:p w:rsidR="003F1119" w:rsidRPr="003F1119" w:rsidRDefault="003F1119" w:rsidP="006D51C8">
      <w:pPr>
        <w:ind w:firstLine="709"/>
        <w:jc w:val="both"/>
        <w:rPr>
          <w:sz w:val="28"/>
          <w:szCs w:val="28"/>
        </w:rPr>
      </w:pPr>
      <w:r w:rsidRPr="003F1119">
        <w:rPr>
          <w:sz w:val="28"/>
          <w:szCs w:val="28"/>
        </w:rPr>
        <w:t>2) реализация комплекса мер, направленных на обеспечение безопасности в образовательных организациях;</w:t>
      </w:r>
    </w:p>
    <w:p w:rsidR="003F1119" w:rsidRPr="003F1119" w:rsidRDefault="003F1119" w:rsidP="006D51C8">
      <w:pPr>
        <w:ind w:firstLine="709"/>
        <w:jc w:val="both"/>
        <w:rPr>
          <w:sz w:val="28"/>
          <w:szCs w:val="28"/>
        </w:rPr>
      </w:pPr>
      <w:r w:rsidRPr="003F1119">
        <w:rPr>
          <w:sz w:val="28"/>
          <w:szCs w:val="28"/>
        </w:rPr>
        <w:t>3) укрепление здоровья школьников и поддержка семей с детьми, включающие продолжение работы по организации качественного бесплатного горячего питания для всех учеников 1 - 4 классов, медицинского обслуживания, подвоза детей до общеобразовательных организаций и к месту проживания;</w:t>
      </w:r>
    </w:p>
    <w:p w:rsidR="003F1119" w:rsidRPr="003F1119" w:rsidRDefault="003F1119" w:rsidP="006D51C8">
      <w:pPr>
        <w:ind w:firstLine="709"/>
        <w:jc w:val="both"/>
        <w:rPr>
          <w:sz w:val="28"/>
          <w:szCs w:val="28"/>
        </w:rPr>
      </w:pPr>
      <w:r w:rsidRPr="003F1119">
        <w:rPr>
          <w:sz w:val="28"/>
          <w:szCs w:val="28"/>
        </w:rPr>
        <w:t xml:space="preserve">4) создание механизмов поддержки компетентного и ответственного </w:t>
      </w:r>
      <w:proofErr w:type="spellStart"/>
      <w:r w:rsidRPr="003F1119">
        <w:rPr>
          <w:sz w:val="28"/>
          <w:szCs w:val="28"/>
        </w:rPr>
        <w:t>родительства</w:t>
      </w:r>
      <w:proofErr w:type="spellEnd"/>
      <w:r w:rsidRPr="003F1119">
        <w:rPr>
          <w:sz w:val="28"/>
          <w:szCs w:val="28"/>
        </w:rPr>
        <w:t xml:space="preserve"> - получение каждым родителем полной информации о ребенке в системе образования, воспитания и развития, психолого-педагогическая, методическая и консультативная помощь родителям в развитии ребенка, правовое сопровождение родителей, в том числе с использованием </w:t>
      </w:r>
      <w:proofErr w:type="spellStart"/>
      <w:r w:rsidRPr="003F1119">
        <w:rPr>
          <w:sz w:val="28"/>
          <w:szCs w:val="28"/>
        </w:rPr>
        <w:t>онлайн-сервисов</w:t>
      </w:r>
      <w:proofErr w:type="spellEnd"/>
      <w:r w:rsidRPr="003F1119">
        <w:rPr>
          <w:sz w:val="28"/>
          <w:szCs w:val="28"/>
        </w:rPr>
        <w:t>;</w:t>
      </w:r>
    </w:p>
    <w:p w:rsidR="003F1119" w:rsidRPr="003F1119" w:rsidRDefault="003F1119" w:rsidP="006D51C8">
      <w:pPr>
        <w:ind w:firstLine="709"/>
        <w:jc w:val="both"/>
        <w:rPr>
          <w:sz w:val="28"/>
          <w:szCs w:val="28"/>
        </w:rPr>
      </w:pPr>
      <w:proofErr w:type="gramStart"/>
      <w:r w:rsidRPr="003F1119">
        <w:rPr>
          <w:sz w:val="28"/>
          <w:szCs w:val="28"/>
        </w:rPr>
        <w:t xml:space="preserve">5) совершенствование условий получения общего образования, </w:t>
      </w:r>
      <w:r w:rsidRPr="003F1119">
        <w:rPr>
          <w:sz w:val="28"/>
          <w:szCs w:val="28"/>
        </w:rPr>
        <w:lastRenderedPageBreak/>
        <w:t>дополнительного образования лицами с ограниченными возможностями здоровья и инвалидами,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(законным представителям) права выбора, консолидации материально-технического оснащения и кадрового потенциала в субъектах Российской Федерации, совершенствование нормативно-правовой базы и учебно-методического обеспечения и модернизацию дефектологического образования, деятельности центров психолого-педагогической и социальной</w:t>
      </w:r>
      <w:proofErr w:type="gramEnd"/>
      <w:r w:rsidRPr="003F1119">
        <w:rPr>
          <w:sz w:val="28"/>
          <w:szCs w:val="28"/>
        </w:rPr>
        <w:t xml:space="preserve"> помощи;</w:t>
      </w:r>
    </w:p>
    <w:p w:rsidR="003F1119" w:rsidRPr="003F1119" w:rsidRDefault="003F1119" w:rsidP="006D51C8">
      <w:pPr>
        <w:ind w:firstLine="709"/>
        <w:jc w:val="both"/>
        <w:rPr>
          <w:sz w:val="28"/>
          <w:szCs w:val="28"/>
        </w:rPr>
      </w:pPr>
      <w:r w:rsidRPr="003F1119">
        <w:rPr>
          <w:sz w:val="28"/>
          <w:szCs w:val="28"/>
        </w:rPr>
        <w:t xml:space="preserve">6) внедрение принципов </w:t>
      </w:r>
      <w:proofErr w:type="spellStart"/>
      <w:r w:rsidRPr="003F1119">
        <w:rPr>
          <w:sz w:val="28"/>
          <w:szCs w:val="28"/>
        </w:rPr>
        <w:t>цифровизации</w:t>
      </w:r>
      <w:proofErr w:type="spellEnd"/>
      <w:r w:rsidRPr="003F1119">
        <w:rPr>
          <w:sz w:val="28"/>
          <w:szCs w:val="28"/>
        </w:rPr>
        <w:t xml:space="preserve"> в деятельность системы образования, предполагающее работу по переводу услуг в электронный вид и выводу их на Единый портал государственных услуг, развитие различных цифровых инструментов и сервисов и создание условий для их использования в образовательных организациях, повышение квалификации педагогических работников в области цифровых технологий, искусственного интеллекта. Элементы безопасной цифровой образовательной среды с </w:t>
      </w:r>
      <w:proofErr w:type="gramStart"/>
      <w:r w:rsidRPr="003F1119">
        <w:rPr>
          <w:sz w:val="28"/>
          <w:szCs w:val="28"/>
        </w:rPr>
        <w:t>верифицированным</w:t>
      </w:r>
      <w:proofErr w:type="gramEnd"/>
      <w:r w:rsidRPr="003F1119">
        <w:rPr>
          <w:sz w:val="28"/>
          <w:szCs w:val="28"/>
        </w:rPr>
        <w:t xml:space="preserve"> </w:t>
      </w:r>
      <w:proofErr w:type="spellStart"/>
      <w:r w:rsidRPr="003F1119">
        <w:rPr>
          <w:sz w:val="28"/>
          <w:szCs w:val="28"/>
        </w:rPr>
        <w:t>контентом</w:t>
      </w:r>
      <w:proofErr w:type="spellEnd"/>
      <w:r w:rsidRPr="003F1119">
        <w:rPr>
          <w:sz w:val="28"/>
          <w:szCs w:val="28"/>
        </w:rPr>
        <w:t xml:space="preserve"> дополнят традиционную систему образования, обеспечат равные условия для получения качественного образования на всей </w:t>
      </w:r>
      <w:r w:rsidR="007E4A2D">
        <w:rPr>
          <w:sz w:val="28"/>
          <w:szCs w:val="28"/>
        </w:rPr>
        <w:t>территории Российской Федерации;</w:t>
      </w:r>
    </w:p>
    <w:p w:rsidR="003F1119" w:rsidRPr="003F1119" w:rsidRDefault="003F1119" w:rsidP="006D51C8">
      <w:pPr>
        <w:ind w:firstLine="709"/>
        <w:jc w:val="both"/>
        <w:rPr>
          <w:sz w:val="28"/>
          <w:szCs w:val="28"/>
        </w:rPr>
      </w:pPr>
      <w:r w:rsidRPr="003F1119">
        <w:rPr>
          <w:sz w:val="28"/>
          <w:szCs w:val="28"/>
        </w:rPr>
        <w:t>7) Повышение качества общего образования неразрывно связано с квалификацией и эффективностью работы учителя, его активной вовлеченностью в профессиональную деятельность, ростом престижа учительской профессии. Обеспечение дополнительного профессионального образования педагогических работников и управленческих кадров и достижение цели Программы «Развитие системы кадрового обеспечения сферы образования, позволяющей каждому педагогу повысить уровень профессионального мастерства на протяжении всей профессиональной деятельности» будут реализованы за счет формирования единой федеральной системы научно-методического сопровождения педагогических раб</w:t>
      </w:r>
      <w:r w:rsidR="007E4A2D">
        <w:rPr>
          <w:sz w:val="28"/>
          <w:szCs w:val="28"/>
        </w:rPr>
        <w:t>отников и управленческих кадров;</w:t>
      </w:r>
    </w:p>
    <w:p w:rsidR="003F1119" w:rsidRPr="003F1119" w:rsidRDefault="003F1119" w:rsidP="006D51C8">
      <w:pPr>
        <w:ind w:firstLine="709"/>
        <w:jc w:val="both"/>
        <w:rPr>
          <w:sz w:val="28"/>
          <w:szCs w:val="28"/>
        </w:rPr>
      </w:pPr>
      <w:r w:rsidRPr="003F1119">
        <w:rPr>
          <w:sz w:val="28"/>
          <w:szCs w:val="28"/>
        </w:rPr>
        <w:t>8) создание системы непрерывного профессионального роста, задающей карьерную вертикаль от молодого педагога до педагога-методиста и педагога-наставника (путем введения соответствующих квалификационных категорий), внедрение программы наставничества с привлечением в качестве наставников учителей предпенсионного и пенсионного возраста, молодых учителей в части развития компетенций по информационно-коммуникационным технологиям, адресное повышение квалификации и ме</w:t>
      </w:r>
      <w:r w:rsidR="007E4A2D">
        <w:rPr>
          <w:sz w:val="28"/>
          <w:szCs w:val="28"/>
        </w:rPr>
        <w:t>тодическая поддержка педагогов;</w:t>
      </w:r>
    </w:p>
    <w:p w:rsidR="003F1119" w:rsidRPr="003F1119" w:rsidRDefault="003F1119" w:rsidP="006D51C8">
      <w:pPr>
        <w:ind w:firstLine="709"/>
        <w:jc w:val="both"/>
        <w:rPr>
          <w:sz w:val="28"/>
          <w:szCs w:val="28"/>
        </w:rPr>
      </w:pPr>
      <w:r w:rsidRPr="003F1119">
        <w:rPr>
          <w:sz w:val="28"/>
          <w:szCs w:val="28"/>
        </w:rPr>
        <w:t>9) повышение эффективности и производительности труда учителя за счет внедрения цифровых помощников (инструментов автоматического планирования, генерации отчетов, проверки домашних заданий, сервисов общения с родителями) на базе цифровой платформы «Моя школа», являющейся ключевым элементом формируемой</w:t>
      </w:r>
      <w:r w:rsidR="007E4A2D">
        <w:rPr>
          <w:sz w:val="28"/>
          <w:szCs w:val="28"/>
        </w:rPr>
        <w:t xml:space="preserve"> цифровой образовательной среды;</w:t>
      </w:r>
    </w:p>
    <w:p w:rsidR="003F1119" w:rsidRPr="003F1119" w:rsidRDefault="003F1119" w:rsidP="007E4A2D">
      <w:pPr>
        <w:ind w:firstLine="709"/>
        <w:jc w:val="both"/>
        <w:rPr>
          <w:sz w:val="28"/>
          <w:szCs w:val="28"/>
        </w:rPr>
      </w:pPr>
      <w:r w:rsidRPr="003F1119">
        <w:rPr>
          <w:sz w:val="28"/>
          <w:szCs w:val="28"/>
        </w:rPr>
        <w:lastRenderedPageBreak/>
        <w:t>10) продолжение участи</w:t>
      </w:r>
      <w:r w:rsidR="007E4A2D">
        <w:rPr>
          <w:sz w:val="28"/>
          <w:szCs w:val="28"/>
        </w:rPr>
        <w:t>я в программе «Земский учитель»;</w:t>
      </w:r>
    </w:p>
    <w:p w:rsidR="007E4A2D" w:rsidRDefault="003F1119" w:rsidP="007E4A2D">
      <w:pPr>
        <w:ind w:firstLine="709"/>
        <w:jc w:val="both"/>
        <w:rPr>
          <w:sz w:val="28"/>
          <w:szCs w:val="28"/>
        </w:rPr>
      </w:pPr>
      <w:r w:rsidRPr="003F1119">
        <w:rPr>
          <w:sz w:val="28"/>
          <w:szCs w:val="28"/>
        </w:rPr>
        <w:t>11) участие в мероприятиях профессионального самоопределения школьников с использованием нового современного формата профессиональной ориентации (с учетом опыта портала «</w:t>
      </w:r>
      <w:proofErr w:type="spellStart"/>
      <w:r w:rsidRPr="003F1119">
        <w:rPr>
          <w:sz w:val="28"/>
          <w:szCs w:val="28"/>
        </w:rPr>
        <w:t>Проектория</w:t>
      </w:r>
      <w:proofErr w:type="spellEnd"/>
      <w:r w:rsidRPr="003F1119">
        <w:rPr>
          <w:sz w:val="28"/>
          <w:szCs w:val="28"/>
        </w:rPr>
        <w:t xml:space="preserve">», проекта «Билет в будущее», открытых </w:t>
      </w:r>
      <w:proofErr w:type="spellStart"/>
      <w:r w:rsidRPr="003F1119">
        <w:rPr>
          <w:sz w:val="28"/>
          <w:szCs w:val="28"/>
        </w:rPr>
        <w:t>онлайн</w:t>
      </w:r>
      <w:proofErr w:type="spellEnd"/>
      <w:r w:rsidR="008A23DB">
        <w:rPr>
          <w:sz w:val="28"/>
          <w:szCs w:val="28"/>
        </w:rPr>
        <w:t xml:space="preserve"> - </w:t>
      </w:r>
      <w:r w:rsidRPr="003F1119">
        <w:rPr>
          <w:sz w:val="28"/>
          <w:szCs w:val="28"/>
        </w:rPr>
        <w:t>уроков «Шоу профессий» и др.)</w:t>
      </w:r>
      <w:r w:rsidR="007E4A2D">
        <w:rPr>
          <w:sz w:val="28"/>
          <w:szCs w:val="28"/>
        </w:rPr>
        <w:t>;</w:t>
      </w:r>
    </w:p>
    <w:p w:rsidR="003F1119" w:rsidRPr="003F1119" w:rsidRDefault="003F1119" w:rsidP="007E4A2D">
      <w:pPr>
        <w:ind w:firstLine="709"/>
        <w:jc w:val="both"/>
        <w:rPr>
          <w:sz w:val="28"/>
          <w:szCs w:val="28"/>
        </w:rPr>
      </w:pPr>
      <w:r w:rsidRPr="003F1119">
        <w:rPr>
          <w:sz w:val="28"/>
          <w:szCs w:val="28"/>
        </w:rPr>
        <w:t>12) реализация мероприятий, направленных на физическое воспитание и формирование здорового образа жизни детей и молодежи, позволит увеличить долю обучающихся, регулярно занимающихся физической культурой и спортом, участвующих в турис</w:t>
      </w:r>
      <w:r w:rsidR="007E4A2D">
        <w:rPr>
          <w:sz w:val="28"/>
          <w:szCs w:val="28"/>
        </w:rPr>
        <w:t>тско-краеведческой деятельности;</w:t>
      </w:r>
    </w:p>
    <w:p w:rsidR="003F1119" w:rsidRPr="003F1119" w:rsidRDefault="003F1119" w:rsidP="007E4A2D">
      <w:pPr>
        <w:ind w:firstLine="709"/>
        <w:jc w:val="both"/>
        <w:rPr>
          <w:sz w:val="28"/>
          <w:szCs w:val="28"/>
        </w:rPr>
      </w:pPr>
      <w:r w:rsidRPr="003F1119">
        <w:rPr>
          <w:sz w:val="28"/>
          <w:szCs w:val="28"/>
        </w:rPr>
        <w:t>13) продолжение организации работы советников директоров по воспитанию и взаимодействию с детскими общественными объединениями в о</w:t>
      </w:r>
      <w:r w:rsidR="007E4A2D">
        <w:rPr>
          <w:sz w:val="28"/>
          <w:szCs w:val="28"/>
        </w:rPr>
        <w:t>бщеобразовательных организациях;</w:t>
      </w:r>
    </w:p>
    <w:p w:rsidR="003F1119" w:rsidRPr="003F1119" w:rsidRDefault="003F1119" w:rsidP="007E4A2D">
      <w:pPr>
        <w:ind w:firstLine="709"/>
        <w:jc w:val="both"/>
        <w:rPr>
          <w:sz w:val="28"/>
          <w:szCs w:val="28"/>
        </w:rPr>
      </w:pPr>
      <w:r w:rsidRPr="003F1119">
        <w:rPr>
          <w:sz w:val="28"/>
          <w:szCs w:val="28"/>
        </w:rPr>
        <w:t>14) создание условий для вовлечения молодежи в общественно полезную деятельность посредством развития института ученического самоуправления, добровольчества, детских и молодежных общественных объединений.</w:t>
      </w:r>
    </w:p>
    <w:p w:rsidR="003F1119" w:rsidRPr="003F1119" w:rsidRDefault="003F1119" w:rsidP="007E4A2D">
      <w:pPr>
        <w:ind w:firstLine="709"/>
        <w:jc w:val="both"/>
        <w:rPr>
          <w:sz w:val="28"/>
          <w:szCs w:val="28"/>
        </w:rPr>
      </w:pPr>
      <w:r w:rsidRPr="003F1119">
        <w:rPr>
          <w:sz w:val="28"/>
          <w:szCs w:val="28"/>
        </w:rPr>
        <w:t>Наиболее значимым инструментом решения задач социально-экономического развития Оршанского</w:t>
      </w:r>
      <w:r w:rsidR="008A23DB">
        <w:rPr>
          <w:sz w:val="28"/>
          <w:szCs w:val="28"/>
        </w:rPr>
        <w:t xml:space="preserve"> муниципального</w:t>
      </w:r>
      <w:r w:rsidRPr="003F1119">
        <w:rPr>
          <w:sz w:val="28"/>
          <w:szCs w:val="28"/>
        </w:rPr>
        <w:t xml:space="preserve"> района Республики Марий Эл являются предусмотренные муниципальной Программой субсидии из бюджета Республики Марий Эл бюджету Оршанского района Республики Марий Эл. </w:t>
      </w:r>
    </w:p>
    <w:p w:rsidR="003F1119" w:rsidRPr="003F1119" w:rsidRDefault="003F1119" w:rsidP="008A23DB">
      <w:pPr>
        <w:jc w:val="both"/>
        <w:rPr>
          <w:sz w:val="28"/>
          <w:szCs w:val="28"/>
        </w:rPr>
      </w:pPr>
    </w:p>
    <w:p w:rsidR="003F1119" w:rsidRPr="003F1119" w:rsidRDefault="003F1119" w:rsidP="007E4A2D">
      <w:pPr>
        <w:jc w:val="center"/>
        <w:rPr>
          <w:sz w:val="28"/>
          <w:szCs w:val="28"/>
        </w:rPr>
      </w:pPr>
      <w:r w:rsidRPr="003F1119">
        <w:rPr>
          <w:sz w:val="28"/>
          <w:szCs w:val="28"/>
        </w:rPr>
        <w:t>___________</w:t>
      </w:r>
      <w:r w:rsidR="008A23DB">
        <w:rPr>
          <w:sz w:val="28"/>
          <w:szCs w:val="28"/>
        </w:rPr>
        <w:t>___________</w:t>
      </w:r>
    </w:p>
    <w:sectPr w:rsidR="003F1119" w:rsidRPr="003F1119" w:rsidSect="006E13C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2A07"/>
    <w:multiLevelType w:val="hybridMultilevel"/>
    <w:tmpl w:val="4FCEE0B2"/>
    <w:lvl w:ilvl="0" w:tplc="74F2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F1119"/>
    <w:rsid w:val="00063013"/>
    <w:rsid w:val="00064B62"/>
    <w:rsid w:val="0008135C"/>
    <w:rsid w:val="00190D0D"/>
    <w:rsid w:val="001D5E10"/>
    <w:rsid w:val="0020738D"/>
    <w:rsid w:val="002410C5"/>
    <w:rsid w:val="002A7F75"/>
    <w:rsid w:val="00357BE4"/>
    <w:rsid w:val="00374C63"/>
    <w:rsid w:val="003E7FB6"/>
    <w:rsid w:val="003F1119"/>
    <w:rsid w:val="00405190"/>
    <w:rsid w:val="00433736"/>
    <w:rsid w:val="004717EF"/>
    <w:rsid w:val="0054795B"/>
    <w:rsid w:val="006D51C8"/>
    <w:rsid w:val="006D5E72"/>
    <w:rsid w:val="006E13C7"/>
    <w:rsid w:val="007E4A2D"/>
    <w:rsid w:val="00812448"/>
    <w:rsid w:val="008A23DB"/>
    <w:rsid w:val="008C312D"/>
    <w:rsid w:val="008D25EF"/>
    <w:rsid w:val="00A07742"/>
    <w:rsid w:val="00A40BC3"/>
    <w:rsid w:val="00AD4493"/>
    <w:rsid w:val="00B364B0"/>
    <w:rsid w:val="00B6738D"/>
    <w:rsid w:val="00BA0C2E"/>
    <w:rsid w:val="00C021B4"/>
    <w:rsid w:val="00CA6B4E"/>
    <w:rsid w:val="00CB6244"/>
    <w:rsid w:val="00CD739A"/>
    <w:rsid w:val="00D35956"/>
    <w:rsid w:val="00D522D3"/>
    <w:rsid w:val="00E203FF"/>
    <w:rsid w:val="00E80F9D"/>
    <w:rsid w:val="00ED2DD2"/>
    <w:rsid w:val="00F14F69"/>
    <w:rsid w:val="00F62DAF"/>
    <w:rsid w:val="00FA4694"/>
    <w:rsid w:val="00FB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19"/>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F1119"/>
    <w:rPr>
      <w:rFonts w:ascii="Tahoma" w:hAnsi="Tahoma" w:cs="Tahoma"/>
      <w:sz w:val="16"/>
      <w:szCs w:val="16"/>
    </w:rPr>
  </w:style>
  <w:style w:type="character" w:customStyle="1" w:styleId="a8">
    <w:name w:val="Текст выноски Знак"/>
    <w:basedOn w:val="a0"/>
    <w:link w:val="a7"/>
    <w:uiPriority w:val="99"/>
    <w:semiHidden/>
    <w:rsid w:val="003F1119"/>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2023-12-20T06:40:00Z</cp:lastPrinted>
  <dcterms:created xsi:type="dcterms:W3CDTF">2023-12-20T06:41:00Z</dcterms:created>
  <dcterms:modified xsi:type="dcterms:W3CDTF">2023-12-20T06:41:00Z</dcterms:modified>
</cp:coreProperties>
</file>