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77" w:rsidRPr="00C67562" w:rsidRDefault="00B42B77" w:rsidP="00B42B77">
      <w:pPr>
        <w:jc w:val="center"/>
        <w:rPr>
          <w:sz w:val="28"/>
          <w:szCs w:val="28"/>
        </w:rPr>
      </w:pPr>
      <w:r w:rsidRPr="00C67562">
        <w:rPr>
          <w:sz w:val="28"/>
          <w:szCs w:val="28"/>
        </w:rPr>
        <w:t xml:space="preserve">СОБРАНИЕ ДЕПУТАТОВ МАСКАНУРСКОГО   СЕЛЬСКОГО ПОСЕЛЕНИЯ НОВОТОРЪЯЛЬСКОГО МУНИЦИПАЛЬНОГО РАЙОНА </w:t>
      </w:r>
      <w:r w:rsidRPr="00C67562">
        <w:rPr>
          <w:sz w:val="28"/>
          <w:szCs w:val="28"/>
        </w:rPr>
        <w:br/>
        <w:t>РЕСПУБЛИКИ МАРИЙ ЭЛ</w:t>
      </w:r>
    </w:p>
    <w:p w:rsidR="00B42B77" w:rsidRPr="00C67562" w:rsidRDefault="00B42B77" w:rsidP="00B42B77">
      <w:pPr>
        <w:ind w:firstLine="709"/>
        <w:jc w:val="center"/>
        <w:rPr>
          <w:sz w:val="28"/>
          <w:szCs w:val="28"/>
        </w:rPr>
      </w:pPr>
    </w:p>
    <w:p w:rsidR="00B42B77" w:rsidRPr="00C67562" w:rsidRDefault="00B42B77" w:rsidP="00B42B77">
      <w:pPr>
        <w:ind w:firstLine="709"/>
        <w:jc w:val="center"/>
        <w:rPr>
          <w:sz w:val="28"/>
          <w:szCs w:val="28"/>
        </w:rPr>
      </w:pPr>
    </w:p>
    <w:p w:rsidR="00B42B77" w:rsidRPr="00C67562" w:rsidRDefault="00B42B77" w:rsidP="00B42B77">
      <w:pPr>
        <w:jc w:val="center"/>
        <w:rPr>
          <w:sz w:val="28"/>
          <w:szCs w:val="28"/>
        </w:rPr>
      </w:pPr>
      <w:r w:rsidRPr="00C67562">
        <w:rPr>
          <w:sz w:val="28"/>
          <w:szCs w:val="28"/>
        </w:rPr>
        <w:t xml:space="preserve">РЕШЕНИЕ </w:t>
      </w:r>
    </w:p>
    <w:p w:rsidR="00B42B77" w:rsidRPr="00C67562" w:rsidRDefault="00B42B77" w:rsidP="00B42B77">
      <w:pPr>
        <w:jc w:val="center"/>
        <w:rPr>
          <w:sz w:val="28"/>
          <w:szCs w:val="28"/>
        </w:rPr>
      </w:pPr>
    </w:p>
    <w:p w:rsidR="00B42B77" w:rsidRPr="00C67562" w:rsidRDefault="00B42B77" w:rsidP="00B42B77">
      <w:pPr>
        <w:rPr>
          <w:sz w:val="28"/>
          <w:szCs w:val="28"/>
        </w:rPr>
      </w:pPr>
    </w:p>
    <w:p w:rsidR="00B42B77" w:rsidRPr="00C67562" w:rsidRDefault="008E01D5" w:rsidP="00B42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Двадцать вторая </w:t>
      </w:r>
      <w:r w:rsidR="00B42B77" w:rsidRPr="00C67562">
        <w:rPr>
          <w:sz w:val="28"/>
          <w:szCs w:val="28"/>
        </w:rPr>
        <w:t xml:space="preserve">сессия                                   </w:t>
      </w:r>
      <w:r>
        <w:rPr>
          <w:sz w:val="28"/>
          <w:szCs w:val="28"/>
        </w:rPr>
        <w:t xml:space="preserve">          </w:t>
      </w:r>
      <w:r w:rsidR="00B42B77" w:rsidRPr="00C67562">
        <w:rPr>
          <w:sz w:val="28"/>
          <w:szCs w:val="28"/>
        </w:rPr>
        <w:t xml:space="preserve">    № </w:t>
      </w:r>
      <w:r>
        <w:rPr>
          <w:sz w:val="28"/>
          <w:szCs w:val="28"/>
        </w:rPr>
        <w:t>133</w:t>
      </w:r>
    </w:p>
    <w:p w:rsidR="00B42B77" w:rsidRPr="00C67562" w:rsidRDefault="008E01D5" w:rsidP="00B42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третьего </w:t>
      </w:r>
      <w:r w:rsidR="00B42B77" w:rsidRPr="00C67562">
        <w:rPr>
          <w:sz w:val="28"/>
          <w:szCs w:val="28"/>
        </w:rPr>
        <w:t xml:space="preserve">созыва                                          </w:t>
      </w:r>
      <w:r w:rsidR="00B42B7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22 декабря</w:t>
      </w:r>
      <w:r w:rsidR="00B42B77" w:rsidRPr="00C67562">
        <w:rPr>
          <w:sz w:val="28"/>
          <w:szCs w:val="28"/>
        </w:rPr>
        <w:t xml:space="preserve">  2021г</w:t>
      </w:r>
      <w:r w:rsidR="00B42B77">
        <w:rPr>
          <w:sz w:val="28"/>
          <w:szCs w:val="28"/>
        </w:rPr>
        <w:t>ода</w:t>
      </w:r>
    </w:p>
    <w:p w:rsidR="00B42B77" w:rsidRPr="00C67562" w:rsidRDefault="00B42B77" w:rsidP="00B42B77">
      <w:pPr>
        <w:rPr>
          <w:b/>
          <w:bCs/>
          <w:sz w:val="28"/>
          <w:szCs w:val="28"/>
        </w:rPr>
      </w:pPr>
    </w:p>
    <w:p w:rsidR="00B42B77" w:rsidRPr="00C67562" w:rsidRDefault="00B42B77" w:rsidP="00B42B77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B42B77" w:rsidRPr="007418FB" w:rsidRDefault="00B42B77" w:rsidP="00B42B77">
      <w:pPr>
        <w:suppressAutoHyphens/>
        <w:jc w:val="center"/>
        <w:rPr>
          <w:sz w:val="28"/>
          <w:szCs w:val="20"/>
          <w:lang w:eastAsia="zh-CN"/>
        </w:rPr>
      </w:pPr>
      <w:r w:rsidRPr="007418FB">
        <w:rPr>
          <w:sz w:val="28"/>
          <w:szCs w:val="20"/>
          <w:lang w:eastAsia="zh-CN"/>
        </w:rPr>
        <w:t>О прогнозе социально - экономического развития</w:t>
      </w:r>
    </w:p>
    <w:p w:rsidR="00B42B77" w:rsidRPr="007418FB" w:rsidRDefault="00B42B77" w:rsidP="00B42B77">
      <w:pPr>
        <w:suppressAutoHyphens/>
        <w:jc w:val="center"/>
        <w:rPr>
          <w:sz w:val="28"/>
          <w:szCs w:val="20"/>
          <w:lang w:eastAsia="zh-CN"/>
        </w:rPr>
      </w:pPr>
      <w:r w:rsidRPr="007418FB">
        <w:rPr>
          <w:sz w:val="28"/>
          <w:szCs w:val="20"/>
          <w:lang w:eastAsia="zh-CN"/>
        </w:rPr>
        <w:t>Масканурского сельского поселения</w:t>
      </w:r>
    </w:p>
    <w:p w:rsidR="00B42B77" w:rsidRPr="007418FB" w:rsidRDefault="00B42B77" w:rsidP="00B42B77">
      <w:pPr>
        <w:suppressAutoHyphens/>
        <w:jc w:val="center"/>
        <w:rPr>
          <w:bCs/>
          <w:sz w:val="28"/>
          <w:szCs w:val="20"/>
          <w:lang w:eastAsia="zh-CN"/>
        </w:rPr>
      </w:pPr>
      <w:r w:rsidRPr="007418FB">
        <w:rPr>
          <w:sz w:val="28"/>
          <w:szCs w:val="20"/>
          <w:lang w:eastAsia="zh-CN"/>
        </w:rPr>
        <w:t xml:space="preserve"> Новоторъяльского муниципального района Республики Марий Эл на 202</w:t>
      </w:r>
      <w:r>
        <w:rPr>
          <w:sz w:val="28"/>
          <w:szCs w:val="20"/>
          <w:lang w:eastAsia="zh-CN"/>
        </w:rPr>
        <w:t>2</w:t>
      </w:r>
      <w:r w:rsidRPr="007418FB">
        <w:rPr>
          <w:sz w:val="28"/>
          <w:szCs w:val="20"/>
          <w:lang w:eastAsia="zh-CN"/>
        </w:rPr>
        <w:t>год</w:t>
      </w:r>
      <w:r w:rsidRPr="007418FB">
        <w:rPr>
          <w:bCs/>
          <w:sz w:val="28"/>
          <w:szCs w:val="20"/>
          <w:lang w:eastAsia="zh-CN"/>
        </w:rPr>
        <w:t xml:space="preserve"> и на плановый период 202</w:t>
      </w:r>
      <w:r>
        <w:rPr>
          <w:bCs/>
          <w:sz w:val="28"/>
          <w:szCs w:val="20"/>
          <w:lang w:eastAsia="zh-CN"/>
        </w:rPr>
        <w:t>3</w:t>
      </w:r>
      <w:r w:rsidRPr="007418FB">
        <w:rPr>
          <w:bCs/>
          <w:sz w:val="28"/>
          <w:szCs w:val="20"/>
          <w:lang w:eastAsia="zh-CN"/>
        </w:rPr>
        <w:t xml:space="preserve"> и 202</w:t>
      </w:r>
      <w:r>
        <w:rPr>
          <w:bCs/>
          <w:sz w:val="28"/>
          <w:szCs w:val="20"/>
          <w:lang w:eastAsia="zh-CN"/>
        </w:rPr>
        <w:t>4</w:t>
      </w:r>
      <w:r w:rsidRPr="007418FB">
        <w:rPr>
          <w:bCs/>
          <w:sz w:val="28"/>
          <w:szCs w:val="20"/>
          <w:lang w:eastAsia="zh-CN"/>
        </w:rPr>
        <w:t xml:space="preserve"> годов</w:t>
      </w:r>
    </w:p>
    <w:p w:rsidR="00B42B77" w:rsidRPr="00C67562" w:rsidRDefault="00B42B77" w:rsidP="00B42B77">
      <w:pPr>
        <w:jc w:val="center"/>
        <w:rPr>
          <w:b/>
          <w:sz w:val="28"/>
          <w:szCs w:val="28"/>
        </w:rPr>
      </w:pPr>
    </w:p>
    <w:p w:rsidR="00B42B77" w:rsidRDefault="00B42B77" w:rsidP="00B42B77">
      <w:pPr>
        <w:shd w:val="clear" w:color="auto" w:fill="FFFFFF"/>
        <w:rPr>
          <w:b/>
          <w:color w:val="000000"/>
          <w:sz w:val="28"/>
          <w:szCs w:val="28"/>
        </w:rPr>
      </w:pPr>
    </w:p>
    <w:p w:rsidR="00B42B77" w:rsidRPr="00C67562" w:rsidRDefault="00B42B77" w:rsidP="00B42B77">
      <w:pPr>
        <w:shd w:val="clear" w:color="auto" w:fill="FFFFFF"/>
        <w:rPr>
          <w:b/>
          <w:color w:val="000000"/>
          <w:sz w:val="28"/>
          <w:szCs w:val="28"/>
        </w:rPr>
      </w:pPr>
    </w:p>
    <w:p w:rsidR="00B42B77" w:rsidRPr="007418FB" w:rsidRDefault="00B42B77" w:rsidP="00B42B77">
      <w:pPr>
        <w:shd w:val="clear" w:color="auto" w:fill="FFFFFF"/>
        <w:suppressAutoHyphens/>
        <w:ind w:firstLine="690"/>
        <w:jc w:val="both"/>
        <w:rPr>
          <w:color w:val="000000"/>
          <w:spacing w:val="-2"/>
          <w:sz w:val="28"/>
          <w:szCs w:val="28"/>
          <w:lang w:eastAsia="zh-CN"/>
        </w:rPr>
      </w:pPr>
      <w:r w:rsidRPr="007418FB">
        <w:rPr>
          <w:color w:val="000000"/>
          <w:spacing w:val="-2"/>
          <w:sz w:val="28"/>
          <w:szCs w:val="28"/>
          <w:lang w:eastAsia="zh-CN"/>
        </w:rPr>
        <w:t xml:space="preserve">Заслушав и рассмотрев доклад </w:t>
      </w:r>
      <w:r w:rsidRPr="007418FB">
        <w:rPr>
          <w:color w:val="000000"/>
          <w:sz w:val="28"/>
          <w:szCs w:val="28"/>
          <w:lang w:eastAsia="zh-CN"/>
        </w:rPr>
        <w:t>«О прогнозе соци</w:t>
      </w:r>
      <w:r w:rsidRPr="007418FB">
        <w:rPr>
          <w:color w:val="000000"/>
          <w:spacing w:val="-2"/>
          <w:sz w:val="28"/>
          <w:szCs w:val="28"/>
          <w:lang w:eastAsia="zh-CN"/>
        </w:rPr>
        <w:t xml:space="preserve">ально - экономического развития Масканурского сельского поселения Новоторъяльского муниципального района Республики Марий Эл </w:t>
      </w:r>
      <w:r w:rsidRPr="007418FB">
        <w:rPr>
          <w:color w:val="000000"/>
          <w:spacing w:val="-7"/>
          <w:sz w:val="28"/>
          <w:szCs w:val="28"/>
          <w:lang w:eastAsia="zh-CN"/>
        </w:rPr>
        <w:t>на 202</w:t>
      </w:r>
      <w:r>
        <w:rPr>
          <w:color w:val="000000"/>
          <w:spacing w:val="-7"/>
          <w:sz w:val="28"/>
          <w:szCs w:val="28"/>
          <w:lang w:eastAsia="zh-CN"/>
        </w:rPr>
        <w:t>2</w:t>
      </w:r>
      <w:r w:rsidRPr="007418FB">
        <w:rPr>
          <w:color w:val="000000"/>
          <w:spacing w:val="-7"/>
          <w:sz w:val="28"/>
          <w:szCs w:val="28"/>
          <w:lang w:eastAsia="zh-CN"/>
        </w:rPr>
        <w:t xml:space="preserve"> год </w:t>
      </w:r>
      <w:r w:rsidRPr="007418FB">
        <w:rPr>
          <w:bCs/>
          <w:sz w:val="28"/>
          <w:szCs w:val="28"/>
          <w:lang w:eastAsia="zh-CN"/>
        </w:rPr>
        <w:t>и на плановый период 202</w:t>
      </w:r>
      <w:r>
        <w:rPr>
          <w:bCs/>
          <w:sz w:val="28"/>
          <w:szCs w:val="28"/>
          <w:lang w:eastAsia="zh-CN"/>
        </w:rPr>
        <w:t>3</w:t>
      </w:r>
      <w:r w:rsidRPr="007418FB">
        <w:rPr>
          <w:bCs/>
          <w:sz w:val="28"/>
          <w:szCs w:val="28"/>
          <w:lang w:eastAsia="zh-CN"/>
        </w:rPr>
        <w:t xml:space="preserve"> и 202</w:t>
      </w:r>
      <w:r>
        <w:rPr>
          <w:bCs/>
          <w:sz w:val="28"/>
          <w:szCs w:val="28"/>
          <w:lang w:eastAsia="zh-CN"/>
        </w:rPr>
        <w:t>4</w:t>
      </w:r>
      <w:r w:rsidRPr="007418FB">
        <w:rPr>
          <w:bCs/>
          <w:sz w:val="28"/>
          <w:szCs w:val="28"/>
          <w:lang w:eastAsia="zh-CN"/>
        </w:rPr>
        <w:t xml:space="preserve"> годов</w:t>
      </w:r>
      <w:r w:rsidRPr="007418FB">
        <w:rPr>
          <w:color w:val="000000"/>
          <w:spacing w:val="-7"/>
          <w:sz w:val="28"/>
          <w:szCs w:val="28"/>
          <w:lang w:eastAsia="zh-CN"/>
        </w:rPr>
        <w:t>»</w:t>
      </w:r>
      <w:r>
        <w:rPr>
          <w:color w:val="000000"/>
          <w:spacing w:val="-7"/>
          <w:sz w:val="28"/>
          <w:szCs w:val="28"/>
          <w:lang w:eastAsia="zh-CN"/>
        </w:rPr>
        <w:t>,</w:t>
      </w:r>
    </w:p>
    <w:p w:rsidR="00B42B77" w:rsidRPr="00C67562" w:rsidRDefault="00B42B77" w:rsidP="00B42B77">
      <w:pPr>
        <w:jc w:val="center"/>
        <w:rPr>
          <w:sz w:val="28"/>
          <w:szCs w:val="28"/>
        </w:rPr>
      </w:pPr>
      <w:r w:rsidRPr="00C67562">
        <w:rPr>
          <w:sz w:val="28"/>
          <w:szCs w:val="28"/>
        </w:rPr>
        <w:t>Собрание депутатов Масканурского сельского поселения</w:t>
      </w:r>
      <w:r w:rsidR="00A70EEC">
        <w:rPr>
          <w:sz w:val="28"/>
          <w:szCs w:val="28"/>
        </w:rPr>
        <w:br/>
      </w:r>
      <w:r w:rsidRPr="00C67562">
        <w:rPr>
          <w:sz w:val="28"/>
          <w:szCs w:val="28"/>
        </w:rPr>
        <w:t>Новоторъяльского муниципального района Республики Марий Эл</w:t>
      </w:r>
    </w:p>
    <w:p w:rsidR="00B42B77" w:rsidRPr="00C67562" w:rsidRDefault="00B42B77" w:rsidP="00B42B77">
      <w:pPr>
        <w:jc w:val="center"/>
        <w:rPr>
          <w:sz w:val="28"/>
          <w:szCs w:val="28"/>
        </w:rPr>
      </w:pPr>
      <w:r w:rsidRPr="00C67562">
        <w:rPr>
          <w:sz w:val="28"/>
          <w:szCs w:val="28"/>
        </w:rPr>
        <w:t>РЕШИЛО:</w:t>
      </w:r>
    </w:p>
    <w:p w:rsidR="00B42B77" w:rsidRDefault="00B42B77" w:rsidP="00B42B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B42B77">
        <w:rPr>
          <w:color w:val="000000"/>
          <w:sz w:val="28"/>
          <w:szCs w:val="28"/>
        </w:rPr>
        <w:t>Основные показатели прогноза социально - экономического развития Масканурского сельского поселения Новоторъяльского муниципального района Республики Марий Эл на 202</w:t>
      </w:r>
      <w:r>
        <w:rPr>
          <w:color w:val="000000"/>
          <w:sz w:val="28"/>
          <w:szCs w:val="28"/>
        </w:rPr>
        <w:t>2</w:t>
      </w:r>
      <w:r w:rsidRPr="00B42B77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3</w:t>
      </w:r>
      <w:r w:rsidRPr="00B42B77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B42B77">
        <w:rPr>
          <w:color w:val="000000"/>
          <w:sz w:val="28"/>
          <w:szCs w:val="28"/>
        </w:rPr>
        <w:t xml:space="preserve"> годов принять к сведению (прилагаются).</w:t>
      </w:r>
    </w:p>
    <w:p w:rsidR="00B42B77" w:rsidRDefault="00B42B77" w:rsidP="00B42B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42B77">
        <w:rPr>
          <w:sz w:val="28"/>
          <w:szCs w:val="28"/>
        </w:rPr>
        <w:t>Предложить постоянным комиссиям Собрания депутатов Масканурского сельского поселения использовать в деятельности комиссий прогнозные показатели</w:t>
      </w:r>
      <w:r>
        <w:rPr>
          <w:sz w:val="28"/>
          <w:szCs w:val="28"/>
        </w:rPr>
        <w:t>.</w:t>
      </w:r>
    </w:p>
    <w:p w:rsidR="00B42B77" w:rsidRDefault="00B42B77" w:rsidP="00B42B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7562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 </w:t>
      </w:r>
      <w:r w:rsidRPr="00B42B77">
        <w:rPr>
          <w:color w:val="000000"/>
          <w:sz w:val="28"/>
          <w:szCs w:val="28"/>
        </w:rPr>
        <w:t>Настоящее решение вступает в силу с 1 января 202</w:t>
      </w:r>
      <w:r w:rsidR="00B06C89">
        <w:rPr>
          <w:color w:val="000000"/>
          <w:sz w:val="28"/>
          <w:szCs w:val="28"/>
        </w:rPr>
        <w:t>2</w:t>
      </w:r>
      <w:r w:rsidRPr="00B42B77">
        <w:rPr>
          <w:color w:val="000000"/>
          <w:sz w:val="28"/>
          <w:szCs w:val="28"/>
        </w:rPr>
        <w:t xml:space="preserve"> года.</w:t>
      </w:r>
    </w:p>
    <w:p w:rsidR="00B42B77" w:rsidRDefault="00B42B77" w:rsidP="00B06C89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B42B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2B7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B42B77" w:rsidRDefault="00B42B77" w:rsidP="00B42B77">
      <w:pPr>
        <w:rPr>
          <w:sz w:val="28"/>
          <w:szCs w:val="28"/>
        </w:rPr>
      </w:pPr>
    </w:p>
    <w:p w:rsidR="00B42B77" w:rsidRDefault="00B42B77" w:rsidP="00B42B77">
      <w:pPr>
        <w:rPr>
          <w:sz w:val="28"/>
          <w:szCs w:val="28"/>
        </w:rPr>
      </w:pPr>
    </w:p>
    <w:p w:rsidR="00B42B77" w:rsidRPr="00C67562" w:rsidRDefault="00B42B77" w:rsidP="00B42B77">
      <w:pPr>
        <w:rPr>
          <w:sz w:val="28"/>
          <w:szCs w:val="28"/>
        </w:rPr>
      </w:pPr>
    </w:p>
    <w:p w:rsidR="00B42B77" w:rsidRPr="00C67562" w:rsidRDefault="00B42B77" w:rsidP="00B42B77">
      <w:pPr>
        <w:rPr>
          <w:sz w:val="28"/>
          <w:szCs w:val="28"/>
        </w:rPr>
      </w:pPr>
      <w:r w:rsidRPr="00C67562">
        <w:rPr>
          <w:sz w:val="28"/>
          <w:szCs w:val="28"/>
        </w:rPr>
        <w:t xml:space="preserve">Глава Масканурского   сельского поселения                  </w:t>
      </w:r>
      <w:r>
        <w:rPr>
          <w:sz w:val="28"/>
          <w:szCs w:val="28"/>
        </w:rPr>
        <w:t xml:space="preserve">               В. Подрезов</w:t>
      </w:r>
    </w:p>
    <w:p w:rsidR="00704EA7" w:rsidRDefault="00704EA7">
      <w:pPr>
        <w:sectPr w:rsidR="00704EA7" w:rsidSect="00B42B77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tbl>
      <w:tblPr>
        <w:tblW w:w="16379" w:type="dxa"/>
        <w:tblInd w:w="93" w:type="dxa"/>
        <w:tblLayout w:type="fixed"/>
        <w:tblLook w:val="04A0"/>
      </w:tblPr>
      <w:tblGrid>
        <w:gridCol w:w="5700"/>
        <w:gridCol w:w="978"/>
        <w:gridCol w:w="2268"/>
        <w:gridCol w:w="1134"/>
        <w:gridCol w:w="283"/>
        <w:gridCol w:w="520"/>
        <w:gridCol w:w="331"/>
        <w:gridCol w:w="789"/>
        <w:gridCol w:w="345"/>
        <w:gridCol w:w="715"/>
        <w:gridCol w:w="419"/>
        <w:gridCol w:w="661"/>
        <w:gridCol w:w="473"/>
        <w:gridCol w:w="1763"/>
      </w:tblGrid>
      <w:tr w:rsidR="00704EA7" w:rsidRPr="00704EA7" w:rsidTr="00704EA7">
        <w:trPr>
          <w:gridAfter w:val="1"/>
          <w:wAfter w:w="1763" w:type="dxa"/>
          <w:trHeight w:val="31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A7" w:rsidRPr="00704EA7" w:rsidRDefault="00704EA7" w:rsidP="00704EA7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G35"/>
            <w:bookmarkEnd w:id="0"/>
          </w:p>
        </w:tc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EA7" w:rsidRPr="00704EA7" w:rsidRDefault="00704EA7" w:rsidP="00704EA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04EA7" w:rsidRPr="00704EA7" w:rsidRDefault="00704EA7" w:rsidP="00704EA7">
            <w:r w:rsidRPr="00704EA7">
              <w:t>Приложение</w:t>
            </w:r>
          </w:p>
        </w:tc>
      </w:tr>
      <w:tr w:rsidR="00704EA7" w:rsidRPr="00704EA7" w:rsidTr="00704EA7">
        <w:trPr>
          <w:gridAfter w:val="1"/>
          <w:wAfter w:w="1763" w:type="dxa"/>
          <w:trHeight w:val="31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4EA7" w:rsidRPr="00704EA7" w:rsidRDefault="00704EA7" w:rsidP="00704EA7">
            <w:pPr>
              <w:rPr>
                <w:rFonts w:ascii="Arial CYR" w:hAnsi="Arial CYR" w:cs="Arial CYR"/>
                <w:sz w:val="20"/>
                <w:szCs w:val="20"/>
              </w:rPr>
            </w:pPr>
            <w:r w:rsidRPr="00704E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4EA7" w:rsidRPr="00704EA7" w:rsidRDefault="00704EA7" w:rsidP="00704EA7">
            <w:pPr>
              <w:rPr>
                <w:rFonts w:ascii="Arial CYR" w:hAnsi="Arial CYR" w:cs="Arial CYR"/>
                <w:sz w:val="20"/>
                <w:szCs w:val="20"/>
              </w:rPr>
            </w:pPr>
            <w:r w:rsidRPr="00704E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4EA7" w:rsidRPr="00704EA7" w:rsidRDefault="00704EA7" w:rsidP="00704EA7">
            <w:r w:rsidRPr="00704EA7">
              <w:t xml:space="preserve">к решению Собрания депутатов </w:t>
            </w:r>
          </w:p>
        </w:tc>
      </w:tr>
      <w:tr w:rsidR="00704EA7" w:rsidRPr="00704EA7" w:rsidTr="00704EA7">
        <w:trPr>
          <w:gridAfter w:val="1"/>
          <w:wAfter w:w="1763" w:type="dxa"/>
          <w:trHeight w:val="31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4EA7" w:rsidRPr="00704EA7" w:rsidRDefault="00704EA7" w:rsidP="00704EA7">
            <w:pPr>
              <w:rPr>
                <w:rFonts w:ascii="Arial CYR" w:hAnsi="Arial CYR" w:cs="Arial CYR"/>
                <w:sz w:val="20"/>
                <w:szCs w:val="20"/>
              </w:rPr>
            </w:pPr>
            <w:r w:rsidRPr="00704E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4EA7" w:rsidRPr="00704EA7" w:rsidRDefault="00704EA7" w:rsidP="00704EA7">
            <w:pPr>
              <w:rPr>
                <w:rFonts w:ascii="Arial CYR" w:hAnsi="Arial CYR" w:cs="Arial CYR"/>
                <w:sz w:val="20"/>
                <w:szCs w:val="20"/>
              </w:rPr>
            </w:pPr>
            <w:r w:rsidRPr="00704E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4EA7" w:rsidRPr="00704EA7" w:rsidRDefault="00704EA7" w:rsidP="00704EA7">
            <w:r w:rsidRPr="00704EA7">
              <w:t>Масканурского сельского поселения</w:t>
            </w:r>
          </w:p>
        </w:tc>
      </w:tr>
      <w:tr w:rsidR="00704EA7" w:rsidRPr="00704EA7" w:rsidTr="00704EA7">
        <w:trPr>
          <w:gridAfter w:val="1"/>
          <w:wAfter w:w="1763" w:type="dxa"/>
          <w:trHeight w:val="31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4EA7" w:rsidRPr="00704EA7" w:rsidRDefault="00704EA7" w:rsidP="00704EA7">
            <w:pPr>
              <w:rPr>
                <w:rFonts w:ascii="Arial CYR" w:hAnsi="Arial CYR" w:cs="Arial CYR"/>
                <w:sz w:val="20"/>
                <w:szCs w:val="20"/>
              </w:rPr>
            </w:pPr>
            <w:r w:rsidRPr="00704E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4EA7" w:rsidRPr="00704EA7" w:rsidRDefault="00704EA7" w:rsidP="00704EA7">
            <w:pPr>
              <w:rPr>
                <w:rFonts w:ascii="Arial CYR" w:hAnsi="Arial CYR" w:cs="Arial CYR"/>
                <w:sz w:val="20"/>
                <w:szCs w:val="20"/>
              </w:rPr>
            </w:pPr>
            <w:r w:rsidRPr="00704E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4EA7" w:rsidRPr="00704EA7" w:rsidRDefault="00704EA7" w:rsidP="00704EA7">
            <w:r w:rsidRPr="00704EA7">
              <w:t xml:space="preserve">Новоторъяльского муниципального </w:t>
            </w:r>
          </w:p>
        </w:tc>
      </w:tr>
      <w:tr w:rsidR="00704EA7" w:rsidRPr="00704EA7" w:rsidTr="00704EA7">
        <w:trPr>
          <w:gridAfter w:val="1"/>
          <w:wAfter w:w="1763" w:type="dxa"/>
          <w:trHeight w:val="36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4EA7" w:rsidRPr="00704EA7" w:rsidRDefault="00704EA7" w:rsidP="00704EA7">
            <w:pPr>
              <w:rPr>
                <w:rFonts w:ascii="Arial CYR" w:hAnsi="Arial CYR" w:cs="Arial CYR"/>
                <w:sz w:val="20"/>
                <w:szCs w:val="20"/>
              </w:rPr>
            </w:pPr>
            <w:r w:rsidRPr="00704E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4EA7" w:rsidRPr="00704EA7" w:rsidRDefault="00704EA7" w:rsidP="00704EA7">
            <w:pPr>
              <w:rPr>
                <w:rFonts w:ascii="Arial CYR" w:hAnsi="Arial CYR" w:cs="Arial CYR"/>
                <w:sz w:val="20"/>
                <w:szCs w:val="20"/>
              </w:rPr>
            </w:pPr>
            <w:r w:rsidRPr="00704E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4EA7" w:rsidRPr="00704EA7" w:rsidRDefault="00704EA7" w:rsidP="00704EA7">
            <w:r w:rsidRPr="00704EA7">
              <w:t>района Республики Марий Эл</w:t>
            </w:r>
          </w:p>
        </w:tc>
      </w:tr>
      <w:tr w:rsidR="00704EA7" w:rsidRPr="00704EA7" w:rsidTr="00704EA7">
        <w:trPr>
          <w:gridAfter w:val="1"/>
          <w:wAfter w:w="1763" w:type="dxa"/>
          <w:trHeight w:val="88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4EA7" w:rsidRPr="00704EA7" w:rsidRDefault="00704EA7" w:rsidP="00704EA7">
            <w:pPr>
              <w:rPr>
                <w:rFonts w:ascii="Arial CYR" w:hAnsi="Arial CYR" w:cs="Arial CYR"/>
                <w:sz w:val="20"/>
                <w:szCs w:val="20"/>
              </w:rPr>
            </w:pPr>
            <w:r w:rsidRPr="00704E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4EA7" w:rsidRPr="00704EA7" w:rsidRDefault="00704EA7" w:rsidP="00704EA7">
            <w:pPr>
              <w:rPr>
                <w:rFonts w:ascii="Arial CYR" w:hAnsi="Arial CYR" w:cs="Arial CYR"/>
                <w:sz w:val="20"/>
                <w:szCs w:val="20"/>
              </w:rPr>
            </w:pPr>
            <w:r w:rsidRPr="00704E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4EA7" w:rsidRPr="00704EA7" w:rsidRDefault="00704EA7" w:rsidP="008E01D5">
            <w:r>
              <w:t xml:space="preserve">от </w:t>
            </w:r>
            <w:r w:rsidR="008E01D5">
              <w:t>22 декабря</w:t>
            </w:r>
            <w:r w:rsidRPr="00704EA7">
              <w:t xml:space="preserve"> 2021 г. № </w:t>
            </w:r>
            <w:r w:rsidR="008E01D5">
              <w:t>133</w:t>
            </w:r>
          </w:p>
        </w:tc>
      </w:tr>
      <w:tr w:rsidR="00704EA7" w:rsidRPr="00704EA7" w:rsidTr="00704EA7">
        <w:trPr>
          <w:trHeight w:val="22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4EA7" w:rsidRPr="00704EA7" w:rsidRDefault="00704EA7" w:rsidP="00704EA7">
            <w:pPr>
              <w:rPr>
                <w:rFonts w:ascii="Arial CYR" w:hAnsi="Arial CYR" w:cs="Arial CYR"/>
                <w:sz w:val="20"/>
                <w:szCs w:val="20"/>
              </w:rPr>
            </w:pPr>
            <w:r w:rsidRPr="00704E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4EA7" w:rsidRPr="00704EA7" w:rsidRDefault="00704EA7" w:rsidP="00704EA7">
            <w:pPr>
              <w:rPr>
                <w:rFonts w:ascii="Arial CYR" w:hAnsi="Arial CYR" w:cs="Arial CYR"/>
                <w:sz w:val="20"/>
                <w:szCs w:val="20"/>
              </w:rPr>
            </w:pPr>
            <w:r w:rsidRPr="00704EA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704EA7" w:rsidRPr="00704EA7" w:rsidRDefault="00704EA7" w:rsidP="00704EA7">
            <w:pPr>
              <w:rPr>
                <w:sz w:val="20"/>
                <w:szCs w:val="20"/>
              </w:rPr>
            </w:pPr>
            <w:r w:rsidRPr="00704EA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A7" w:rsidRPr="00704EA7" w:rsidRDefault="00704EA7" w:rsidP="00704EA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A7" w:rsidRPr="00704EA7" w:rsidRDefault="00704EA7" w:rsidP="00704E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A7" w:rsidRPr="00704EA7" w:rsidRDefault="00704EA7" w:rsidP="00704EA7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4EA7" w:rsidRPr="00704EA7" w:rsidRDefault="00704EA7" w:rsidP="00704EA7">
            <w:pPr>
              <w:rPr>
                <w:sz w:val="20"/>
                <w:szCs w:val="20"/>
              </w:rPr>
            </w:pPr>
          </w:p>
        </w:tc>
      </w:tr>
      <w:tr w:rsidR="00704EA7" w:rsidRPr="00704EA7" w:rsidTr="00704EA7">
        <w:trPr>
          <w:gridAfter w:val="1"/>
          <w:wAfter w:w="1763" w:type="dxa"/>
          <w:trHeight w:val="270"/>
        </w:trPr>
        <w:tc>
          <w:tcPr>
            <w:tcW w:w="14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04EA7" w:rsidRPr="00704EA7" w:rsidRDefault="00704EA7" w:rsidP="00704E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Основные </w:t>
            </w:r>
            <w:r w:rsidRPr="00704EA7">
              <w:rPr>
                <w:b/>
                <w:bCs/>
                <w:sz w:val="32"/>
                <w:szCs w:val="32"/>
              </w:rPr>
              <w:t>показатели</w:t>
            </w:r>
          </w:p>
        </w:tc>
      </w:tr>
      <w:tr w:rsidR="00704EA7" w:rsidRPr="00704EA7" w:rsidTr="00704EA7">
        <w:trPr>
          <w:gridAfter w:val="1"/>
          <w:wAfter w:w="1763" w:type="dxa"/>
          <w:trHeight w:val="285"/>
        </w:trPr>
        <w:tc>
          <w:tcPr>
            <w:tcW w:w="14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04EA7" w:rsidRPr="00704EA7" w:rsidRDefault="00704EA7" w:rsidP="00704EA7">
            <w:pPr>
              <w:jc w:val="center"/>
              <w:rPr>
                <w:b/>
                <w:bCs/>
                <w:sz w:val="28"/>
                <w:szCs w:val="28"/>
              </w:rPr>
            </w:pPr>
            <w:r w:rsidRPr="00704EA7">
              <w:rPr>
                <w:b/>
                <w:bCs/>
                <w:sz w:val="28"/>
                <w:szCs w:val="28"/>
              </w:rPr>
              <w:t>прогноза социально-экономического развития Масканурского сельского поселения</w:t>
            </w:r>
          </w:p>
        </w:tc>
      </w:tr>
      <w:tr w:rsidR="00704EA7" w:rsidRPr="00704EA7" w:rsidTr="00704EA7">
        <w:trPr>
          <w:gridAfter w:val="1"/>
          <w:wAfter w:w="1763" w:type="dxa"/>
          <w:trHeight w:val="345"/>
        </w:trPr>
        <w:tc>
          <w:tcPr>
            <w:tcW w:w="14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04EA7" w:rsidRPr="00704EA7" w:rsidRDefault="00704EA7" w:rsidP="00704EA7">
            <w:pPr>
              <w:jc w:val="center"/>
              <w:rPr>
                <w:b/>
                <w:bCs/>
                <w:sz w:val="28"/>
                <w:szCs w:val="28"/>
              </w:rPr>
            </w:pPr>
            <w:r w:rsidRPr="00704EA7">
              <w:rPr>
                <w:b/>
                <w:bCs/>
                <w:sz w:val="28"/>
                <w:szCs w:val="28"/>
              </w:rPr>
              <w:t>Новоторъяльского муниципального района Республики Марий Эл</w:t>
            </w:r>
          </w:p>
        </w:tc>
      </w:tr>
      <w:tr w:rsidR="00704EA7" w:rsidRPr="00704EA7" w:rsidTr="00704EA7">
        <w:trPr>
          <w:gridAfter w:val="1"/>
          <w:wAfter w:w="1763" w:type="dxa"/>
          <w:trHeight w:val="330"/>
        </w:trPr>
        <w:tc>
          <w:tcPr>
            <w:tcW w:w="1461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704EA7" w:rsidRDefault="00704EA7" w:rsidP="00704EA7">
            <w:pPr>
              <w:jc w:val="center"/>
              <w:rPr>
                <w:b/>
                <w:bCs/>
                <w:sz w:val="28"/>
                <w:szCs w:val="28"/>
              </w:rPr>
            </w:pPr>
            <w:r w:rsidRPr="00704EA7">
              <w:rPr>
                <w:b/>
                <w:bCs/>
                <w:sz w:val="28"/>
                <w:szCs w:val="28"/>
              </w:rPr>
              <w:t>на 2022 год и на плановый период 2023 и 2024 годов</w:t>
            </w:r>
          </w:p>
          <w:p w:rsidR="00704EA7" w:rsidRPr="00704EA7" w:rsidRDefault="00704EA7" w:rsidP="00704EA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704EA7" w:rsidRPr="00704EA7" w:rsidTr="00704EA7">
        <w:trPr>
          <w:gridAfter w:val="1"/>
          <w:wAfter w:w="1763" w:type="dxa"/>
          <w:trHeight w:val="345"/>
        </w:trPr>
        <w:tc>
          <w:tcPr>
            <w:tcW w:w="667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  <w:rPr>
                <w:b/>
                <w:bCs/>
              </w:rPr>
            </w:pPr>
            <w:r w:rsidRPr="00704EA7">
              <w:rPr>
                <w:b/>
                <w:bCs/>
              </w:rPr>
              <w:t>Показатель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  <w:rPr>
                <w:b/>
                <w:bCs/>
              </w:rPr>
            </w:pPr>
            <w:r w:rsidRPr="00704EA7">
              <w:rPr>
                <w:b/>
                <w:bCs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  <w:rPr>
                <w:b/>
                <w:bCs/>
              </w:rPr>
            </w:pPr>
            <w:r w:rsidRPr="00704EA7">
              <w:rPr>
                <w:b/>
                <w:bCs/>
              </w:rPr>
              <w:t>2020 год отчёт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  <w:rPr>
                <w:b/>
                <w:bCs/>
              </w:rPr>
            </w:pPr>
            <w:r w:rsidRPr="00704EA7">
              <w:rPr>
                <w:b/>
                <w:bCs/>
              </w:rPr>
              <w:t>2021 год оценка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  <w:rPr>
                <w:b/>
                <w:bCs/>
              </w:rPr>
            </w:pPr>
            <w:r w:rsidRPr="00704EA7">
              <w:rPr>
                <w:b/>
                <w:bCs/>
              </w:rPr>
              <w:t>Прогноз</w:t>
            </w:r>
          </w:p>
        </w:tc>
      </w:tr>
      <w:tr w:rsidR="00704EA7" w:rsidRPr="00704EA7" w:rsidTr="00704EA7">
        <w:trPr>
          <w:gridAfter w:val="1"/>
          <w:wAfter w:w="1763" w:type="dxa"/>
          <w:trHeight w:val="390"/>
        </w:trPr>
        <w:tc>
          <w:tcPr>
            <w:tcW w:w="66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EA7" w:rsidRPr="00704EA7" w:rsidRDefault="00704EA7" w:rsidP="00704EA7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EA7" w:rsidRPr="00704EA7" w:rsidRDefault="00704EA7" w:rsidP="00704EA7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EA7" w:rsidRPr="00704EA7" w:rsidRDefault="00704EA7" w:rsidP="00704EA7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EA7" w:rsidRPr="00704EA7" w:rsidRDefault="00704EA7" w:rsidP="00704EA7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  <w:rPr>
                <w:b/>
                <w:bCs/>
              </w:rPr>
            </w:pPr>
            <w:r w:rsidRPr="00704EA7">
              <w:rPr>
                <w:b/>
                <w:bCs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  <w:rPr>
                <w:b/>
                <w:bCs/>
              </w:rPr>
            </w:pPr>
            <w:r w:rsidRPr="00704EA7">
              <w:rPr>
                <w:b/>
                <w:bCs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  <w:rPr>
                <w:b/>
                <w:bCs/>
              </w:rPr>
            </w:pPr>
            <w:r w:rsidRPr="00704EA7">
              <w:rPr>
                <w:b/>
                <w:bCs/>
              </w:rPr>
              <w:t>2024 год</w:t>
            </w:r>
          </w:p>
        </w:tc>
      </w:tr>
      <w:tr w:rsidR="00704EA7" w:rsidRPr="00704EA7" w:rsidTr="00704EA7">
        <w:trPr>
          <w:gridAfter w:val="1"/>
          <w:wAfter w:w="1763" w:type="dxa"/>
          <w:trHeight w:val="390"/>
        </w:trPr>
        <w:tc>
          <w:tcPr>
            <w:tcW w:w="6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both"/>
              <w:rPr>
                <w:b/>
                <w:bCs/>
              </w:rPr>
            </w:pPr>
            <w:r w:rsidRPr="00704EA7">
              <w:rPr>
                <w:b/>
                <w:bCs/>
              </w:rPr>
              <w:t>Численность постоянного населения на конец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1161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1096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1064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1045</w:t>
            </w:r>
          </w:p>
        </w:tc>
      </w:tr>
      <w:tr w:rsidR="00704EA7" w:rsidRPr="00704EA7" w:rsidTr="00704EA7">
        <w:trPr>
          <w:gridAfter w:val="1"/>
          <w:wAfter w:w="1763" w:type="dxa"/>
          <w:trHeight w:val="360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both"/>
              <w:rPr>
                <w:b/>
                <w:bCs/>
              </w:rPr>
            </w:pPr>
            <w:r w:rsidRPr="00704EA7">
              <w:rPr>
                <w:b/>
                <w:bCs/>
              </w:rPr>
              <w:t>Объём отгруженной продукции (работ,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млн</w:t>
            </w:r>
            <w:proofErr w:type="gramStart"/>
            <w:r w:rsidRPr="00704EA7">
              <w:t>.р</w:t>
            </w:r>
            <w:proofErr w:type="gramEnd"/>
            <w:r w:rsidRPr="00704EA7">
              <w:t>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16,6</w:t>
            </w:r>
          </w:p>
        </w:tc>
      </w:tr>
      <w:tr w:rsidR="00704EA7" w:rsidRPr="00704EA7" w:rsidTr="00704EA7">
        <w:trPr>
          <w:gridAfter w:val="1"/>
          <w:wAfter w:w="1763" w:type="dxa"/>
          <w:trHeight w:val="660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both"/>
              <w:rPr>
                <w:b/>
                <w:bCs/>
              </w:rPr>
            </w:pPr>
            <w:r w:rsidRPr="00704EA7">
              <w:rPr>
                <w:b/>
                <w:bCs/>
              </w:rPr>
              <w:t>Индекс промышленного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в процентах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101,5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96,7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101,3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104,7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103,5</w:t>
            </w:r>
          </w:p>
        </w:tc>
      </w:tr>
      <w:tr w:rsidR="00704EA7" w:rsidRPr="00704EA7" w:rsidTr="00704EA7">
        <w:trPr>
          <w:gridAfter w:val="1"/>
          <w:wAfter w:w="1763" w:type="dxa"/>
          <w:trHeight w:val="630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both"/>
              <w:rPr>
                <w:b/>
                <w:bCs/>
              </w:rPr>
            </w:pPr>
            <w:r w:rsidRPr="00704EA7">
              <w:rPr>
                <w:b/>
                <w:bCs/>
              </w:rPr>
              <w:t>Продукция сельского хозяйства во всех категориях хозяйств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млн</w:t>
            </w:r>
            <w:proofErr w:type="gramStart"/>
            <w:r w:rsidRPr="00704EA7">
              <w:t>.р</w:t>
            </w:r>
            <w:proofErr w:type="gramEnd"/>
            <w:r w:rsidRPr="00704EA7">
              <w:t>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57,9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58,3</w:t>
            </w:r>
          </w:p>
        </w:tc>
      </w:tr>
      <w:tr w:rsidR="00704EA7" w:rsidRPr="00704EA7" w:rsidTr="00704EA7">
        <w:trPr>
          <w:gridAfter w:val="1"/>
          <w:wAfter w:w="1763" w:type="dxa"/>
          <w:trHeight w:val="67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both"/>
              <w:rPr>
                <w:b/>
                <w:bCs/>
              </w:rPr>
            </w:pPr>
            <w:r w:rsidRPr="00704EA7">
              <w:rPr>
                <w:b/>
                <w:bCs/>
              </w:rPr>
              <w:t>Темп роста в сопоставимых ценах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в процентах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101,3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96,7</w:t>
            </w:r>
          </w:p>
        </w:tc>
      </w:tr>
      <w:tr w:rsidR="00704EA7" w:rsidRPr="00704EA7" w:rsidTr="00704EA7">
        <w:trPr>
          <w:gridAfter w:val="1"/>
          <w:wAfter w:w="1763" w:type="dxa"/>
          <w:trHeight w:val="61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both"/>
              <w:rPr>
                <w:b/>
                <w:bCs/>
              </w:rPr>
            </w:pPr>
            <w:r w:rsidRPr="00704EA7">
              <w:rPr>
                <w:b/>
                <w:bCs/>
              </w:rPr>
              <w:t>в том числе продукция сельскохозяйственных предприятий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млн</w:t>
            </w:r>
            <w:proofErr w:type="gramStart"/>
            <w:r w:rsidRPr="00704EA7">
              <w:t>.р</w:t>
            </w:r>
            <w:proofErr w:type="gramEnd"/>
            <w:r w:rsidRPr="00704EA7">
              <w:t>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 </w:t>
            </w:r>
          </w:p>
        </w:tc>
      </w:tr>
      <w:tr w:rsidR="00704EA7" w:rsidRPr="00704EA7" w:rsidTr="00704EA7">
        <w:trPr>
          <w:gridAfter w:val="1"/>
          <w:wAfter w:w="1763" w:type="dxa"/>
          <w:trHeight w:val="61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both"/>
              <w:rPr>
                <w:b/>
                <w:bCs/>
              </w:rPr>
            </w:pPr>
            <w:r w:rsidRPr="00704EA7">
              <w:rPr>
                <w:b/>
                <w:bCs/>
              </w:rPr>
              <w:t>Темп роста в сопоставимых ценах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в процентах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 </w:t>
            </w:r>
          </w:p>
        </w:tc>
      </w:tr>
      <w:tr w:rsidR="00704EA7" w:rsidRPr="00704EA7" w:rsidTr="00704EA7">
        <w:trPr>
          <w:gridAfter w:val="1"/>
          <w:wAfter w:w="1763" w:type="dxa"/>
          <w:trHeight w:val="660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both"/>
              <w:rPr>
                <w:b/>
                <w:bCs/>
              </w:rPr>
            </w:pPr>
            <w:r w:rsidRPr="00704EA7">
              <w:rPr>
                <w:b/>
                <w:bCs/>
              </w:rPr>
              <w:t>Инвестиции в основной капитал за счёт всех источников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млн</w:t>
            </w:r>
            <w:proofErr w:type="gramStart"/>
            <w:r w:rsidRPr="00704EA7">
              <w:t>.р</w:t>
            </w:r>
            <w:proofErr w:type="gramEnd"/>
            <w:r w:rsidRPr="00704EA7">
              <w:t>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2,0</w:t>
            </w:r>
          </w:p>
        </w:tc>
      </w:tr>
      <w:tr w:rsidR="00704EA7" w:rsidRPr="00704EA7" w:rsidTr="00704EA7">
        <w:trPr>
          <w:gridAfter w:val="1"/>
          <w:wAfter w:w="1763" w:type="dxa"/>
          <w:trHeight w:val="64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both"/>
              <w:rPr>
                <w:b/>
                <w:bCs/>
              </w:rPr>
            </w:pPr>
            <w:r w:rsidRPr="00704EA7">
              <w:rPr>
                <w:b/>
                <w:bCs/>
              </w:rPr>
              <w:lastRenderedPageBreak/>
              <w:t>Темп роста в сопоставимых ценах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в процентах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65,8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107,7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95,6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92,4</w:t>
            </w:r>
          </w:p>
        </w:tc>
      </w:tr>
      <w:tr w:rsidR="00704EA7" w:rsidRPr="00704EA7" w:rsidTr="00704EA7">
        <w:trPr>
          <w:gridAfter w:val="1"/>
          <w:wAfter w:w="1763" w:type="dxa"/>
          <w:trHeight w:val="60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both"/>
              <w:rPr>
                <w:b/>
                <w:bCs/>
              </w:rPr>
            </w:pPr>
            <w:r w:rsidRPr="00704EA7">
              <w:rPr>
                <w:b/>
                <w:bCs/>
              </w:rPr>
              <w:t>Объем работ и услуг по виду деятельности «строительство»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0,5</w:t>
            </w:r>
          </w:p>
        </w:tc>
      </w:tr>
      <w:tr w:rsidR="00704EA7" w:rsidRPr="00704EA7" w:rsidTr="00704EA7">
        <w:trPr>
          <w:gridAfter w:val="1"/>
          <w:wAfter w:w="1763" w:type="dxa"/>
          <w:trHeight w:val="63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both"/>
              <w:rPr>
                <w:b/>
                <w:bCs/>
              </w:rPr>
            </w:pPr>
            <w:r w:rsidRPr="00704EA7">
              <w:rPr>
                <w:b/>
                <w:bCs/>
              </w:rPr>
              <w:t>Темп роста в сопоставимых ценах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в процентах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100,0</w:t>
            </w:r>
          </w:p>
        </w:tc>
      </w:tr>
      <w:tr w:rsidR="00704EA7" w:rsidRPr="00704EA7" w:rsidTr="00704EA7">
        <w:trPr>
          <w:gridAfter w:val="1"/>
          <w:wAfter w:w="1763" w:type="dxa"/>
          <w:trHeight w:val="330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both"/>
              <w:rPr>
                <w:b/>
                <w:bCs/>
              </w:rPr>
            </w:pPr>
            <w:r w:rsidRPr="00704EA7">
              <w:rPr>
                <w:b/>
                <w:bCs/>
              </w:rPr>
              <w:t>Оборот розничной торговли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млн</w:t>
            </w:r>
            <w:proofErr w:type="gramStart"/>
            <w:r w:rsidRPr="00704EA7">
              <w:t>.р</w:t>
            </w:r>
            <w:proofErr w:type="gramEnd"/>
            <w:r w:rsidRPr="00704EA7">
              <w:t>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28,7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29,5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30,1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30,9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31,9</w:t>
            </w:r>
          </w:p>
        </w:tc>
      </w:tr>
      <w:tr w:rsidR="00704EA7" w:rsidRPr="00704EA7" w:rsidTr="00704EA7">
        <w:trPr>
          <w:gridAfter w:val="1"/>
          <w:wAfter w:w="1763" w:type="dxa"/>
          <w:trHeight w:val="67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both"/>
              <w:rPr>
                <w:b/>
                <w:bCs/>
              </w:rPr>
            </w:pPr>
            <w:r w:rsidRPr="00704EA7">
              <w:rPr>
                <w:b/>
                <w:bCs/>
              </w:rPr>
              <w:t>Темп роста в сопоставимых ценах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в процентах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83,7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98,4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98,9</w:t>
            </w:r>
          </w:p>
        </w:tc>
      </w:tr>
      <w:tr w:rsidR="00704EA7" w:rsidRPr="00704EA7" w:rsidTr="00704EA7">
        <w:trPr>
          <w:gridAfter w:val="1"/>
          <w:wAfter w:w="1763" w:type="dxa"/>
          <w:trHeight w:val="390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both"/>
              <w:rPr>
                <w:b/>
                <w:bCs/>
              </w:rPr>
            </w:pPr>
            <w:r w:rsidRPr="00704EA7">
              <w:rPr>
                <w:b/>
                <w:bCs/>
              </w:rPr>
              <w:t>Фонд заработной платы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млн</w:t>
            </w:r>
            <w:proofErr w:type="gramStart"/>
            <w:r w:rsidRPr="00704EA7">
              <w:t>.р</w:t>
            </w:r>
            <w:proofErr w:type="gramEnd"/>
            <w:r w:rsidRPr="00704EA7">
              <w:t>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16,4</w:t>
            </w:r>
          </w:p>
        </w:tc>
      </w:tr>
      <w:tr w:rsidR="00704EA7" w:rsidRPr="00704EA7" w:rsidTr="00704EA7">
        <w:trPr>
          <w:gridAfter w:val="1"/>
          <w:wAfter w:w="1763" w:type="dxa"/>
          <w:trHeight w:val="630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both"/>
              <w:rPr>
                <w:b/>
                <w:bCs/>
              </w:rPr>
            </w:pPr>
            <w:r w:rsidRPr="00704EA7">
              <w:rPr>
                <w:b/>
                <w:bCs/>
              </w:rPr>
              <w:t xml:space="preserve">Темп роста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в процентах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109,8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103,4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101,9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100,6</w:t>
            </w:r>
          </w:p>
        </w:tc>
      </w:tr>
      <w:tr w:rsidR="00704EA7" w:rsidRPr="00704EA7" w:rsidTr="00704EA7">
        <w:trPr>
          <w:gridAfter w:val="1"/>
          <w:wAfter w:w="1763" w:type="dxa"/>
          <w:trHeight w:val="660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both"/>
              <w:rPr>
                <w:b/>
                <w:bCs/>
              </w:rPr>
            </w:pPr>
            <w:r w:rsidRPr="00704EA7">
              <w:rPr>
                <w:b/>
                <w:bCs/>
              </w:rPr>
              <w:t xml:space="preserve">Среднесписочная численность </w:t>
            </w:r>
            <w:proofErr w:type="gramStart"/>
            <w:r w:rsidRPr="00704EA7">
              <w:rPr>
                <w:b/>
                <w:bCs/>
              </w:rPr>
              <w:t>работающих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0,09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0,08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0,08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0,08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0,08</w:t>
            </w:r>
          </w:p>
        </w:tc>
      </w:tr>
      <w:tr w:rsidR="00704EA7" w:rsidRPr="00704EA7" w:rsidTr="00704EA7">
        <w:trPr>
          <w:gridAfter w:val="1"/>
          <w:wAfter w:w="1763" w:type="dxa"/>
          <w:trHeight w:val="630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both"/>
              <w:rPr>
                <w:b/>
                <w:bCs/>
              </w:rPr>
            </w:pPr>
            <w:r w:rsidRPr="00704EA7">
              <w:rPr>
                <w:b/>
                <w:bCs/>
              </w:rPr>
              <w:t>Начисленная среднемесячная заработная плата на одного работника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13518,5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15729,2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16666,7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16979,2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17083,3</w:t>
            </w:r>
          </w:p>
        </w:tc>
      </w:tr>
      <w:tr w:rsidR="00704EA7" w:rsidRPr="00704EA7" w:rsidTr="00704EA7">
        <w:trPr>
          <w:gridAfter w:val="1"/>
          <w:wAfter w:w="1763" w:type="dxa"/>
          <w:trHeight w:val="64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both"/>
              <w:rPr>
                <w:b/>
                <w:bCs/>
              </w:rPr>
            </w:pPr>
            <w:r w:rsidRPr="00704EA7">
              <w:rPr>
                <w:b/>
                <w:bCs/>
              </w:rPr>
              <w:t>Темп роста в сопоставимых ценах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в процентах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109,8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101,9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100,6</w:t>
            </w:r>
          </w:p>
        </w:tc>
      </w:tr>
      <w:tr w:rsidR="00704EA7" w:rsidRPr="00704EA7" w:rsidTr="00704EA7">
        <w:trPr>
          <w:gridAfter w:val="1"/>
          <w:wAfter w:w="1763" w:type="dxa"/>
          <w:trHeight w:val="660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both"/>
              <w:rPr>
                <w:b/>
                <w:bCs/>
              </w:rPr>
            </w:pPr>
            <w:r w:rsidRPr="00704EA7">
              <w:rPr>
                <w:b/>
                <w:bCs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тыс.кв</w:t>
            </w:r>
            <w:proofErr w:type="gramStart"/>
            <w:r w:rsidRPr="00704EA7">
              <w:t>.м</w:t>
            </w:r>
            <w:proofErr w:type="gramEnd"/>
            <w:r w:rsidRPr="00704EA7">
              <w:t xml:space="preserve">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0,05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0,05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0,05</w:t>
            </w:r>
          </w:p>
        </w:tc>
      </w:tr>
      <w:tr w:rsidR="00704EA7" w:rsidRPr="00704EA7" w:rsidTr="00704EA7">
        <w:trPr>
          <w:gridAfter w:val="1"/>
          <w:wAfter w:w="1763" w:type="dxa"/>
          <w:trHeight w:val="67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both"/>
              <w:rPr>
                <w:b/>
                <w:bCs/>
              </w:rPr>
            </w:pPr>
            <w:r w:rsidRPr="00704EA7">
              <w:rPr>
                <w:b/>
                <w:bCs/>
              </w:rPr>
              <w:t xml:space="preserve">Темп роста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в процентах</w:t>
            </w:r>
            <w:r w:rsidRPr="00704EA7">
              <w:br/>
              <w:t>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100</w:t>
            </w:r>
          </w:p>
        </w:tc>
      </w:tr>
      <w:tr w:rsidR="00704EA7" w:rsidRPr="00704EA7" w:rsidTr="00704EA7">
        <w:trPr>
          <w:gridAfter w:val="1"/>
          <w:wAfter w:w="1763" w:type="dxa"/>
          <w:trHeight w:val="657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both"/>
              <w:rPr>
                <w:b/>
                <w:bCs/>
              </w:rPr>
            </w:pPr>
            <w:r w:rsidRPr="00704EA7">
              <w:rPr>
                <w:b/>
                <w:bCs/>
              </w:rPr>
              <w:t>в том числе индивидуальное жилищное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тыс.кв</w:t>
            </w:r>
            <w:proofErr w:type="gramStart"/>
            <w:r w:rsidRPr="00704EA7">
              <w:t>.м</w:t>
            </w:r>
            <w:proofErr w:type="gramEnd"/>
            <w:r w:rsidRPr="00704EA7">
              <w:t xml:space="preserve">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0,05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0,05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0,05</w:t>
            </w:r>
          </w:p>
        </w:tc>
      </w:tr>
      <w:tr w:rsidR="00704EA7" w:rsidRPr="00704EA7" w:rsidTr="00704EA7">
        <w:trPr>
          <w:gridAfter w:val="1"/>
          <w:wAfter w:w="1763" w:type="dxa"/>
          <w:trHeight w:val="675"/>
        </w:trPr>
        <w:tc>
          <w:tcPr>
            <w:tcW w:w="6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both"/>
              <w:rPr>
                <w:b/>
                <w:bCs/>
              </w:rPr>
            </w:pPr>
            <w:r w:rsidRPr="00704EA7">
              <w:rPr>
                <w:b/>
                <w:bCs/>
              </w:rPr>
              <w:t xml:space="preserve">Темп роста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в процентах</w:t>
            </w:r>
            <w:r w:rsidRPr="00704EA7">
              <w:br/>
              <w:t>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4EA7" w:rsidRPr="00704EA7" w:rsidRDefault="00704EA7" w:rsidP="00704EA7">
            <w:pPr>
              <w:jc w:val="center"/>
            </w:pPr>
            <w:r w:rsidRPr="00704EA7">
              <w:t>100</w:t>
            </w:r>
          </w:p>
        </w:tc>
      </w:tr>
    </w:tbl>
    <w:p w:rsidR="009356CB" w:rsidRDefault="009356CB"/>
    <w:sectPr w:rsidR="009356CB" w:rsidSect="00704EA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2F5A"/>
    <w:rsid w:val="00112212"/>
    <w:rsid w:val="00233D3A"/>
    <w:rsid w:val="002F3E90"/>
    <w:rsid w:val="00456797"/>
    <w:rsid w:val="00704EA7"/>
    <w:rsid w:val="008E01D5"/>
    <w:rsid w:val="009356CB"/>
    <w:rsid w:val="00A70EEC"/>
    <w:rsid w:val="00B06C89"/>
    <w:rsid w:val="00B42B77"/>
    <w:rsid w:val="00B92F5A"/>
    <w:rsid w:val="00BF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2B77"/>
    <w:rPr>
      <w:color w:val="0000FF"/>
      <w:u w:val="single"/>
    </w:rPr>
  </w:style>
  <w:style w:type="paragraph" w:customStyle="1" w:styleId="ConsNormal">
    <w:name w:val="ConsNormal"/>
    <w:rsid w:val="00B42B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2B77"/>
    <w:rPr>
      <w:color w:val="0000FF"/>
      <w:u w:val="single"/>
    </w:rPr>
  </w:style>
  <w:style w:type="paragraph" w:customStyle="1" w:styleId="ConsNormal">
    <w:name w:val="ConsNormal"/>
    <w:rsid w:val="00B42B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прогнозе социально - экономического развития Масканурского сельского поселения Новоторъяльского муниципального района Республики Марий Эл на 2022 год и на плановый период 2023 и 2024 годов
</_x041e__x043f__x0438__x0441__x0430__x043d__x0438__x0435_>
    <_x041f__x0430__x043f__x043a__x0430_ xmlns="6f79779f-81c8-4c91-a19f-c72e5d8cd275">2021 год</_x041f__x0430__x043f__x043a__x0430_>
    <_dlc_DocId xmlns="57504d04-691e-4fc4-8f09-4f19fdbe90f6">XXJ7TYMEEKJ2-7882-231</_dlc_DocId>
    <_dlc_DocIdUrl xmlns="57504d04-691e-4fc4-8f09-4f19fdbe90f6">
      <Url>https://vip.gov.mari.ru/toryal/_layouts/DocIdRedir.aspx?ID=XXJ7TYMEEKJ2-7882-231</Url>
      <Description>XXJ7TYMEEKJ2-7882-231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1C346-6F54-49D6-AF40-9F21063D7343}"/>
</file>

<file path=customXml/itemProps2.xml><?xml version="1.0" encoding="utf-8"?>
<ds:datastoreItem xmlns:ds="http://schemas.openxmlformats.org/officeDocument/2006/customXml" ds:itemID="{D5A925BD-B048-472E-9508-91D211A961EF}"/>
</file>

<file path=customXml/itemProps3.xml><?xml version="1.0" encoding="utf-8"?>
<ds:datastoreItem xmlns:ds="http://schemas.openxmlformats.org/officeDocument/2006/customXml" ds:itemID="{4AC3168A-FABE-4726-BACA-4932895C947A}"/>
</file>

<file path=customXml/itemProps4.xml><?xml version="1.0" encoding="utf-8"?>
<ds:datastoreItem xmlns:ds="http://schemas.openxmlformats.org/officeDocument/2006/customXml" ds:itemID="{964F129B-31E6-44B6-A7FC-156912A0F6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декабря 2021 г. № 133</dc:title>
  <dc:creator>user</dc:creator>
  <cp:lastModifiedBy>Buhg-2</cp:lastModifiedBy>
  <cp:revision>2</cp:revision>
  <dcterms:created xsi:type="dcterms:W3CDTF">2021-12-27T08:09:00Z</dcterms:created>
  <dcterms:modified xsi:type="dcterms:W3CDTF">2021-12-27T08:09:00Z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f1513c00-3da2-4ca8-bf39-9a28573ca0b4</vt:lpwstr>
  </property>
</Properties>
</file>