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43470" w:rsidRDefault="00543470" w:rsidP="00C50CDC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543470">
        <w:rPr>
          <w:rFonts w:ascii="Times New Roman" w:hAnsi="Times New Roman" w:cs="Times New Roman"/>
          <w:b/>
          <w:sz w:val="24"/>
          <w:szCs w:val="24"/>
        </w:rPr>
        <w:t>Перечень объектов контроля</w:t>
      </w:r>
    </w:p>
    <w:p w:rsidR="00543470" w:rsidRPr="00543470" w:rsidRDefault="00543470" w:rsidP="00C50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470" w:rsidRPr="00543470" w:rsidRDefault="00543470" w:rsidP="00C50CD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470">
        <w:rPr>
          <w:rFonts w:ascii="Times New Roman" w:hAnsi="Times New Roman" w:cs="Times New Roman"/>
          <w:sz w:val="24"/>
          <w:szCs w:val="24"/>
        </w:rPr>
        <w:t xml:space="preserve">Объектами муниципального жилищного контроля являются </w:t>
      </w:r>
    </w:p>
    <w:p w:rsidR="00543470" w:rsidRPr="00543470" w:rsidRDefault="00543470" w:rsidP="00C50CDC">
      <w:pPr>
        <w:pStyle w:val="ConsPlusNormal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470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деятельность, действия (бездействие) контролируемых лиц, в рамках которых должны соблюдаться обязательные требования, </w:t>
      </w:r>
      <w:bookmarkStart w:id="0" w:name="_Hlk77763353"/>
      <w:bookmarkStart w:id="1" w:name="_Hlk77763765"/>
      <w:r w:rsidRPr="00543470">
        <w:rPr>
          <w:rFonts w:ascii="Times New Roman" w:hAnsi="Times New Roman" w:cs="Times New Roman"/>
          <w:color w:val="000000"/>
          <w:sz w:val="24"/>
          <w:szCs w:val="24"/>
        </w:rPr>
        <w:t>в том числе предъявляемые</w:t>
      </w:r>
      <w:r w:rsidRPr="00543470">
        <w:rPr>
          <w:rFonts w:ascii="Times New Roman" w:hAnsi="Times New Roman" w:cs="Times New Roman"/>
          <w:sz w:val="24"/>
          <w:szCs w:val="24"/>
        </w:rPr>
        <w:br/>
      </w:r>
      <w:r w:rsidRPr="00543470">
        <w:rPr>
          <w:rFonts w:ascii="Times New Roman" w:hAnsi="Times New Roman" w:cs="Times New Roman"/>
          <w:color w:val="000000"/>
          <w:sz w:val="24"/>
          <w:szCs w:val="24"/>
        </w:rPr>
        <w:t>к контролируемым лицам</w:t>
      </w:r>
      <w:bookmarkEnd w:id="0"/>
      <w:r w:rsidRPr="00543470">
        <w:rPr>
          <w:rFonts w:ascii="Times New Roman" w:hAnsi="Times New Roman" w:cs="Times New Roman"/>
          <w:color w:val="000000"/>
          <w:sz w:val="24"/>
          <w:szCs w:val="24"/>
        </w:rPr>
        <w:t>;</w:t>
      </w:r>
      <w:bookmarkEnd w:id="1"/>
    </w:p>
    <w:p w:rsidR="00543470" w:rsidRPr="00543470" w:rsidRDefault="00543470" w:rsidP="00C50CDC">
      <w:pPr>
        <w:pStyle w:val="ConsPlusNormal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470">
        <w:rPr>
          <w:rFonts w:ascii="Times New Roman" w:hAnsi="Times New Roman" w:cs="Times New Roman"/>
          <w:color w:val="000000"/>
          <w:sz w:val="24"/>
          <w:szCs w:val="24"/>
        </w:rPr>
        <w:t>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:rsidR="00543470" w:rsidRPr="00543470" w:rsidRDefault="00543470" w:rsidP="00C50CDC">
      <w:pPr>
        <w:pStyle w:val="ConsPlusNormal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470">
        <w:rPr>
          <w:rFonts w:ascii="Times New Roman" w:hAnsi="Times New Roman" w:cs="Times New Roman"/>
          <w:color w:val="000000"/>
          <w:sz w:val="24"/>
          <w:szCs w:val="24"/>
        </w:rPr>
        <w:t>жилые помещения муниципального жилищного фонда, общее имущество</w:t>
      </w:r>
      <w:r w:rsidRPr="00543470">
        <w:rPr>
          <w:rFonts w:ascii="Times New Roman" w:hAnsi="Times New Roman" w:cs="Times New Roman"/>
          <w:sz w:val="24"/>
          <w:szCs w:val="24"/>
        </w:rPr>
        <w:br/>
      </w:r>
      <w:r w:rsidRPr="00543470">
        <w:rPr>
          <w:rFonts w:ascii="Times New Roman" w:hAnsi="Times New Roman" w:cs="Times New Roman"/>
          <w:color w:val="000000"/>
          <w:sz w:val="24"/>
          <w:szCs w:val="24"/>
        </w:rPr>
        <w:t>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требования.</w:t>
      </w:r>
    </w:p>
    <w:p w:rsidR="00543470" w:rsidRPr="00543470" w:rsidRDefault="00543470" w:rsidP="00C50CDC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3470" w:rsidRPr="00543470" w:rsidRDefault="00543470" w:rsidP="00C50CDC">
      <w:pPr>
        <w:pStyle w:val="a3"/>
        <w:widowControl w:val="0"/>
        <w:numPr>
          <w:ilvl w:val="0"/>
          <w:numId w:val="3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470">
        <w:rPr>
          <w:rFonts w:ascii="Times New Roman" w:hAnsi="Times New Roman" w:cs="Times New Roman"/>
          <w:sz w:val="24"/>
          <w:szCs w:val="24"/>
        </w:rPr>
        <w:t xml:space="preserve">Объектами муниципального контроля в сфере </w:t>
      </w:r>
      <w:r w:rsidRPr="00543470">
        <w:rPr>
          <w:rFonts w:ascii="Times New Roman" w:hAnsi="Times New Roman" w:cs="Times New Roman"/>
          <w:color w:val="000000"/>
          <w:sz w:val="24"/>
          <w:szCs w:val="24"/>
        </w:rPr>
        <w:t>благоустройства являются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543470" w:rsidRPr="00543470" w:rsidRDefault="00543470" w:rsidP="00C50CDC">
      <w:pPr>
        <w:pStyle w:val="a3"/>
        <w:widowControl w:val="0"/>
        <w:numPr>
          <w:ilvl w:val="0"/>
          <w:numId w:val="5"/>
        </w:numPr>
        <w:tabs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43470">
        <w:rPr>
          <w:rFonts w:ascii="Times New Roman" w:hAnsi="Times New Roman" w:cs="Times New Roman"/>
          <w:color w:val="000000"/>
          <w:sz w:val="24"/>
          <w:szCs w:val="24"/>
        </w:rPr>
        <w:t>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543470" w:rsidRPr="00543470" w:rsidRDefault="00543470" w:rsidP="00C50CDC">
      <w:pPr>
        <w:pStyle w:val="a3"/>
        <w:widowControl w:val="0"/>
        <w:numPr>
          <w:ilvl w:val="0"/>
          <w:numId w:val="5"/>
        </w:numPr>
        <w:tabs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43470">
        <w:rPr>
          <w:rFonts w:ascii="Times New Roman" w:hAnsi="Times New Roman" w:cs="Times New Roman"/>
          <w:color w:val="000000"/>
          <w:sz w:val="24"/>
          <w:szCs w:val="24"/>
        </w:rPr>
        <w:t>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543470" w:rsidRPr="00543470" w:rsidRDefault="00543470" w:rsidP="00C50CDC">
      <w:pPr>
        <w:pStyle w:val="a3"/>
        <w:widowControl w:val="0"/>
        <w:numPr>
          <w:ilvl w:val="0"/>
          <w:numId w:val="5"/>
        </w:numPr>
        <w:tabs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470">
        <w:rPr>
          <w:rFonts w:ascii="Times New Roman" w:hAnsi="Times New Roman" w:cs="Times New Roman"/>
          <w:color w:val="000000"/>
          <w:sz w:val="24"/>
          <w:szCs w:val="24"/>
        </w:rPr>
        <w:t>дворовые территории;</w:t>
      </w:r>
    </w:p>
    <w:p w:rsidR="00543470" w:rsidRPr="00543470" w:rsidRDefault="00543470" w:rsidP="00C50CDC">
      <w:pPr>
        <w:pStyle w:val="a3"/>
        <w:widowControl w:val="0"/>
        <w:numPr>
          <w:ilvl w:val="0"/>
          <w:numId w:val="5"/>
        </w:numPr>
        <w:tabs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470">
        <w:rPr>
          <w:rFonts w:ascii="Times New Roman" w:hAnsi="Times New Roman" w:cs="Times New Roman"/>
          <w:color w:val="000000"/>
          <w:sz w:val="24"/>
          <w:szCs w:val="24"/>
        </w:rPr>
        <w:t>детские и спортивные площадки;</w:t>
      </w:r>
    </w:p>
    <w:p w:rsidR="00543470" w:rsidRPr="00543470" w:rsidRDefault="00543470" w:rsidP="00C50CDC">
      <w:pPr>
        <w:pStyle w:val="a3"/>
        <w:widowControl w:val="0"/>
        <w:numPr>
          <w:ilvl w:val="0"/>
          <w:numId w:val="5"/>
        </w:numPr>
        <w:tabs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470">
        <w:rPr>
          <w:rFonts w:ascii="Times New Roman" w:hAnsi="Times New Roman" w:cs="Times New Roman"/>
          <w:color w:val="000000"/>
          <w:sz w:val="24"/>
          <w:szCs w:val="24"/>
        </w:rPr>
        <w:t>площадки для выгула животных;</w:t>
      </w:r>
    </w:p>
    <w:p w:rsidR="00543470" w:rsidRPr="00543470" w:rsidRDefault="00543470" w:rsidP="00C50CDC">
      <w:pPr>
        <w:pStyle w:val="a3"/>
        <w:widowControl w:val="0"/>
        <w:numPr>
          <w:ilvl w:val="0"/>
          <w:numId w:val="5"/>
        </w:numPr>
        <w:tabs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470">
        <w:rPr>
          <w:rFonts w:ascii="Times New Roman" w:hAnsi="Times New Roman" w:cs="Times New Roman"/>
          <w:color w:val="000000"/>
          <w:sz w:val="24"/>
          <w:szCs w:val="24"/>
        </w:rPr>
        <w:t>парковки (парковочные места);</w:t>
      </w:r>
    </w:p>
    <w:p w:rsidR="00543470" w:rsidRPr="00543470" w:rsidRDefault="00543470" w:rsidP="00C50CDC">
      <w:pPr>
        <w:pStyle w:val="a3"/>
        <w:widowControl w:val="0"/>
        <w:numPr>
          <w:ilvl w:val="0"/>
          <w:numId w:val="5"/>
        </w:numPr>
        <w:tabs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470">
        <w:rPr>
          <w:rFonts w:ascii="Times New Roman" w:hAnsi="Times New Roman" w:cs="Times New Roman"/>
          <w:color w:val="000000"/>
          <w:sz w:val="24"/>
          <w:szCs w:val="24"/>
        </w:rPr>
        <w:t>парки, скверы, иные зеленые зоны;</w:t>
      </w:r>
    </w:p>
    <w:p w:rsidR="00543470" w:rsidRPr="00543470" w:rsidRDefault="00543470" w:rsidP="00C50CDC">
      <w:pPr>
        <w:pStyle w:val="ConsPlusNormal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470">
        <w:rPr>
          <w:rFonts w:ascii="Times New Roman" w:hAnsi="Times New Roman" w:cs="Times New Roman"/>
          <w:color w:val="000000"/>
          <w:sz w:val="24"/>
          <w:szCs w:val="24"/>
        </w:rPr>
        <w:t>технические и санитарно-защитные зоны.</w:t>
      </w:r>
    </w:p>
    <w:p w:rsidR="00543470" w:rsidRPr="00543470" w:rsidRDefault="00543470" w:rsidP="00C50CDC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3470" w:rsidRPr="00543470" w:rsidRDefault="00543470" w:rsidP="00C50CDC">
      <w:pPr>
        <w:pStyle w:val="ConsPlusNormal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470">
        <w:rPr>
          <w:rFonts w:ascii="Times New Roman" w:hAnsi="Times New Roman" w:cs="Times New Roman"/>
          <w:color w:val="000000"/>
          <w:sz w:val="24"/>
          <w:szCs w:val="24"/>
        </w:rPr>
        <w:t xml:space="preserve">Объектами </w:t>
      </w:r>
      <w:bookmarkStart w:id="2" w:name="_Hlk77676821"/>
      <w:r w:rsidRPr="00543470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контроля на автомобильном транспорте </w:t>
      </w:r>
      <w:bookmarkEnd w:id="2"/>
      <w:r w:rsidRPr="00543470">
        <w:rPr>
          <w:rFonts w:ascii="Times New Roman" w:hAnsi="Times New Roman" w:cs="Times New Roman"/>
          <w:color w:val="000000"/>
          <w:sz w:val="24"/>
          <w:szCs w:val="24"/>
        </w:rPr>
        <w:t>являются:</w:t>
      </w:r>
    </w:p>
    <w:p w:rsidR="00543470" w:rsidRPr="00543470" w:rsidRDefault="00543470" w:rsidP="00C50CDC">
      <w:pPr>
        <w:pStyle w:val="ConsPlusNormal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470">
        <w:rPr>
          <w:rFonts w:ascii="Times New Roman" w:hAnsi="Times New Roman" w:cs="Times New Roman"/>
          <w:color w:val="000000"/>
          <w:sz w:val="24"/>
          <w:szCs w:val="24"/>
        </w:rPr>
        <w:t>в рамках пункта 1 части 1 статьи 16 Федерального закона от 31.07.2020</w:t>
      </w:r>
      <w:r w:rsidRPr="00543470">
        <w:rPr>
          <w:rFonts w:ascii="Times New Roman" w:hAnsi="Times New Roman" w:cs="Times New Roman"/>
          <w:sz w:val="24"/>
          <w:szCs w:val="24"/>
        </w:rPr>
        <w:br/>
      </w:r>
      <w:r w:rsidRPr="00543470">
        <w:rPr>
          <w:rFonts w:ascii="Times New Roman" w:hAnsi="Times New Roman" w:cs="Times New Roman"/>
          <w:color w:val="000000"/>
          <w:sz w:val="24"/>
          <w:szCs w:val="24"/>
        </w:rPr>
        <w:t>№ 248-ФЗ «О государственном контроле (надзоре) и муниципальном контроле</w:t>
      </w:r>
      <w:r w:rsidRPr="00543470">
        <w:rPr>
          <w:rFonts w:ascii="Times New Roman" w:hAnsi="Times New Roman" w:cs="Times New Roman"/>
          <w:sz w:val="24"/>
          <w:szCs w:val="24"/>
        </w:rPr>
        <w:br/>
      </w:r>
      <w:r w:rsidRPr="00543470">
        <w:rPr>
          <w:rFonts w:ascii="Times New Roman" w:hAnsi="Times New Roman" w:cs="Times New Roman"/>
          <w:color w:val="000000"/>
          <w:sz w:val="24"/>
          <w:szCs w:val="24"/>
        </w:rPr>
        <w:t>в Российской Федерации»:</w:t>
      </w:r>
    </w:p>
    <w:p w:rsidR="00543470" w:rsidRPr="00543470" w:rsidRDefault="00543470" w:rsidP="00C50CD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470">
        <w:rPr>
          <w:rFonts w:ascii="Times New Roman" w:hAnsi="Times New Roman" w:cs="Times New Roman"/>
          <w:color w:val="000000"/>
          <w:sz w:val="24"/>
          <w:szCs w:val="24"/>
        </w:rPr>
        <w:t>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543470" w:rsidRPr="00543470" w:rsidRDefault="00543470" w:rsidP="00C50CD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470">
        <w:rPr>
          <w:rFonts w:ascii="Times New Roman" w:hAnsi="Times New Roman" w:cs="Times New Roman"/>
          <w:color w:val="000000"/>
          <w:sz w:val="24"/>
          <w:szCs w:val="24"/>
        </w:rPr>
        <w:t>деятельность по осуществлению работ по капитальному ремонту, ремонту</w:t>
      </w:r>
      <w:r w:rsidRPr="00543470">
        <w:rPr>
          <w:rFonts w:ascii="Times New Roman" w:hAnsi="Times New Roman" w:cs="Times New Roman"/>
          <w:sz w:val="24"/>
          <w:szCs w:val="24"/>
        </w:rPr>
        <w:br/>
      </w:r>
      <w:r w:rsidRPr="00543470">
        <w:rPr>
          <w:rFonts w:ascii="Times New Roman" w:hAnsi="Times New Roman" w:cs="Times New Roman"/>
          <w:color w:val="000000"/>
          <w:sz w:val="24"/>
          <w:szCs w:val="24"/>
        </w:rPr>
        <w:t>и содержанию автомобильных дорог общего пользования местного значения</w:t>
      </w:r>
      <w:r w:rsidRPr="00543470">
        <w:rPr>
          <w:rFonts w:ascii="Times New Roman" w:hAnsi="Times New Roman" w:cs="Times New Roman"/>
          <w:sz w:val="24"/>
          <w:szCs w:val="24"/>
        </w:rPr>
        <w:br/>
      </w:r>
      <w:r w:rsidRPr="00543470">
        <w:rPr>
          <w:rFonts w:ascii="Times New Roman" w:hAnsi="Times New Roman" w:cs="Times New Roman"/>
          <w:color w:val="000000"/>
          <w:sz w:val="24"/>
          <w:szCs w:val="24"/>
        </w:rPr>
        <w:t>и искусственных дорожных сооружений на них;</w:t>
      </w:r>
    </w:p>
    <w:p w:rsidR="00543470" w:rsidRPr="00543470" w:rsidRDefault="00543470" w:rsidP="00C50CD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470">
        <w:rPr>
          <w:rFonts w:ascii="Times New Roman" w:hAnsi="Times New Roman" w:cs="Times New Roman"/>
          <w:color w:val="000000"/>
          <w:sz w:val="24"/>
          <w:szCs w:val="24"/>
        </w:rPr>
        <w:t>деятельность по перевозкам по муниципальным маршрутам регулярных перевозок, не относящихся к предмету федерального государственного контроля (надзора)</w:t>
      </w:r>
      <w:r w:rsidR="00C50C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3470">
        <w:rPr>
          <w:rFonts w:ascii="Times New Roman" w:hAnsi="Times New Roman" w:cs="Times New Roman"/>
          <w:color w:val="000000"/>
          <w:sz w:val="24"/>
          <w:szCs w:val="24"/>
        </w:rPr>
        <w:t>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543470" w:rsidRPr="00543470" w:rsidRDefault="00543470" w:rsidP="00C50CDC">
      <w:pPr>
        <w:pStyle w:val="ConsPlusNormal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470">
        <w:rPr>
          <w:rFonts w:ascii="Times New Roman" w:hAnsi="Times New Roman" w:cs="Times New Roman"/>
          <w:color w:val="000000"/>
          <w:sz w:val="24"/>
          <w:szCs w:val="24"/>
        </w:rPr>
        <w:t>в рамках пункта 2 части 1 статьи 16 Федерального закона от 31.07.2020</w:t>
      </w:r>
      <w:r w:rsidRPr="00543470">
        <w:rPr>
          <w:rFonts w:ascii="Times New Roman" w:hAnsi="Times New Roman" w:cs="Times New Roman"/>
          <w:sz w:val="24"/>
          <w:szCs w:val="24"/>
        </w:rPr>
        <w:br/>
      </w:r>
      <w:r w:rsidRPr="00543470">
        <w:rPr>
          <w:rFonts w:ascii="Times New Roman" w:hAnsi="Times New Roman" w:cs="Times New Roman"/>
          <w:color w:val="000000"/>
          <w:sz w:val="24"/>
          <w:szCs w:val="24"/>
        </w:rPr>
        <w:t>№ 248-ФЗ «О государственном контроле (надзоре) и муниципальном контроле</w:t>
      </w:r>
      <w:r w:rsidRPr="00543470">
        <w:rPr>
          <w:rFonts w:ascii="Times New Roman" w:hAnsi="Times New Roman" w:cs="Times New Roman"/>
          <w:sz w:val="24"/>
          <w:szCs w:val="24"/>
        </w:rPr>
        <w:br/>
      </w:r>
      <w:r w:rsidRPr="00543470">
        <w:rPr>
          <w:rFonts w:ascii="Times New Roman" w:hAnsi="Times New Roman" w:cs="Times New Roman"/>
          <w:color w:val="000000"/>
          <w:sz w:val="24"/>
          <w:szCs w:val="24"/>
        </w:rPr>
        <w:t>в Российской Федерации»:</w:t>
      </w:r>
    </w:p>
    <w:p w:rsidR="00543470" w:rsidRPr="00543470" w:rsidRDefault="00543470" w:rsidP="00C50CD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470">
        <w:rPr>
          <w:rFonts w:ascii="Times New Roman" w:hAnsi="Times New Roman" w:cs="Times New Roman"/>
          <w:color w:val="000000"/>
          <w:sz w:val="24"/>
          <w:szCs w:val="24"/>
        </w:rPr>
        <w:t>внесение платы за проезд по платным автомобильным дорогам общего пользования местного значения, платным участкам таких автомобильных дорог</w:t>
      </w:r>
      <w:r w:rsidRPr="00543470">
        <w:rPr>
          <w:rFonts w:ascii="Times New Roman" w:hAnsi="Times New Roman" w:cs="Times New Roman"/>
          <w:sz w:val="24"/>
          <w:szCs w:val="24"/>
        </w:rPr>
        <w:br/>
      </w:r>
      <w:r w:rsidRPr="00543470">
        <w:rPr>
          <w:rFonts w:ascii="Times New Roman" w:hAnsi="Times New Roman" w:cs="Times New Roman"/>
          <w:color w:val="000000"/>
          <w:sz w:val="24"/>
          <w:szCs w:val="24"/>
        </w:rPr>
        <w:t>(в случае создания платных автомобильных дорог общего пользования местного значения, платных участков таких автомобильных дорог);</w:t>
      </w:r>
    </w:p>
    <w:p w:rsidR="00543470" w:rsidRPr="00543470" w:rsidRDefault="00543470" w:rsidP="00C50CD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Hlk77675416"/>
      <w:r w:rsidRPr="00543470">
        <w:rPr>
          <w:rFonts w:ascii="Times New Roman" w:hAnsi="Times New Roman" w:cs="Times New Roman"/>
          <w:color w:val="000000"/>
          <w:sz w:val="24"/>
          <w:szCs w:val="24"/>
        </w:rPr>
        <w:t xml:space="preserve">внесение платы за </w:t>
      </w:r>
      <w:bookmarkEnd w:id="3"/>
      <w:r w:rsidRPr="00543470">
        <w:rPr>
          <w:rFonts w:ascii="Times New Roman" w:hAnsi="Times New Roman" w:cs="Times New Roman"/>
          <w:color w:val="000000"/>
          <w:sz w:val="24"/>
          <w:szCs w:val="24"/>
        </w:rPr>
        <w:t>пользование на платной основе парковками (парковочными местами), расположенными на автомобильных дорогах общего пользования местного значения (в случае создания таких парковок (парковочных мест);</w:t>
      </w:r>
    </w:p>
    <w:p w:rsidR="00543470" w:rsidRPr="00543470" w:rsidRDefault="00543470" w:rsidP="00C50CD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470">
        <w:rPr>
          <w:rFonts w:ascii="Times New Roman" w:hAnsi="Times New Roman" w:cs="Times New Roman"/>
          <w:color w:val="000000"/>
          <w:sz w:val="24"/>
          <w:szCs w:val="24"/>
        </w:rPr>
        <w:t>внесение платы в счет возмещения вреда, причиняемого тяжеловесными транспортными средствами при движении по автомобильным дорогам местного значения;</w:t>
      </w:r>
    </w:p>
    <w:p w:rsidR="00543470" w:rsidRPr="00543470" w:rsidRDefault="00543470" w:rsidP="00C50CD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47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внесение платы </w:t>
      </w:r>
      <w:proofErr w:type="spellStart"/>
      <w:r w:rsidRPr="00543470">
        <w:rPr>
          <w:rFonts w:ascii="Times New Roman" w:hAnsi="Times New Roman" w:cs="Times New Roman"/>
          <w:color w:val="000000"/>
          <w:sz w:val="24"/>
          <w:szCs w:val="24"/>
        </w:rPr>
        <w:t>заприсоединение</w:t>
      </w:r>
      <w:proofErr w:type="spellEnd"/>
      <w:r w:rsidRPr="00543470">
        <w:rPr>
          <w:rFonts w:ascii="Times New Roman" w:hAnsi="Times New Roman" w:cs="Times New Roman"/>
          <w:color w:val="000000"/>
          <w:sz w:val="24"/>
          <w:szCs w:val="24"/>
        </w:rPr>
        <w:t xml:space="preserve"> объектов дорожного сервиса к автомобильным дорогам общего пользования местного значения;</w:t>
      </w:r>
    </w:p>
    <w:p w:rsidR="00543470" w:rsidRPr="00543470" w:rsidRDefault="00543470" w:rsidP="00C50CD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470">
        <w:rPr>
          <w:rFonts w:ascii="Times New Roman" w:hAnsi="Times New Roman" w:cs="Times New Roman"/>
          <w:color w:val="000000"/>
          <w:sz w:val="24"/>
          <w:szCs w:val="24"/>
        </w:rPr>
        <w:t>дорожно-строительные материалы, указанные в приложении № 1 к техническому регламенту Таможенного союза «Безопасность автомобильных дорог» (</w:t>
      </w:r>
      <w:proofErr w:type="gramStart"/>
      <w:r w:rsidRPr="00543470">
        <w:rPr>
          <w:rFonts w:ascii="Times New Roman" w:hAnsi="Times New Roman" w:cs="Times New Roman"/>
          <w:color w:val="000000"/>
          <w:sz w:val="24"/>
          <w:szCs w:val="24"/>
        </w:rPr>
        <w:t>ТР</w:t>
      </w:r>
      <w:proofErr w:type="gramEnd"/>
      <w:r w:rsidRPr="00543470">
        <w:rPr>
          <w:rFonts w:ascii="Times New Roman" w:hAnsi="Times New Roman" w:cs="Times New Roman"/>
          <w:color w:val="000000"/>
          <w:sz w:val="24"/>
          <w:szCs w:val="24"/>
        </w:rPr>
        <w:t xml:space="preserve"> ТС 014/2011);</w:t>
      </w:r>
    </w:p>
    <w:p w:rsidR="00543470" w:rsidRPr="00543470" w:rsidRDefault="00543470" w:rsidP="00C50CD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470">
        <w:rPr>
          <w:rFonts w:ascii="Times New Roman" w:hAnsi="Times New Roman" w:cs="Times New Roman"/>
          <w:color w:val="000000"/>
          <w:sz w:val="24"/>
          <w:szCs w:val="24"/>
        </w:rPr>
        <w:t>дорожно-строительные изделия, указанные в приложении № 2 к техническому регламенту Таможенного союза «Безопасность автомобильных дорог» (</w:t>
      </w:r>
      <w:proofErr w:type="gramStart"/>
      <w:r w:rsidRPr="00543470">
        <w:rPr>
          <w:rFonts w:ascii="Times New Roman" w:hAnsi="Times New Roman" w:cs="Times New Roman"/>
          <w:color w:val="000000"/>
          <w:sz w:val="24"/>
          <w:szCs w:val="24"/>
        </w:rPr>
        <w:t>ТР</w:t>
      </w:r>
      <w:proofErr w:type="gramEnd"/>
      <w:r w:rsidRPr="00543470">
        <w:rPr>
          <w:rFonts w:ascii="Times New Roman" w:hAnsi="Times New Roman" w:cs="Times New Roman"/>
          <w:color w:val="000000"/>
          <w:sz w:val="24"/>
          <w:szCs w:val="24"/>
        </w:rPr>
        <w:t xml:space="preserve"> ТС 014/2011);</w:t>
      </w:r>
    </w:p>
    <w:p w:rsidR="00543470" w:rsidRPr="00543470" w:rsidRDefault="00543470" w:rsidP="00C50CDC">
      <w:pPr>
        <w:pStyle w:val="ConsPlusNormal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470">
        <w:rPr>
          <w:rFonts w:ascii="Times New Roman" w:hAnsi="Times New Roman" w:cs="Times New Roman"/>
          <w:color w:val="000000"/>
          <w:sz w:val="24"/>
          <w:szCs w:val="24"/>
        </w:rPr>
        <w:t>в рамках пункта 3 части 1 статьи 16 Федерального закона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543470" w:rsidRPr="00543470" w:rsidRDefault="00543470" w:rsidP="00C50CD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470">
        <w:rPr>
          <w:rFonts w:ascii="Times New Roman" w:hAnsi="Times New Roman" w:cs="Times New Roman"/>
          <w:color w:val="000000"/>
          <w:sz w:val="24"/>
          <w:szCs w:val="24"/>
        </w:rPr>
        <w:t>объекты дорожного сервиса, размещенные в полосах отвода и (или) придорожных полосах автомобильных дорог общего пользования местного значения;</w:t>
      </w:r>
    </w:p>
    <w:p w:rsidR="00543470" w:rsidRPr="00543470" w:rsidRDefault="00543470" w:rsidP="00C50CD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470">
        <w:rPr>
          <w:rFonts w:ascii="Times New Roman" w:hAnsi="Times New Roman" w:cs="Times New Roman"/>
          <w:color w:val="000000"/>
          <w:sz w:val="24"/>
          <w:szCs w:val="24"/>
        </w:rPr>
        <w:t xml:space="preserve">придорожные полосы и полосы </w:t>
      </w:r>
      <w:proofErr w:type="gramStart"/>
      <w:r w:rsidRPr="00543470">
        <w:rPr>
          <w:rFonts w:ascii="Times New Roman" w:hAnsi="Times New Roman" w:cs="Times New Roman"/>
          <w:color w:val="000000"/>
          <w:sz w:val="24"/>
          <w:szCs w:val="24"/>
        </w:rPr>
        <w:t>отвода</w:t>
      </w:r>
      <w:proofErr w:type="gramEnd"/>
      <w:r w:rsidRPr="00543470">
        <w:rPr>
          <w:rFonts w:ascii="Times New Roman" w:hAnsi="Times New Roman" w:cs="Times New Roman"/>
          <w:color w:val="000000"/>
          <w:sz w:val="24"/>
          <w:szCs w:val="24"/>
        </w:rPr>
        <w:t xml:space="preserve"> автомобильных дорог общего пользования местного значения;</w:t>
      </w:r>
    </w:p>
    <w:p w:rsidR="00543470" w:rsidRPr="00543470" w:rsidRDefault="00543470" w:rsidP="00C50CD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470">
        <w:rPr>
          <w:rFonts w:ascii="Times New Roman" w:hAnsi="Times New Roman" w:cs="Times New Roman"/>
          <w:color w:val="000000"/>
          <w:sz w:val="24"/>
          <w:szCs w:val="24"/>
        </w:rPr>
        <w:t>автомобильная дорога общего пользования местного значения и искусственные дорожные сооружения на ней;</w:t>
      </w:r>
    </w:p>
    <w:p w:rsidR="00543470" w:rsidRPr="00543470" w:rsidRDefault="00543470" w:rsidP="00C50CD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470">
        <w:rPr>
          <w:rFonts w:ascii="Times New Roman" w:hAnsi="Times New Roman" w:cs="Times New Roman"/>
          <w:color w:val="000000"/>
          <w:sz w:val="24"/>
          <w:szCs w:val="24"/>
        </w:rPr>
        <w:t>примыкания к автомобильным дорогам местного значения, в том числе примыкания объектов дорожного сервиса.</w:t>
      </w:r>
    </w:p>
    <w:sectPr w:rsidR="00543470" w:rsidRPr="00543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3293"/>
    <w:multiLevelType w:val="hybridMultilevel"/>
    <w:tmpl w:val="FF60B7D0"/>
    <w:lvl w:ilvl="0" w:tplc="869C8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BC4D8E"/>
    <w:multiLevelType w:val="hybridMultilevel"/>
    <w:tmpl w:val="B83A2B9A"/>
    <w:lvl w:ilvl="0" w:tplc="C8F02CC2">
      <w:start w:val="1"/>
      <w:numFmt w:val="decimal"/>
      <w:lvlText w:val="1.%1."/>
      <w:lvlJc w:val="left"/>
      <w:pPr>
        <w:ind w:left="2149" w:hanging="360"/>
      </w:pPr>
      <w:rPr>
        <w:rFonts w:hint="default"/>
      </w:rPr>
    </w:lvl>
    <w:lvl w:ilvl="1" w:tplc="00586FA4">
      <w:start w:val="1"/>
      <w:numFmt w:val="decimal"/>
      <w:lvlText w:val="%2)"/>
      <w:lvlJc w:val="left"/>
      <w:pPr>
        <w:ind w:left="286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0EC252A1"/>
    <w:multiLevelType w:val="hybridMultilevel"/>
    <w:tmpl w:val="BA04D2D4"/>
    <w:lvl w:ilvl="0" w:tplc="7EF62198">
      <w:start w:val="1"/>
      <w:numFmt w:val="decimal"/>
      <w:lvlText w:val="1.%1."/>
      <w:lvlJc w:val="left"/>
      <w:pPr>
        <w:ind w:left="1429" w:hanging="360"/>
      </w:pPr>
      <w:rPr>
        <w:rFonts w:hint="default"/>
        <w:b/>
        <w:bCs w:val="0"/>
      </w:rPr>
    </w:lvl>
    <w:lvl w:ilvl="1" w:tplc="00586FA4">
      <w:start w:val="1"/>
      <w:numFmt w:val="decimal"/>
      <w:lvlText w:val="%2)"/>
      <w:lvlJc w:val="left"/>
      <w:pPr>
        <w:ind w:left="2149" w:hanging="360"/>
      </w:pPr>
      <w:rPr>
        <w:rFonts w:hint="default"/>
        <w:b w:val="0"/>
        <w:bCs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321967"/>
    <w:multiLevelType w:val="hybridMultilevel"/>
    <w:tmpl w:val="6472044E"/>
    <w:lvl w:ilvl="0" w:tplc="00586F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410D5"/>
    <w:multiLevelType w:val="hybridMultilevel"/>
    <w:tmpl w:val="034487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1">
      <w:start w:val="1"/>
      <w:numFmt w:val="decimal"/>
      <w:lvlText w:val="%3)"/>
      <w:lvlJc w:val="lef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54A146D"/>
    <w:multiLevelType w:val="hybridMultilevel"/>
    <w:tmpl w:val="B84016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B1839FE"/>
    <w:multiLevelType w:val="hybridMultilevel"/>
    <w:tmpl w:val="EA6A8316"/>
    <w:lvl w:ilvl="0" w:tplc="7EF62198">
      <w:start w:val="1"/>
      <w:numFmt w:val="decimal"/>
      <w:lvlText w:val="1.%1."/>
      <w:lvlJc w:val="left"/>
      <w:pPr>
        <w:ind w:left="1429" w:hanging="360"/>
      </w:pPr>
      <w:rPr>
        <w:rFonts w:hint="default"/>
        <w:b/>
        <w:bCs w:val="0"/>
      </w:rPr>
    </w:lvl>
    <w:lvl w:ilvl="1" w:tplc="FBFE0472">
      <w:start w:val="1"/>
      <w:numFmt w:val="decimal"/>
      <w:lvlText w:val="1.%2."/>
      <w:lvlJc w:val="left"/>
      <w:pPr>
        <w:ind w:left="2149" w:hanging="360"/>
      </w:pPr>
      <w:rPr>
        <w:rFonts w:hint="default"/>
        <w:b w:val="0"/>
        <w:bCs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543470"/>
    <w:rsid w:val="00543470"/>
    <w:rsid w:val="00C50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4347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5434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2024-02-21T09:59:00Z</dcterms:created>
  <dcterms:modified xsi:type="dcterms:W3CDTF">2024-02-21T10:10:00Z</dcterms:modified>
</cp:coreProperties>
</file>