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301BF7" w:rsidRPr="001135B1" w:rsidTr="00204359">
        <w:trPr>
          <w:trHeight w:val="1363"/>
        </w:trPr>
        <w:tc>
          <w:tcPr>
            <w:tcW w:w="5032" w:type="dxa"/>
            <w:hideMark/>
          </w:tcPr>
          <w:p w:rsidR="00301BF7" w:rsidRPr="001135B1" w:rsidRDefault="00301BF7" w:rsidP="0020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F7" w:rsidRPr="001135B1" w:rsidRDefault="00301BF7" w:rsidP="0020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301BF7" w:rsidRPr="001135B1" w:rsidRDefault="00301BF7" w:rsidP="0020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301BF7" w:rsidRPr="001135B1" w:rsidRDefault="00301BF7" w:rsidP="0020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301BF7" w:rsidRPr="001135B1" w:rsidRDefault="00301BF7" w:rsidP="002043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РУШ-ЛАЖМАРИЙ</w:t>
            </w:r>
          </w:p>
          <w:p w:rsidR="00301BF7" w:rsidRPr="001135B1" w:rsidRDefault="00301BF7" w:rsidP="002043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ЯЛ КУНДЕМЫН</w:t>
            </w:r>
          </w:p>
          <w:p w:rsidR="00301BF7" w:rsidRPr="001135B1" w:rsidRDefault="00301BF7" w:rsidP="00204359">
            <w:pPr>
              <w:pStyle w:val="a5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301BF7" w:rsidRPr="001135B1" w:rsidRDefault="00301BF7" w:rsidP="00204359">
            <w:pPr>
              <w:pStyle w:val="a5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301BF7" w:rsidRPr="001135B1" w:rsidRDefault="00301BF7" w:rsidP="00204359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941538" w:rsidRPr="00C47FDE" w:rsidRDefault="00941538" w:rsidP="00941538">
      <w:pPr>
        <w:pStyle w:val="a3"/>
        <w:spacing w:before="0" w:after="0"/>
        <w:rPr>
          <w:rFonts w:ascii="Times New Roman" w:hAnsi="Times New Roman" w:cs="Times New Roman"/>
          <w:iCs w:val="0"/>
        </w:rPr>
      </w:pPr>
    </w:p>
    <w:p w:rsidR="004E26EE" w:rsidRPr="00933AFF" w:rsidRDefault="004E26EE" w:rsidP="004E26E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РЕШЕНИЕ</w:t>
      </w:r>
    </w:p>
    <w:p w:rsidR="004E26EE" w:rsidRPr="00933AFF" w:rsidRDefault="004E26EE" w:rsidP="004E26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E26EE" w:rsidRPr="00933AFF" w:rsidRDefault="004E26EE" w:rsidP="004E26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    </w:t>
      </w:r>
    </w:p>
    <w:p w:rsidR="00C47FDE" w:rsidRPr="00C47FDE" w:rsidRDefault="004E26EE" w:rsidP="004E26E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   № </w:t>
      </w:r>
      <w:r w:rsidR="00612AF8">
        <w:rPr>
          <w:rFonts w:ascii="Times New Roman" w:hAnsi="Times New Roman" w:cs="Times New Roman"/>
          <w:sz w:val="26"/>
          <w:szCs w:val="26"/>
        </w:rPr>
        <w:t>198</w:t>
      </w:r>
      <w:r w:rsidRPr="00933A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7400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3AF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3AFF">
        <w:rPr>
          <w:rFonts w:ascii="Times New Roman" w:hAnsi="Times New Roman" w:cs="Times New Roman"/>
          <w:sz w:val="26"/>
          <w:szCs w:val="26"/>
        </w:rPr>
        <w:t>1 марта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3AF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47FDE" w:rsidRPr="00C47FDE" w:rsidRDefault="00C47FDE" w:rsidP="0027400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00A" w:rsidRDefault="00015C09" w:rsidP="00274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О внесении изменения в Положение о порядке организации и проведения публичных слушаний по вопросам градостроительной деятельности на территории</w:t>
      </w:r>
      <w:r w:rsidR="00E45FEB" w:rsidRPr="00967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5FEB" w:rsidRPr="00967C59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>, утверждённое решением Собрания депута</w:t>
      </w:r>
      <w:r w:rsidR="00941538" w:rsidRPr="00967C59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E45FEB" w:rsidRPr="00967C59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15C09" w:rsidRPr="00967C59" w:rsidRDefault="00015C09" w:rsidP="00274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от </w:t>
      </w:r>
      <w:r w:rsidR="00E45FEB" w:rsidRPr="00967C59">
        <w:rPr>
          <w:rFonts w:ascii="Times New Roman" w:hAnsi="Times New Roman" w:cs="Times New Roman"/>
          <w:sz w:val="26"/>
          <w:szCs w:val="26"/>
        </w:rPr>
        <w:t>29</w:t>
      </w:r>
      <w:r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E45FEB" w:rsidRPr="00967C59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967C59">
        <w:rPr>
          <w:rFonts w:ascii="Times New Roman" w:hAnsi="Times New Roman" w:cs="Times New Roman"/>
          <w:sz w:val="26"/>
          <w:szCs w:val="26"/>
        </w:rPr>
        <w:t>2019 года № 2</w:t>
      </w:r>
      <w:r w:rsidR="00E45FEB" w:rsidRPr="00967C59">
        <w:rPr>
          <w:rFonts w:ascii="Times New Roman" w:hAnsi="Times New Roman" w:cs="Times New Roman"/>
          <w:sz w:val="26"/>
          <w:szCs w:val="26"/>
        </w:rPr>
        <w:t>45</w:t>
      </w:r>
    </w:p>
    <w:p w:rsidR="00C47FDE" w:rsidRPr="00967C59" w:rsidRDefault="00C47FDE" w:rsidP="0027400A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color w:val="000000" w:themeColor="text1"/>
          <w:sz w:val="26"/>
          <w:szCs w:val="26"/>
        </w:rPr>
      </w:pPr>
    </w:p>
    <w:p w:rsidR="00015C09" w:rsidRPr="00967C59" w:rsidRDefault="00015C09" w:rsidP="00C47FD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967C59">
        <w:rPr>
          <w:b w:val="0"/>
          <w:color w:val="000000" w:themeColor="text1"/>
          <w:sz w:val="26"/>
          <w:szCs w:val="26"/>
        </w:rPr>
        <w:t xml:space="preserve">В соответствии с Федеральным законом от 29 декабря 2022 года № 612-ФЗ «О внесении изменений в Градостроительный кодекс Российской Федерации и </w:t>
      </w:r>
      <w:proofErr w:type="gramStart"/>
      <w:r w:rsidRPr="00967C59">
        <w:rPr>
          <w:b w:val="0"/>
          <w:color w:val="000000" w:themeColor="text1"/>
          <w:sz w:val="26"/>
          <w:szCs w:val="26"/>
        </w:rPr>
        <w:t xml:space="preserve">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Федерации», </w:t>
      </w:r>
      <w:r w:rsidR="000E338A" w:rsidRPr="00967C59">
        <w:rPr>
          <w:b w:val="0"/>
          <w:color w:val="000000"/>
          <w:sz w:val="26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0E338A" w:rsidRPr="00967C59">
          <w:rPr>
            <w:b w:val="0"/>
            <w:color w:val="000000"/>
            <w:sz w:val="26"/>
            <w:szCs w:val="26"/>
          </w:rPr>
          <w:t>2003 г</w:t>
        </w:r>
      </w:smartTag>
      <w:r w:rsidR="000E338A" w:rsidRPr="00967C59">
        <w:rPr>
          <w:b w:val="0"/>
          <w:color w:val="000000"/>
          <w:sz w:val="26"/>
          <w:szCs w:val="26"/>
        </w:rPr>
        <w:t>.</w:t>
      </w:r>
      <w:r w:rsidR="005F7E32" w:rsidRPr="00967C59">
        <w:rPr>
          <w:b w:val="0"/>
          <w:color w:val="000000"/>
          <w:sz w:val="26"/>
          <w:szCs w:val="26"/>
        </w:rPr>
        <w:t xml:space="preserve"> </w:t>
      </w:r>
      <w:r w:rsidR="000E338A" w:rsidRPr="00967C59">
        <w:rPr>
          <w:b w:val="0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967C59" w:rsidRPr="00967C59">
        <w:rPr>
          <w:b w:val="0"/>
          <w:color w:val="000000"/>
          <w:sz w:val="26"/>
          <w:szCs w:val="26"/>
        </w:rPr>
        <w:t xml:space="preserve"> </w:t>
      </w:r>
      <w:r w:rsidRPr="00967C59">
        <w:rPr>
          <w:b w:val="0"/>
          <w:color w:val="000000" w:themeColor="text1"/>
          <w:sz w:val="26"/>
          <w:szCs w:val="26"/>
        </w:rPr>
        <w:t xml:space="preserve">Уставом </w:t>
      </w:r>
      <w:proofErr w:type="spellStart"/>
      <w:r w:rsidR="00E45FEB" w:rsidRPr="00967C59">
        <w:rPr>
          <w:b w:val="0"/>
          <w:sz w:val="26"/>
          <w:szCs w:val="26"/>
        </w:rPr>
        <w:t>Русско-Ляжмаринского</w:t>
      </w:r>
      <w:proofErr w:type="spellEnd"/>
      <w:r w:rsidR="00E45FEB" w:rsidRPr="00967C59">
        <w:rPr>
          <w:b w:val="0"/>
          <w:sz w:val="26"/>
          <w:szCs w:val="26"/>
        </w:rPr>
        <w:t xml:space="preserve"> сельского поселения</w:t>
      </w:r>
      <w:r w:rsidR="00E45FEB" w:rsidRPr="00967C59">
        <w:rPr>
          <w:b w:val="0"/>
          <w:color w:val="000000" w:themeColor="text1"/>
          <w:sz w:val="26"/>
          <w:szCs w:val="26"/>
        </w:rPr>
        <w:t xml:space="preserve"> </w:t>
      </w:r>
      <w:r w:rsidRPr="00967C59">
        <w:rPr>
          <w:b w:val="0"/>
          <w:color w:val="000000" w:themeColor="text1"/>
          <w:sz w:val="26"/>
          <w:szCs w:val="26"/>
        </w:rPr>
        <w:t xml:space="preserve">Параньгинского муниципального района Республики Марий Эл, Собрание депутатов </w:t>
      </w:r>
      <w:proofErr w:type="spellStart"/>
      <w:r w:rsidR="00E45FEB" w:rsidRPr="00967C59">
        <w:rPr>
          <w:b w:val="0"/>
          <w:sz w:val="26"/>
          <w:szCs w:val="26"/>
        </w:rPr>
        <w:t>Русско-Ляжмаринского</w:t>
      </w:r>
      <w:proofErr w:type="spellEnd"/>
      <w:r w:rsidR="00E45FEB" w:rsidRPr="00967C59">
        <w:rPr>
          <w:b w:val="0"/>
          <w:sz w:val="26"/>
          <w:szCs w:val="26"/>
        </w:rPr>
        <w:t xml:space="preserve"> сельского поселения</w:t>
      </w:r>
      <w:r w:rsidR="00E45FEB" w:rsidRPr="00967C59">
        <w:rPr>
          <w:b w:val="0"/>
          <w:color w:val="000000" w:themeColor="text1"/>
          <w:sz w:val="26"/>
          <w:szCs w:val="26"/>
        </w:rPr>
        <w:t xml:space="preserve"> </w:t>
      </w:r>
      <w:r w:rsidR="00C47FDE" w:rsidRPr="00967C59">
        <w:rPr>
          <w:b w:val="0"/>
          <w:color w:val="000000" w:themeColor="text1"/>
          <w:sz w:val="26"/>
          <w:szCs w:val="26"/>
        </w:rPr>
        <w:t>Параньгинского муниципального района Республики</w:t>
      </w:r>
      <w:proofErr w:type="gramEnd"/>
      <w:r w:rsidR="00C47FDE" w:rsidRPr="00967C59">
        <w:rPr>
          <w:b w:val="0"/>
          <w:color w:val="000000" w:themeColor="text1"/>
          <w:sz w:val="26"/>
          <w:szCs w:val="26"/>
        </w:rPr>
        <w:t xml:space="preserve"> Марий Эл </w:t>
      </w:r>
      <w:r w:rsidRPr="00967C59">
        <w:rPr>
          <w:b w:val="0"/>
          <w:color w:val="000000" w:themeColor="text1"/>
          <w:sz w:val="26"/>
          <w:szCs w:val="26"/>
        </w:rPr>
        <w:t>РЕШИЛО:</w:t>
      </w:r>
    </w:p>
    <w:p w:rsidR="00015C09" w:rsidRPr="00967C59" w:rsidRDefault="00015C09" w:rsidP="00015C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1. Внести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E45FEB" w:rsidRPr="00967C59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 xml:space="preserve">, утверждённое решением Собрания депутатов </w:t>
      </w:r>
      <w:proofErr w:type="spellStart"/>
      <w:r w:rsidR="00E45FEB" w:rsidRPr="00967C59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 xml:space="preserve">» от </w:t>
      </w:r>
      <w:r w:rsidR="00E45FEB" w:rsidRPr="00967C59">
        <w:rPr>
          <w:rFonts w:ascii="Times New Roman" w:hAnsi="Times New Roman" w:cs="Times New Roman"/>
          <w:sz w:val="26"/>
          <w:szCs w:val="26"/>
        </w:rPr>
        <w:t>29 августа</w:t>
      </w:r>
      <w:r w:rsidRPr="00967C59">
        <w:rPr>
          <w:rFonts w:ascii="Times New Roman" w:hAnsi="Times New Roman" w:cs="Times New Roman"/>
          <w:sz w:val="26"/>
          <w:szCs w:val="26"/>
        </w:rPr>
        <w:t xml:space="preserve"> 2019 года № 2</w:t>
      </w:r>
      <w:r w:rsidR="00E45FEB" w:rsidRPr="00967C59">
        <w:rPr>
          <w:rFonts w:ascii="Times New Roman" w:hAnsi="Times New Roman" w:cs="Times New Roman"/>
          <w:sz w:val="26"/>
          <w:szCs w:val="26"/>
        </w:rPr>
        <w:t>45</w:t>
      </w:r>
      <w:r w:rsidR="000E338A" w:rsidRPr="00967C59">
        <w:rPr>
          <w:rFonts w:ascii="Times New Roman" w:hAnsi="Times New Roman" w:cs="Times New Roman"/>
          <w:sz w:val="26"/>
          <w:szCs w:val="26"/>
        </w:rPr>
        <w:t xml:space="preserve"> (в ред. решения </w:t>
      </w:r>
      <w:r w:rsidR="00BF0D29" w:rsidRPr="00967C59">
        <w:rPr>
          <w:rFonts w:ascii="Times New Roman" w:hAnsi="Times New Roman"/>
          <w:sz w:val="26"/>
          <w:szCs w:val="26"/>
        </w:rPr>
        <w:t>№55 от 21.08.2020г, №116 от 09.11.2021г. №172 от 28.10.2022</w:t>
      </w:r>
      <w:r w:rsidR="00BF0D29" w:rsidRPr="00967C59">
        <w:rPr>
          <w:rFonts w:ascii="Times New Roman" w:hAnsi="Times New Roman"/>
          <w:i/>
          <w:sz w:val="26"/>
          <w:szCs w:val="26"/>
        </w:rPr>
        <w:t>г</w:t>
      </w:r>
      <w:r w:rsidR="000E338A" w:rsidRPr="00967C59">
        <w:rPr>
          <w:rFonts w:ascii="Times New Roman" w:hAnsi="Times New Roman" w:cs="Times New Roman"/>
          <w:sz w:val="26"/>
          <w:szCs w:val="26"/>
        </w:rPr>
        <w:t>)</w:t>
      </w:r>
      <w:r w:rsidRPr="00967C59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67C59" w:rsidRPr="00967C59" w:rsidRDefault="00015C09" w:rsidP="00967C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1.1.</w:t>
      </w:r>
      <w:r w:rsidRPr="00967C59">
        <w:rPr>
          <w:rFonts w:ascii="Times New Roman" w:eastAsia="Lucida Sans Unicode" w:hAnsi="Times New Roman" w:cs="Times New Roman"/>
          <w:sz w:val="26"/>
          <w:szCs w:val="26"/>
        </w:rPr>
        <w:t xml:space="preserve"> Раздел 3 Положения изложить в следующей редакции:</w:t>
      </w:r>
      <w:r w:rsidRPr="00967C59">
        <w:rPr>
          <w:rFonts w:ascii="Times New Roman" w:hAnsi="Times New Roman" w:cs="Times New Roman"/>
          <w:b/>
          <w:sz w:val="26"/>
          <w:szCs w:val="26"/>
        </w:rPr>
        <w:tab/>
      </w:r>
    </w:p>
    <w:p w:rsidR="00967C59" w:rsidRPr="00967C59" w:rsidRDefault="00967C59" w:rsidP="0096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A3D63" w:rsidRPr="00967C59">
        <w:rPr>
          <w:rFonts w:ascii="Times New Roman" w:hAnsi="Times New Roman" w:cs="Times New Roman"/>
          <w:sz w:val="26"/>
          <w:szCs w:val="26"/>
        </w:rPr>
        <w:t>«</w:t>
      </w:r>
      <w:r w:rsidR="004A5FDB" w:rsidRPr="00967C59">
        <w:rPr>
          <w:rFonts w:ascii="Times New Roman" w:hAnsi="Times New Roman" w:cs="Times New Roman"/>
          <w:sz w:val="26"/>
          <w:szCs w:val="26"/>
        </w:rPr>
        <w:t>3.1. Публичные слушания проводятся в следующие сроки:</w:t>
      </w:r>
    </w:p>
    <w:p w:rsidR="004A5FDB" w:rsidRPr="00967C59" w:rsidRDefault="004A5FDB" w:rsidP="0096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1) по проектам генеральных планов, по проектам, предусматривающим внесение изменений в них – этот срок  </w:t>
      </w:r>
      <w:r w:rsidR="00753AC3" w:rsidRPr="00967C59">
        <w:rPr>
          <w:rFonts w:ascii="Times New Roman" w:hAnsi="Times New Roman" w:cs="Times New Roman"/>
          <w:sz w:val="26"/>
          <w:szCs w:val="26"/>
        </w:rPr>
        <w:t>не должен превышать один месяц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967C59">
        <w:rPr>
          <w:rFonts w:ascii="Times New Roman" w:hAnsi="Times New Roman" w:cs="Times New Roman"/>
          <w:sz w:val="26"/>
          <w:szCs w:val="26"/>
        </w:rPr>
        <w:t>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8 ст. 28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2) по проектам правил землепользования и застройки, по проектам, предусматривающим внесение изменений в них – этот срок должен составлять </w:t>
      </w:r>
      <w:r w:rsidRPr="00967C59">
        <w:rPr>
          <w:rFonts w:ascii="Times New Roman" w:hAnsi="Times New Roman" w:cs="Times New Roman"/>
          <w:sz w:val="26"/>
          <w:szCs w:val="26"/>
        </w:rPr>
        <w:br/>
      </w:r>
      <w:r w:rsidR="00753AC3" w:rsidRPr="00967C59">
        <w:rPr>
          <w:rFonts w:ascii="Times New Roman" w:hAnsi="Times New Roman" w:cs="Times New Roman"/>
          <w:sz w:val="26"/>
          <w:szCs w:val="26"/>
        </w:rPr>
        <w:t>не более одного месяца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со дня опубликования такого проекта</w:t>
      </w:r>
      <w:r w:rsidR="00015C09" w:rsidRPr="00967C5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15C09"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15C09" w:rsidRPr="00967C59">
        <w:rPr>
          <w:rFonts w:ascii="Times New Roman" w:hAnsi="Times New Roman" w:cs="Times New Roman"/>
          <w:sz w:val="26"/>
          <w:szCs w:val="26"/>
        </w:rPr>
        <w:t xml:space="preserve">. 13 </w:t>
      </w:r>
      <w:r w:rsidRPr="00967C59">
        <w:rPr>
          <w:rFonts w:ascii="Times New Roman" w:hAnsi="Times New Roman" w:cs="Times New Roman"/>
          <w:sz w:val="26"/>
          <w:szCs w:val="26"/>
        </w:rPr>
        <w:t xml:space="preserve">ст. 31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</w:t>
      </w:r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753AC3"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015C09" w:rsidRPr="00967C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15C09"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15C09" w:rsidRPr="00967C59">
        <w:rPr>
          <w:rFonts w:ascii="Times New Roman" w:hAnsi="Times New Roman" w:cs="Times New Roman"/>
          <w:sz w:val="26"/>
          <w:szCs w:val="26"/>
        </w:rPr>
        <w:t xml:space="preserve">. 14 </w:t>
      </w:r>
      <w:r w:rsidRPr="00967C59">
        <w:rPr>
          <w:rFonts w:ascii="Times New Roman" w:hAnsi="Times New Roman" w:cs="Times New Roman"/>
          <w:sz w:val="26"/>
          <w:szCs w:val="26"/>
        </w:rPr>
        <w:t xml:space="preserve">ст. 31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3) по проектам планировки территории и проектам межевания территории - этот срок не может быть менее 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четырнадцати дней </w:t>
      </w:r>
      <w:r w:rsidRPr="00967C59">
        <w:rPr>
          <w:rFonts w:ascii="Times New Roman" w:hAnsi="Times New Roman" w:cs="Times New Roman"/>
          <w:sz w:val="26"/>
          <w:szCs w:val="26"/>
        </w:rPr>
        <w:t>и более тр</w:t>
      </w:r>
      <w:r w:rsidR="00BA772D" w:rsidRPr="00967C59">
        <w:rPr>
          <w:rFonts w:ascii="Times New Roman" w:hAnsi="Times New Roman" w:cs="Times New Roman"/>
          <w:sz w:val="26"/>
          <w:szCs w:val="26"/>
        </w:rPr>
        <w:t>идцати дней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11 ст. 46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4) по проектам правил благоустройства территорий, по проектам, предусматривающим внесение изменений в них – этот срок должен составлять </w:t>
      </w:r>
      <w:r w:rsidRPr="00967C59">
        <w:rPr>
          <w:rFonts w:ascii="Times New Roman" w:hAnsi="Times New Roman" w:cs="Times New Roman"/>
          <w:sz w:val="26"/>
          <w:szCs w:val="26"/>
        </w:rPr>
        <w:br/>
        <w:t>не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25 ст. 5.1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E5308D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C59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публичных слушаний (ч. 7 ст. 39, ч. 4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 ст. 40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.</w:t>
      </w:r>
      <w:r w:rsidR="00015C09" w:rsidRPr="00967C5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47FDE" w:rsidRPr="00967C59" w:rsidRDefault="00E5308D" w:rsidP="00C47F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3</w:t>
      </w:r>
      <w:r w:rsidR="00015C09" w:rsidRPr="00967C5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C47FDE" w:rsidRPr="00967C59" w:rsidRDefault="00C47FDE" w:rsidP="00C47F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D63" w:rsidRPr="00967C59" w:rsidRDefault="00FA3D63" w:rsidP="00FA3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Глава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D63" w:rsidRPr="00967C59" w:rsidRDefault="00FA3D63" w:rsidP="00FA3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сельского поселения                                                                        А.А.Глушкова</w:t>
      </w:r>
    </w:p>
    <w:p w:rsidR="00015C09" w:rsidRPr="00967C59" w:rsidRDefault="00015C09" w:rsidP="00FA3D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42D62" w:rsidRPr="00967C59" w:rsidRDefault="00942D62">
      <w:pPr>
        <w:rPr>
          <w:rFonts w:ascii="Times New Roman" w:hAnsi="Times New Roman" w:cs="Times New Roman"/>
          <w:sz w:val="26"/>
          <w:szCs w:val="26"/>
        </w:rPr>
      </w:pPr>
    </w:p>
    <w:sectPr w:rsidR="00942D62" w:rsidRPr="00967C59" w:rsidSect="009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5FDB"/>
    <w:rsid w:val="00000825"/>
    <w:rsid w:val="00015C09"/>
    <w:rsid w:val="00052D07"/>
    <w:rsid w:val="000E338A"/>
    <w:rsid w:val="00122DFE"/>
    <w:rsid w:val="00227398"/>
    <w:rsid w:val="0027400A"/>
    <w:rsid w:val="00301BF7"/>
    <w:rsid w:val="003B43B0"/>
    <w:rsid w:val="004A5FDB"/>
    <w:rsid w:val="004E26EE"/>
    <w:rsid w:val="005F7E32"/>
    <w:rsid w:val="00612AF8"/>
    <w:rsid w:val="006605A3"/>
    <w:rsid w:val="006C7B60"/>
    <w:rsid w:val="006E392F"/>
    <w:rsid w:val="00753AC3"/>
    <w:rsid w:val="00776EDB"/>
    <w:rsid w:val="009206EA"/>
    <w:rsid w:val="00941538"/>
    <w:rsid w:val="00942D62"/>
    <w:rsid w:val="00967C59"/>
    <w:rsid w:val="00AF76DD"/>
    <w:rsid w:val="00BA772D"/>
    <w:rsid w:val="00BF0D29"/>
    <w:rsid w:val="00C47FDE"/>
    <w:rsid w:val="00CF7E8C"/>
    <w:rsid w:val="00DB51D4"/>
    <w:rsid w:val="00E04188"/>
    <w:rsid w:val="00E45FEB"/>
    <w:rsid w:val="00E5308D"/>
    <w:rsid w:val="00E97494"/>
    <w:rsid w:val="00F65C4F"/>
    <w:rsid w:val="00FA3D63"/>
    <w:rsid w:val="00FC6C25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A"/>
  </w:style>
  <w:style w:type="paragraph" w:styleId="1">
    <w:name w:val="heading 1"/>
    <w:basedOn w:val="a"/>
    <w:link w:val="10"/>
    <w:uiPriority w:val="9"/>
    <w:qFormat/>
    <w:rsid w:val="0001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C09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C09"/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01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22</cp:revision>
  <cp:lastPrinted>2023-03-24T14:15:00Z</cp:lastPrinted>
  <dcterms:created xsi:type="dcterms:W3CDTF">2023-03-12T14:17:00Z</dcterms:created>
  <dcterms:modified xsi:type="dcterms:W3CDTF">2023-03-31T03:50:00Z</dcterms:modified>
</cp:coreProperties>
</file>