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Look w:val="0000"/>
      </w:tblPr>
      <w:tblGrid>
        <w:gridCol w:w="4064"/>
        <w:gridCol w:w="1530"/>
        <w:gridCol w:w="3961"/>
      </w:tblGrid>
      <w:tr w:rsidR="006042F8" w:rsidTr="006042F8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4064" w:type="dxa"/>
            <w:shd w:val="clear" w:color="000000" w:fill="FFFFFF"/>
          </w:tcPr>
          <w:p w:rsidR="006042F8" w:rsidRDefault="00604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:rsidR="006042F8" w:rsidRDefault="00604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shd w:val="clear" w:color="000000" w:fill="FFFFFF"/>
          </w:tcPr>
          <w:p w:rsidR="006042F8" w:rsidRDefault="006042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6042F8" w:rsidRPr="006042F8" w:rsidTr="006042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64" w:type="dxa"/>
            <w:shd w:val="clear" w:color="000000" w:fill="FFFFFF"/>
          </w:tcPr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Марий Эл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Республикысе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Советский </w:t>
            </w:r>
          </w:p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муниципал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районын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Алексеевский ял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кундемысе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  <w:p w:rsidR="006042F8" w:rsidRP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погынжо</w:t>
            </w:r>
            <w:proofErr w:type="spellEnd"/>
          </w:p>
        </w:tc>
        <w:tc>
          <w:tcPr>
            <w:tcW w:w="1530" w:type="dxa"/>
            <w:shd w:val="clear" w:color="000000" w:fill="FFFFFF"/>
          </w:tcPr>
          <w:p w:rsidR="006042F8" w:rsidRP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1" w:type="dxa"/>
            <w:shd w:val="clear" w:color="000000" w:fill="FFFFFF"/>
          </w:tcPr>
          <w:p w:rsidR="006042F8" w:rsidRPr="006042F8" w:rsidRDefault="006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6042F8" w:rsidTr="006042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64" w:type="dxa"/>
            <w:shd w:val="clear" w:color="000000" w:fill="FFFFFF"/>
          </w:tcPr>
          <w:p w:rsidR="006042F8" w:rsidRP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</w:rPr>
            </w:pPr>
          </w:p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  <w:t>ПУНЧАЛ</w:t>
            </w:r>
          </w:p>
        </w:tc>
        <w:tc>
          <w:tcPr>
            <w:tcW w:w="1530" w:type="dxa"/>
            <w:shd w:val="clear" w:color="000000" w:fill="FFFFFF"/>
          </w:tcPr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1" w:type="dxa"/>
            <w:shd w:val="clear" w:color="000000" w:fill="FFFFFF"/>
          </w:tcPr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  <w:lang w:val="en-US"/>
              </w:rPr>
            </w:pPr>
          </w:p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0"/>
                <w:szCs w:val="30"/>
              </w:rPr>
              <w:t>РЕШЕНИЕ</w:t>
            </w:r>
          </w:p>
        </w:tc>
      </w:tr>
    </w:tbl>
    <w:p w:rsidR="006042F8" w:rsidRDefault="006042F8" w:rsidP="00604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41 </w:t>
      </w:r>
      <w:r>
        <w:rPr>
          <w:rFonts w:ascii="Times New Roman CYR" w:hAnsi="Times New Roman CYR" w:cs="Times New Roman CYR"/>
          <w:sz w:val="28"/>
          <w:szCs w:val="28"/>
        </w:rPr>
        <w:t>сессия                                                                  от 11 апреля  2024 года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четвертого созыва                                                                       № 291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дополнения в решение Собрания депутатов 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Алексеевского  сельского поселения Советского муниципального района  </w:t>
      </w:r>
      <w:r w:rsidRPr="006042F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Алексеевского сельского поселения</w:t>
      </w:r>
      <w:r w:rsidRPr="006042F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 31 июля 2020 года № 62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042F8" w:rsidRPr="006042F8" w:rsidRDefault="006042F8" w:rsidP="006042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42F8" w:rsidRPr="006042F8" w:rsidRDefault="006042F8" w:rsidP="006042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17 июля 2009 года №172-ФЗ </w:t>
      </w:r>
      <w:r w:rsidRPr="00604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Pr="006042F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6 октября 2003 года № 131-ФЗ </w:t>
      </w:r>
      <w:r w:rsidRPr="00604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042F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26 февраля 2010 года № 96 </w:t>
      </w:r>
      <w:r w:rsidRPr="00604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Pr="006042F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Республики Марий Эл от 4 сентября 2009 г. № 204 </w:t>
      </w:r>
      <w:r w:rsidRPr="006042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нормативных правовых актов (проектов нормативных правовых актов)</w:t>
      </w:r>
      <w:r w:rsidRPr="006042F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Алексеевского сельского поселения Советского муниципального района Республики Марий Эл Собрание депутатов Алексеевского сельского поселения Советского муниципального района Республики Марий Эл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 о: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Порядок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муниципальных нормативных правовых актов (проектов муниципальных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нормативных правовых актов) Собрания депутатов Алексеевского сельского поселения  от 31 июля 2020 года № 62 следующее дополнение: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rFonts w:ascii="Times New Roman CYR" w:hAnsi="Times New Roman CYR" w:cs="Times New Roman CYR"/>
          <w:sz w:val="28"/>
          <w:szCs w:val="28"/>
        </w:rPr>
        <w:t>Пункт 10 раздела IV дополнить пунктом 10.1 следующего содержания: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ab/>
        <w:t xml:space="preserve">10.1. </w:t>
      </w:r>
      <w:r>
        <w:rPr>
          <w:rFonts w:ascii="Times New Roman CYR" w:hAnsi="Times New Roman CYR" w:cs="Times New Roman CYR"/>
          <w:sz w:val="28"/>
          <w:szCs w:val="28"/>
        </w:rPr>
        <w:t xml:space="preserve">Не допускается проведение независимой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гражданами, имеющими неснятую или непогашенную судимость;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гражданами, осуществляющими деятельность в органах и организациях, указанных </w:t>
      </w:r>
      <w:r w:rsidRPr="006042F8"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5" w:history="1">
        <w:r w:rsidRPr="006042F8">
          <w:rPr>
            <w:rFonts w:ascii="Times New Roman CYR" w:hAnsi="Times New Roman CYR" w:cs="Times New Roman CYR"/>
            <w:sz w:val="28"/>
            <w:szCs w:val="28"/>
          </w:rPr>
          <w:t xml:space="preserve">пункте 3 части 1 статьи </w:t>
        </w:r>
        <w:r w:rsidRPr="006042F8">
          <w:rPr>
            <w:rFonts w:ascii="Times New Roman CYR" w:hAnsi="Times New Roman CYR" w:cs="Times New Roman CYR"/>
            <w:color w:val="0000FF"/>
            <w:sz w:val="28"/>
            <w:szCs w:val="28"/>
          </w:rPr>
          <w:t>3</w:t>
        </w:r>
      </w:hyperlink>
      <w:r w:rsidRPr="00604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Федерального закона;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международными и иностранными организациями;</w:t>
      </w:r>
    </w:p>
    <w:p w:rsidR="006042F8" w:rsidRPr="006042F8" w:rsidRDefault="006042F8" w:rsidP="00604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иностранными агентами.</w:t>
      </w:r>
      <w:r w:rsidRPr="006042F8">
        <w:rPr>
          <w:rFonts w:ascii="Times New Roman" w:hAnsi="Times New Roman" w:cs="Times New Roman"/>
          <w:sz w:val="28"/>
          <w:szCs w:val="28"/>
        </w:rPr>
        <w:t>».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 </w:t>
      </w:r>
      <w:r w:rsidRPr="006042F8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решение и  разместить  на официальном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интернет-портале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mari-el.gov.ru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обнародования.</w:t>
      </w:r>
    </w:p>
    <w:p w:rsidR="006042F8" w:rsidRPr="006042F8" w:rsidRDefault="006042F8" w:rsidP="00604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42F8" w:rsidRPr="006042F8" w:rsidRDefault="006042F8" w:rsidP="0060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2F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60"/>
        <w:gridCol w:w="3344"/>
      </w:tblGrid>
      <w:tr w:rsidR="006042F8" w:rsidTr="006042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0" w:type="dxa"/>
            <w:shd w:val="clear" w:color="000000" w:fill="FFFFFF"/>
          </w:tcPr>
          <w:p w:rsidR="006042F8" w:rsidRPr="006042F8" w:rsidRDefault="006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2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</w:p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Алексеевского сельского поселения</w:t>
            </w:r>
          </w:p>
        </w:tc>
        <w:tc>
          <w:tcPr>
            <w:tcW w:w="3344" w:type="dxa"/>
            <w:shd w:val="clear" w:color="000000" w:fill="FFFFFF"/>
          </w:tcPr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ind w:left="3" w:right="291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Е.Г.Губина</w:t>
            </w:r>
          </w:p>
        </w:tc>
      </w:tr>
      <w:tr w:rsidR="006042F8" w:rsidTr="006042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0" w:type="dxa"/>
            <w:shd w:val="clear" w:color="000000" w:fill="FFFFFF"/>
          </w:tcPr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4" w:type="dxa"/>
            <w:shd w:val="clear" w:color="000000" w:fill="FFFFFF"/>
          </w:tcPr>
          <w:p w:rsidR="006042F8" w:rsidRDefault="00604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</w:tbl>
    <w:p w:rsidR="006042F8" w:rsidRDefault="006042F8" w:rsidP="006042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042F8" w:rsidRDefault="006042F8" w:rsidP="006042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01F5" w:rsidRDefault="006401F5"/>
    <w:sectPr w:rsidR="006401F5" w:rsidSect="000F23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2F8"/>
    <w:rsid w:val="006042F8"/>
    <w:rsid w:val="0064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3466&amp;dst=1000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2024-04-15T13:08:00Z</dcterms:created>
  <dcterms:modified xsi:type="dcterms:W3CDTF">2024-04-15T13:14:00Z</dcterms:modified>
</cp:coreProperties>
</file>