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E" w:rsidRDefault="00095E4E">
      <w:pPr>
        <w:pStyle w:val="ConsPlusNormal"/>
        <w:jc w:val="right"/>
        <w:outlineLvl w:val="0"/>
      </w:pPr>
      <w:r>
        <w:t>Приложение N 17</w:t>
      </w:r>
    </w:p>
    <w:p w:rsidR="00095E4E" w:rsidRDefault="00095E4E">
      <w:pPr>
        <w:pStyle w:val="ConsPlusNormal"/>
        <w:jc w:val="both"/>
      </w:pPr>
    </w:p>
    <w:p w:rsidR="00095E4E" w:rsidRDefault="00095E4E">
      <w:pPr>
        <w:pStyle w:val="ConsPlusNormal"/>
        <w:jc w:val="right"/>
      </w:pPr>
      <w:r>
        <w:t>Утверждена</w:t>
      </w:r>
    </w:p>
    <w:p w:rsidR="00095E4E" w:rsidRDefault="00095E4E">
      <w:pPr>
        <w:pStyle w:val="ConsPlusNormal"/>
        <w:jc w:val="right"/>
      </w:pPr>
      <w:r>
        <w:t>приказом Федеральной службы</w:t>
      </w:r>
    </w:p>
    <w:p w:rsidR="00095E4E" w:rsidRDefault="00095E4E">
      <w:pPr>
        <w:pStyle w:val="ConsPlusNormal"/>
        <w:jc w:val="right"/>
      </w:pPr>
      <w:r>
        <w:t>по надзору в сфере образования и науки</w:t>
      </w:r>
    </w:p>
    <w:p w:rsidR="00095E4E" w:rsidRDefault="00095E4E">
      <w:pPr>
        <w:pStyle w:val="ConsPlusNormal"/>
        <w:jc w:val="right"/>
      </w:pPr>
      <w:r>
        <w:t>от 08.07.2022 N 769</w:t>
      </w:r>
    </w:p>
    <w:p w:rsidR="00095E4E" w:rsidRDefault="00095E4E">
      <w:pPr>
        <w:pStyle w:val="ConsPlusNormal"/>
        <w:jc w:val="both"/>
      </w:pPr>
    </w:p>
    <w:p w:rsidR="00095E4E" w:rsidRDefault="00095E4E">
      <w:pPr>
        <w:pStyle w:val="ConsPlusNormal"/>
        <w:jc w:val="right"/>
      </w:pPr>
      <w:r>
        <w:t>Форма</w:t>
      </w:r>
    </w:p>
    <w:p w:rsidR="00095E4E" w:rsidRDefault="00095E4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095E4E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95E4E" w:rsidRDefault="00095E4E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95E4E" w:rsidRDefault="00095E4E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095E4E" w:rsidRDefault="00095E4E">
      <w:pPr>
        <w:pStyle w:val="ConsPlusNormal"/>
        <w:jc w:val="both"/>
      </w:pPr>
    </w:p>
    <w:p w:rsidR="00095E4E" w:rsidRDefault="00095E4E">
      <w:pPr>
        <w:pStyle w:val="ConsPlusNonformat"/>
        <w:jc w:val="both"/>
      </w:pPr>
      <w:r>
        <w:t xml:space="preserve">                             Проверочный лист,</w:t>
      </w:r>
    </w:p>
    <w:p w:rsidR="00095E4E" w:rsidRDefault="00095E4E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095E4E" w:rsidRDefault="00095E4E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095E4E" w:rsidRDefault="00095E4E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095E4E" w:rsidRDefault="00095E4E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095E4E" w:rsidRDefault="00095E4E">
      <w:pPr>
        <w:pStyle w:val="ConsPlusNonformat"/>
        <w:jc w:val="both"/>
      </w:pPr>
      <w:r>
        <w:t xml:space="preserve">         (надзора) в сфере образования в части порядка заполнения,</w:t>
      </w:r>
    </w:p>
    <w:p w:rsidR="00095E4E" w:rsidRDefault="00095E4E">
      <w:pPr>
        <w:pStyle w:val="ConsPlusNonformat"/>
        <w:jc w:val="both"/>
      </w:pPr>
      <w:r>
        <w:t xml:space="preserve">           учета и выдачи аттестатов об основном общем и среднем</w:t>
      </w:r>
    </w:p>
    <w:p w:rsidR="00095E4E" w:rsidRDefault="00095E4E">
      <w:pPr>
        <w:pStyle w:val="ConsPlusNonformat"/>
        <w:jc w:val="both"/>
      </w:pPr>
      <w:r>
        <w:t xml:space="preserve">                     </w:t>
      </w:r>
      <w:proofErr w:type="gramStart"/>
      <w:r>
        <w:t>общем</w:t>
      </w:r>
      <w:proofErr w:type="gramEnd"/>
      <w:r>
        <w:t xml:space="preserve"> образовании и их дубликатов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095E4E" w:rsidRDefault="00095E4E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095E4E" w:rsidRDefault="00095E4E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095E4E" w:rsidRDefault="00095E4E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095E4E" w:rsidRDefault="00095E4E">
      <w:pPr>
        <w:pStyle w:val="ConsPlusNonformat"/>
        <w:jc w:val="both"/>
      </w:pPr>
      <w:r>
        <w:t>__________________________________________________________________________.</w:t>
      </w:r>
    </w:p>
    <w:p w:rsidR="00095E4E" w:rsidRDefault="00095E4E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095E4E" w:rsidRDefault="00095E4E">
      <w:pPr>
        <w:pStyle w:val="ConsPlusNonformat"/>
        <w:jc w:val="both"/>
      </w:pPr>
      <w:r>
        <w:t xml:space="preserve">        </w:t>
      </w:r>
      <w:proofErr w:type="gramStart"/>
      <w:r>
        <w:t>Российской Федерации, осуществляющего переданные полномочия</w:t>
      </w:r>
      <w:proofErr w:type="gramEnd"/>
    </w:p>
    <w:p w:rsidR="00095E4E" w:rsidRDefault="00095E4E">
      <w:pPr>
        <w:pStyle w:val="ConsPlusNonformat"/>
        <w:jc w:val="both"/>
      </w:pPr>
      <w:r>
        <w:t xml:space="preserve">                 </w:t>
      </w:r>
      <w:proofErr w:type="gramStart"/>
      <w:r>
        <w:t>Российской Федерации в сфере образования)</w:t>
      </w:r>
      <w:proofErr w:type="gramEnd"/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095E4E" w:rsidRDefault="00095E4E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095E4E" w:rsidRDefault="00095E4E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095E4E" w:rsidRDefault="00095E4E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095E4E" w:rsidRDefault="00095E4E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095E4E" w:rsidRDefault="00095E4E">
      <w:pPr>
        <w:pStyle w:val="ConsPlusNonformat"/>
        <w:jc w:val="both"/>
      </w:pPr>
      <w:r>
        <w:t>(надзора) в сфере образования".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095E4E" w:rsidRDefault="00095E4E">
      <w:pPr>
        <w:pStyle w:val="ConsPlusNonformat"/>
        <w:jc w:val="both"/>
      </w:pPr>
      <w:r>
        <w:t>выездная проверка (далее - проверка):</w:t>
      </w:r>
    </w:p>
    <w:p w:rsidR="00095E4E" w:rsidRDefault="00095E4E">
      <w:pPr>
        <w:pStyle w:val="ConsPlusNonformat"/>
        <w:jc w:val="both"/>
      </w:pPr>
      <w:r>
        <w:t>__________________________________________________________________________.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095E4E" w:rsidRDefault="00095E4E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095E4E" w:rsidRDefault="00095E4E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095E4E" w:rsidRDefault="00095E4E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095E4E" w:rsidRDefault="00095E4E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095E4E" w:rsidRDefault="00095E4E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095E4E" w:rsidRDefault="00095E4E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095E4E" w:rsidRDefault="00095E4E">
      <w:pPr>
        <w:pStyle w:val="ConsPlusNonformat"/>
        <w:jc w:val="both"/>
      </w:pPr>
      <w:r>
        <w:t xml:space="preserve">структурных     подразделений),   </w:t>
      </w:r>
      <w:proofErr w:type="gramStart"/>
      <w:r>
        <w:t>являющегося</w:t>
      </w:r>
      <w:proofErr w:type="gramEnd"/>
      <w:r>
        <w:t xml:space="preserve">     контролируемым     лицом:</w:t>
      </w:r>
    </w:p>
    <w:p w:rsidR="00095E4E" w:rsidRDefault="00095E4E">
      <w:pPr>
        <w:pStyle w:val="ConsPlusNonformat"/>
        <w:jc w:val="both"/>
      </w:pPr>
      <w:r>
        <w:t>__________________________________________________________________________.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6. Место (места) проведения проверки с заполнением проверочного  листа</w:t>
      </w:r>
      <w:proofErr w:type="gramStart"/>
      <w:r>
        <w:t>:</w:t>
      </w:r>
      <w:proofErr w:type="gramEnd"/>
    </w:p>
    <w:p w:rsidR="00095E4E" w:rsidRDefault="00095E4E">
      <w:pPr>
        <w:pStyle w:val="ConsPlusNonformat"/>
        <w:jc w:val="both"/>
      </w:pPr>
      <w:r>
        <w:t>__________________________________________________________________________.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095E4E" w:rsidRDefault="00095E4E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095E4E" w:rsidRDefault="00095E4E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095E4E" w:rsidRDefault="00095E4E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095E4E" w:rsidRDefault="00095E4E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095E4E" w:rsidRDefault="00095E4E">
      <w:pPr>
        <w:pStyle w:val="ConsPlusNonformat"/>
        <w:jc w:val="both"/>
      </w:pPr>
      <w:r>
        <w:t>сфере образования: _______________________________________________________.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095E4E" w:rsidRDefault="00095E4E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095E4E" w:rsidRDefault="00095E4E">
      <w:pPr>
        <w:pStyle w:val="ConsPlusNonformat"/>
        <w:jc w:val="both"/>
      </w:pPr>
      <w:r>
        <w:t>контролируемым лицом обязательных требований:</w:t>
      </w:r>
    </w:p>
    <w:p w:rsidR="00095E4E" w:rsidRDefault="00095E4E">
      <w:pPr>
        <w:pStyle w:val="ConsPlusNormal"/>
        <w:jc w:val="both"/>
      </w:pPr>
    </w:p>
    <w:p w:rsidR="00095E4E" w:rsidRDefault="00095E4E">
      <w:pPr>
        <w:pStyle w:val="ConsPlusNormal"/>
        <w:sectPr w:rsidR="00095E4E" w:rsidSect="00243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6480"/>
        <w:gridCol w:w="3577"/>
        <w:gridCol w:w="2913"/>
        <w:gridCol w:w="1289"/>
      </w:tblGrid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Выдаются ли аттестаты об основном общем и среднем общем образовании (далее - аттестаты)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 (далее - организация)?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2</w:t>
              </w:r>
            </w:hyperlink>
            <w:r>
              <w:t xml:space="preserve"> Порядка заполнения, учета и выдачи аттестатов об основном общем и среднем общем образовании и их дубликатов </w:t>
            </w:r>
            <w:hyperlink w:anchor="P208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546)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Хранятся ли бланки в организации как документы строгой отчетности?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Соблюдается ли организацией требование о недопустимости передачи приобретенных бланков в другие организации, осуществляющие образовательную деятельность?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16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Ведется ли для учета выданных аттестатов, приложений к ним, дубликатов аттестатов и дубликатов приложений к аттестатам в организации книга регистрации выданных документов об образовании (далее - книга регистрации)?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Ведется ли книга регистрации в организации отдельно по каждому уровню общего образования?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 w:val="restart"/>
          </w:tcPr>
          <w:p w:rsidR="00095E4E" w:rsidRDefault="00095E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Содержит ли книга регистрации:</w:t>
            </w:r>
          </w:p>
          <w:p w:rsidR="00095E4E" w:rsidRDefault="00095E4E">
            <w:pPr>
              <w:pStyle w:val="ConsPlusNormal"/>
              <w:jc w:val="both"/>
            </w:pPr>
            <w:r>
              <w:t>- номер учетной записи (по порядку)?</w:t>
            </w:r>
          </w:p>
        </w:tc>
        <w:tc>
          <w:tcPr>
            <w:tcW w:w="0" w:type="auto"/>
            <w:vMerge w:val="restart"/>
          </w:tcPr>
          <w:p w:rsidR="00095E4E" w:rsidRDefault="00095E4E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фамилию, имя, отчество (при наличии) выпускника?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proofErr w:type="gramStart"/>
            <w:r>
              <w:t>- в случае получения аттестата (дубликата аттестата, дубликата приложения к аттестату) по доверенности фамилию, имя, отчество (при наличии) выпускника, а также фамилию, имя и отчество (при наличии) лица, которому выдан документ?</w:t>
            </w:r>
            <w:proofErr w:type="gramEnd"/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дату рождения выпускника?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нумерацию бланка аттестата (бланка дубликата аттестата)?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наименования учебных предметов и итоговые отметки выпускника по ним?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дату и номер приказа о выдаче аттестата (дубликата аттестата, дубликата приложения к аттестату)?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подпись уполномоченного лица организации, выдавшего аттестат (дубликат аттестата, дубликат приложения к аттестату)?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подпись получателя аттестата (если документ выдан лично выпускнику либо по доверенности) либо дату и номер почтового отправления (если документ направлен через операторов почтовой связи общего пользования)?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- дату выдачи аттестата (дубликата аттестата, дубликата приложения к аттестату)?</w:t>
            </w:r>
          </w:p>
        </w:tc>
        <w:tc>
          <w:tcPr>
            <w:tcW w:w="0" w:type="auto"/>
            <w:vMerge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Отмечаются ли при выдаче дубликата аттестата и дубликата приложения к аттестату учетный номер записи и дата выдачи оригинала, нумерация бланка оригинала?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 xml:space="preserve">Ставится ли напротив учетного номера записи выдачи оригинала отметка о выдаче дубликата аттестата, за исключением случаев, предусмотренных </w:t>
            </w:r>
            <w:hyperlink r:id="rId12">
              <w:r>
                <w:rPr>
                  <w:color w:val="0000FF"/>
                </w:rPr>
                <w:t>абзацем четвертым пункта 28</w:t>
              </w:r>
            </w:hyperlink>
            <w:r>
              <w:t xml:space="preserve"> Порядка N 546?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Фиксируется ли при обнаружении ошибок, допущенных при заполнении аттестата или приложения, в год окончания выпускником организации выдача нового аттестата или приложения взамен испорченного в книге регистрации за новым номером учетной записи?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Делается ли при выдаче нового аттестата или приложения взамен испорченного напротив ранее сделанной учетной записи пометка "испорчен, аннулирован, выдан новый аттестат" с указанием номера учетной записи аттестата, выданного взамен испорченного?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 xml:space="preserve">Вносится ли в книгу регистрации список выпускников текущего учебного года в алфавитном порядке отдельно по каждому классу (со сквозной нумерацией), номера бланков - в возрастающем </w:t>
            </w:r>
            <w:r>
              <w:lastRenderedPageBreak/>
              <w:t>порядке?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Заверяются ли записи в книге регистрации подписями классного руководителя, руководителя организации и печатью организации отдельно по каждому классу?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Заверяется ли каждая запись о выдаче дубликата аттестата, дубликата приложения к аттестату подписью руководителя организации выдавшей аттестат, и скрепляется печатью организации?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Заверяются ли исправления, допущенные при заполнении книги регистрации, руководителем организации выдавшей аттестат, и скрепляются печатью организации со ссылкой на номер учетной записи?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Пронумеровываются ли листы книги регистрации?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Прошнуровывается ли книга регистрации?</w:t>
            </w:r>
          </w:p>
        </w:tc>
        <w:tc>
          <w:tcPr>
            <w:tcW w:w="0" w:type="auto"/>
            <w:vAlign w:val="bottom"/>
          </w:tcPr>
          <w:p w:rsidR="00095E4E" w:rsidRDefault="00095E4E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Скрепляется ли книга регистрации печатью организации с указанием количества листов в книге регистрации и хранится ли как документ строгой отчетности?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Выдаются ли аттестаты и приложения к ним выпускникам 9 и 11 классов на основании решения педагогического совета организации теми организациями, в которых они проходили государственную итоговую аттестацию?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  <w:tr w:rsidR="00095E4E" w:rsidTr="00095E4E"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both"/>
            </w:pPr>
            <w:r>
              <w:t>Выдаются ли аттестаты и приложения к ним не позднее 10 дней после даты издания распорядительного акта об отчислении выпускников?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546</w:t>
            </w: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  <w:tc>
          <w:tcPr>
            <w:tcW w:w="0" w:type="auto"/>
          </w:tcPr>
          <w:p w:rsidR="00095E4E" w:rsidRDefault="00095E4E">
            <w:pPr>
              <w:pStyle w:val="ConsPlusNormal"/>
            </w:pPr>
          </w:p>
        </w:tc>
      </w:tr>
    </w:tbl>
    <w:p w:rsidR="00095E4E" w:rsidRDefault="00095E4E">
      <w:pPr>
        <w:pStyle w:val="ConsPlusNormal"/>
        <w:jc w:val="both"/>
      </w:pPr>
    </w:p>
    <w:p w:rsidR="00095E4E" w:rsidRDefault="00095E4E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095E4E" w:rsidRDefault="00095E4E">
      <w:pPr>
        <w:pStyle w:val="ConsPlusNonformat"/>
        <w:jc w:val="both"/>
      </w:pPr>
    </w:p>
    <w:p w:rsidR="00095E4E" w:rsidRDefault="00095E4E">
      <w:pPr>
        <w:pStyle w:val="ConsPlusNonformat"/>
        <w:jc w:val="both"/>
      </w:pPr>
      <w:r>
        <w:t>________________________________________________________________  _________</w:t>
      </w:r>
    </w:p>
    <w:p w:rsidR="00095E4E" w:rsidRDefault="00095E4E">
      <w:pPr>
        <w:pStyle w:val="ConsPlusNonformat"/>
        <w:jc w:val="both"/>
      </w:pPr>
      <w:r>
        <w:t xml:space="preserve"> </w:t>
      </w:r>
      <w:proofErr w:type="gramStart"/>
      <w:r>
        <w:t>(Должность, фамилия, имя, о</w:t>
      </w:r>
      <w:bookmarkStart w:id="0" w:name="_GoBack"/>
      <w:bookmarkEnd w:id="0"/>
      <w:r>
        <w:t>тчество (при наличии) должностного    (подпись)</w:t>
      </w:r>
      <w:proofErr w:type="gramEnd"/>
    </w:p>
    <w:p w:rsidR="00095E4E" w:rsidRDefault="00095E4E">
      <w:pPr>
        <w:pStyle w:val="ConsPlusNonformat"/>
        <w:jc w:val="both"/>
      </w:pPr>
      <w:r>
        <w:t>лица органа исполнительной власти субъекта Российской Федерации,</w:t>
      </w:r>
    </w:p>
    <w:p w:rsidR="00095E4E" w:rsidRDefault="00095E4E">
      <w:pPr>
        <w:pStyle w:val="ConsPlusNonformat"/>
        <w:jc w:val="both"/>
      </w:pPr>
      <w:r>
        <w:t xml:space="preserve">  </w:t>
      </w:r>
      <w:proofErr w:type="gramStart"/>
      <w:r>
        <w:t>осуществляющего переданные Российской Федерацией полномочия</w:t>
      </w:r>
      <w:proofErr w:type="gramEnd"/>
    </w:p>
    <w:p w:rsidR="00095E4E" w:rsidRDefault="00095E4E">
      <w:pPr>
        <w:pStyle w:val="ConsPlusNonformat"/>
        <w:jc w:val="both"/>
      </w:pPr>
      <w:r>
        <w:t xml:space="preserve">   в сфере образования, проводившего проверку и заполнившего</w:t>
      </w:r>
    </w:p>
    <w:p w:rsidR="00095E4E" w:rsidRDefault="00095E4E">
      <w:pPr>
        <w:pStyle w:val="ConsPlusNonformat"/>
        <w:jc w:val="both"/>
      </w:pPr>
      <w:r>
        <w:lastRenderedPageBreak/>
        <w:t xml:space="preserve">                       проверочный лист)</w:t>
      </w:r>
    </w:p>
    <w:p w:rsidR="00095E4E" w:rsidRDefault="00095E4E">
      <w:pPr>
        <w:pStyle w:val="ConsPlusNormal"/>
        <w:jc w:val="both"/>
      </w:pPr>
    </w:p>
    <w:p w:rsidR="00095E4E" w:rsidRDefault="00095E4E">
      <w:pPr>
        <w:pStyle w:val="ConsPlusNormal"/>
        <w:ind w:firstLine="540"/>
        <w:jc w:val="both"/>
      </w:pPr>
      <w:r>
        <w:t>--------------------------------</w:t>
      </w:r>
    </w:p>
    <w:p w:rsidR="00095E4E" w:rsidRDefault="00095E4E">
      <w:pPr>
        <w:pStyle w:val="ConsPlusNormal"/>
        <w:spacing w:before="200"/>
        <w:ind w:firstLine="540"/>
        <w:jc w:val="both"/>
      </w:pPr>
      <w:bookmarkStart w:id="1" w:name="P208"/>
      <w:bookmarkEnd w:id="1"/>
      <w:proofErr w:type="gramStart"/>
      <w:r>
        <w:t xml:space="preserve">&lt;1&gt; Утвержден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5 октября 2020 г. N 546 (зарегистрирован Минюстом России 22 декабря 2020 г., регистрационный N 61709) с изменениями, внесенными приказами </w:t>
      </w:r>
      <w:proofErr w:type="spellStart"/>
      <w:r>
        <w:t>Минпросвещения</w:t>
      </w:r>
      <w:proofErr w:type="spellEnd"/>
      <w:r>
        <w:t xml:space="preserve"> России от 22 марта 2021 г. N 113 (зарегистрирован Минюстом России 9 апреля 2021 г., регистрационный N 63045), от 21 апреля 2022 г. N 255 (зарегистрирован Минюстом России 1 июня 2022 г., регистрационный</w:t>
      </w:r>
      <w:proofErr w:type="gramEnd"/>
      <w:r>
        <w:t xml:space="preserve"> </w:t>
      </w:r>
      <w:proofErr w:type="gramStart"/>
      <w:r>
        <w:t>N 68684).</w:t>
      </w:r>
      <w:proofErr w:type="gramEnd"/>
    </w:p>
    <w:p w:rsidR="00095E4E" w:rsidRDefault="00095E4E">
      <w:pPr>
        <w:pStyle w:val="ConsPlusNormal"/>
        <w:jc w:val="both"/>
      </w:pPr>
    </w:p>
    <w:p w:rsidR="00095E4E" w:rsidRDefault="00095E4E">
      <w:pPr>
        <w:pStyle w:val="ConsPlusNormal"/>
      </w:pPr>
      <w:hyperlink r:id="rId26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15F4E" w:rsidRDefault="00215F4E"/>
    <w:sectPr w:rsidR="00215F4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E"/>
    <w:rsid w:val="00095E4E"/>
    <w:rsid w:val="002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95E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95E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D8B98CE013BDCB66A3C070F299E8A81F135BFE999AC661613906EFB2052E91FA5FB8FE7F60730DD29E35338E54B5A4D841ABE2D47E25Df5f7M" TargetMode="External"/><Relationship Id="rId13" Type="http://schemas.openxmlformats.org/officeDocument/2006/relationships/hyperlink" Target="consultantplus://offline/ref=A2FD8B98CE013BDCB66A3C070F299E8A81F135BFE999AC661613906EFB2052E91FA5FB8FE7F60730DE29E35338E54B5A4D841ABE2D47E25Df5f7M" TargetMode="External"/><Relationship Id="rId18" Type="http://schemas.openxmlformats.org/officeDocument/2006/relationships/hyperlink" Target="consultantplus://offline/ref=A2FD8B98CE013BDCB66A3C070F299E8A81F135BFE999AC661613906EFB2052E91FA5FB8FE7F60731D029E35338E54B5A4D841ABE2D47E25Df5f7M" TargetMode="External"/><Relationship Id="rId26" Type="http://schemas.openxmlformats.org/officeDocument/2006/relationships/hyperlink" Target="consultantplus://offline/ref=A2FD8B98CE013BDCB66A3C070F299E8A81F23BBBE59BAC661613906EFB2052E91FA5FB8FE7F70036DA29E35338E54B5A4D841ABE2D47E25Df5f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FD8B98CE013BDCB66A3C070F299E8A81F135BFE999AC661613906EFB2052E91FA5FB8FE7F60732D929E35338E54B5A4D841ABE2D47E25Df5f7M" TargetMode="External"/><Relationship Id="rId7" Type="http://schemas.openxmlformats.org/officeDocument/2006/relationships/hyperlink" Target="consultantplus://offline/ref=A2FD8B98CE013BDCB66A3C070F299E8A81F135BFE999AC661613906EFB2052E91FA5FB8FE7F60730DC29E35338E54B5A4D841ABE2D47E25Df5f7M" TargetMode="External"/><Relationship Id="rId12" Type="http://schemas.openxmlformats.org/officeDocument/2006/relationships/hyperlink" Target="consultantplus://offline/ref=A2FD8B98CE013BDCB66A3C070F299E8A81F135BFE999AC661613906EFB2052E91FA5FB8FE7F60735DB29E35338E54B5A4D841ABE2D47E25Df5f7M" TargetMode="External"/><Relationship Id="rId17" Type="http://schemas.openxmlformats.org/officeDocument/2006/relationships/hyperlink" Target="consultantplus://offline/ref=A2FD8B98CE013BDCB66A3C070F299E8A81F135BFE999AC661613906EFB2052E91FA5FB8FE7F60731D029E35338E54B5A4D841ABE2D47E25Df5f7M" TargetMode="External"/><Relationship Id="rId25" Type="http://schemas.openxmlformats.org/officeDocument/2006/relationships/hyperlink" Target="consultantplus://offline/ref=A2FD8B98CE013BDCB66A3C070F299E8A81F135BFE999AC661613906EFB2052E90DA5A383E4F71831D83CB5027EfBf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FD8B98CE013BDCB66A3C070F299E8A81F135BFE999AC661613906EFB2052E91FA5FB8FE7F60731D029E35338E54B5A4D841ABE2D47E25Df5f7M" TargetMode="External"/><Relationship Id="rId20" Type="http://schemas.openxmlformats.org/officeDocument/2006/relationships/hyperlink" Target="consultantplus://offline/ref=A2FD8B98CE013BDCB66A3C070F299E8A81F135BFE999AC661613906EFB2052E91FA5FB8FE7F60732D929E35338E54B5A4D841ABE2D47E25Df5f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D8B98CE013BDCB66A3C070F299E8A81F135BFE999AC661613906EFB2052E91FA5FB8FE7F60730DB29E35338E54B5A4D841ABE2D47E25Df5f7M" TargetMode="External"/><Relationship Id="rId11" Type="http://schemas.openxmlformats.org/officeDocument/2006/relationships/hyperlink" Target="consultantplus://offline/ref=A2FD8B98CE013BDCB66A3C070F299E8A81F135BFE999AC661613906EFB2052E91FA5FB8FE7F60730DE29E35338E54B5A4D841ABE2D47E25Df5f7M" TargetMode="External"/><Relationship Id="rId24" Type="http://schemas.openxmlformats.org/officeDocument/2006/relationships/hyperlink" Target="consultantplus://offline/ref=A2FD8B98CE013BDCB66A3C070F299E8A81F135BFE999AC661613906EFB2052E91FA5FB8FE7F60733DD29E35338E54B5A4D841ABE2D47E25Df5f7M" TargetMode="External"/><Relationship Id="rId5" Type="http://schemas.openxmlformats.org/officeDocument/2006/relationships/hyperlink" Target="consultantplus://offline/ref=A2FD8B98CE013BDCB66A3C070F299E8A81F135BFE999AC661613906EFB2052E91FA5FB8FE7F60632DA29E35338E54B5A4D841ABE2D47E25Df5f7M" TargetMode="External"/><Relationship Id="rId15" Type="http://schemas.openxmlformats.org/officeDocument/2006/relationships/hyperlink" Target="consultantplus://offline/ref=A2FD8B98CE013BDCB66A3C070F299E8A81F135BFE999AC661613906EFB2052E91FA5FB8FE7F60730DE29E35338E54B5A4D841ABE2D47E25Df5f7M" TargetMode="External"/><Relationship Id="rId23" Type="http://schemas.openxmlformats.org/officeDocument/2006/relationships/hyperlink" Target="consultantplus://offline/ref=A2FD8B98CE013BDCB66A3C070F299E8A81F135BFE999AC661613906EFB2052E91FA5FB8FE7F60733DD29E35338E54B5A4D841ABE2D47E25Df5f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FD8B98CE013BDCB66A3C070F299E8A81F135BFE999AC661613906EFB2052E91FA5FB8FE7F60730DE29E35338E54B5A4D841ABE2D47E25Df5f7M" TargetMode="External"/><Relationship Id="rId19" Type="http://schemas.openxmlformats.org/officeDocument/2006/relationships/hyperlink" Target="consultantplus://offline/ref=A2FD8B98CE013BDCB66A3C070F299E8A81F135BFE999AC661613906EFB2052E91FA5FB8FE7F60732D929E35338E54B5A4D841ABE2D47E25Df5f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D8B98CE013BDCB66A3C070F299E8A81F135BFE999AC661613906EFB2052E91FA5FB8FE7F60730DE29E35338E54B5A4D841ABE2D47E25Df5f7M" TargetMode="External"/><Relationship Id="rId14" Type="http://schemas.openxmlformats.org/officeDocument/2006/relationships/hyperlink" Target="consultantplus://offline/ref=A2FD8B98CE013BDCB66A3C070F299E8A81F135BFE999AC661613906EFB2052E91FA5FB8FE7F60730DE29E35338E54B5A4D841ABE2D47E25Df5f7M" TargetMode="External"/><Relationship Id="rId22" Type="http://schemas.openxmlformats.org/officeDocument/2006/relationships/hyperlink" Target="consultantplus://offline/ref=A2FD8B98CE013BDCB66A3C070F299E8A81F135BFE999AC661613906EFB2052E91FA5FB8FE7F60732D929E35338E54B5A4D841ABE2D47E25Df5f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2022-10-31T12:31:00Z</dcterms:created>
  <dcterms:modified xsi:type="dcterms:W3CDTF">2022-10-31T12:31:00Z</dcterms:modified>
</cp:coreProperties>
</file>