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8371DE" w:rsidTr="008371DE">
        <w:trPr>
          <w:trHeight w:val="992"/>
        </w:trPr>
        <w:tc>
          <w:tcPr>
            <w:tcW w:w="3941" w:type="dxa"/>
          </w:tcPr>
          <w:p w:rsidR="008371DE" w:rsidRDefault="008371DE">
            <w:pPr>
              <w:pStyle w:val="a4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8371DE" w:rsidRDefault="008371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8371DE" w:rsidRDefault="008371DE">
            <w:pPr>
              <w:widowControl w:val="0"/>
              <w:tabs>
                <w:tab w:val="left" w:pos="2655"/>
              </w:tabs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Lucida Sans Unicode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 w:cs="Mangal"/>
                <w:b/>
                <w:i/>
                <w:kern w:val="2"/>
                <w:sz w:val="40"/>
                <w:szCs w:val="40"/>
                <w:lang w:eastAsia="hi-IN" w:bidi="hi-IN"/>
              </w:rPr>
              <w:tab/>
              <w:t>проект</w:t>
            </w:r>
          </w:p>
        </w:tc>
      </w:tr>
      <w:tr w:rsidR="008371DE" w:rsidTr="008371DE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1DE" w:rsidTr="008371DE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DE" w:rsidRDefault="008371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8371DE" w:rsidRDefault="008371DE" w:rsidP="008371DE">
      <w:pPr>
        <w:rPr>
          <w:b/>
          <w:bCs/>
          <w:sz w:val="28"/>
          <w:szCs w:val="20"/>
        </w:rPr>
      </w:pPr>
    </w:p>
    <w:p w:rsidR="008371DE" w:rsidRPr="008371DE" w:rsidRDefault="008371DE" w:rsidP="008371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71DE">
        <w:rPr>
          <w:rFonts w:ascii="Times New Roman" w:hAnsi="Times New Roman" w:cs="Times New Roman"/>
          <w:bCs/>
          <w:sz w:val="28"/>
          <w:szCs w:val="28"/>
        </w:rPr>
        <w:t>№ ______                                                     от «____» ____________ 2024 г.</w:t>
      </w:r>
    </w:p>
    <w:p w:rsidR="008371DE" w:rsidRDefault="008371DE" w:rsidP="008371DE">
      <w:pPr>
        <w:rPr>
          <w:szCs w:val="24"/>
        </w:rPr>
      </w:pPr>
    </w:p>
    <w:p w:rsidR="008371DE" w:rsidRDefault="008371DE" w:rsidP="007E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E8C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B8">
        <w:rPr>
          <w:rFonts w:ascii="Times New Roman" w:hAnsi="Times New Roman" w:cs="Times New Roman"/>
          <w:b/>
          <w:sz w:val="28"/>
          <w:szCs w:val="28"/>
        </w:rPr>
        <w:t xml:space="preserve">Об особенностях командирования лиц, замещающих должности муниципальной службы </w:t>
      </w:r>
      <w:proofErr w:type="spellStart"/>
      <w:r w:rsidR="008371DE">
        <w:rPr>
          <w:rFonts w:ascii="Times New Roman" w:hAnsi="Times New Roman" w:cs="Times New Roman"/>
          <w:b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9A12B8">
        <w:rPr>
          <w:rFonts w:ascii="Times New Roman" w:hAnsi="Times New Roman" w:cs="Times New Roman"/>
          <w:b/>
          <w:sz w:val="28"/>
          <w:szCs w:val="28"/>
        </w:rPr>
        <w:t xml:space="preserve">, работников </w:t>
      </w:r>
      <w:proofErr w:type="spellStart"/>
      <w:r w:rsidR="008371DE">
        <w:rPr>
          <w:rFonts w:ascii="Times New Roman" w:hAnsi="Times New Roman" w:cs="Times New Roman"/>
          <w:b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9A12B8">
        <w:rPr>
          <w:rFonts w:ascii="Times New Roman" w:hAnsi="Times New Roman" w:cs="Times New Roman"/>
          <w:b/>
          <w:sz w:val="28"/>
          <w:szCs w:val="28"/>
        </w:rPr>
        <w:t xml:space="preserve">, должности которых не относятся к должностям муниципальной службы </w:t>
      </w:r>
      <w:r w:rsidR="008371D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8371DE">
        <w:rPr>
          <w:rFonts w:ascii="Times New Roman" w:hAnsi="Times New Roman" w:cs="Times New Roman"/>
          <w:b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 w:rsidRPr="009A12B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E6E8C" w:rsidRPr="009A12B8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B8">
        <w:rPr>
          <w:rFonts w:ascii="Times New Roman" w:hAnsi="Times New Roman" w:cs="Times New Roman"/>
          <w:b/>
          <w:sz w:val="28"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</w:t>
      </w:r>
    </w:p>
    <w:p w:rsidR="007E6E8C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E8C" w:rsidRPr="00AC344B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E8C" w:rsidRPr="00AC344B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E8C" w:rsidRPr="00AC344B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44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9A12B8">
        <w:rPr>
          <w:rFonts w:ascii="Times New Roman" w:hAnsi="Times New Roman" w:cs="Times New Roman"/>
          <w:sz w:val="28"/>
          <w:szCs w:val="28"/>
        </w:rPr>
        <w:t>Указа Главы Республики Марий Эл от 11 ноября 2022 года № 207 «Об особенностях командирования лиц, замещавших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</w:t>
      </w:r>
      <w:proofErr w:type="gramEnd"/>
      <w:r w:rsidRPr="009A12B8">
        <w:rPr>
          <w:rFonts w:ascii="Times New Roman" w:hAnsi="Times New Roman" w:cs="Times New Roman"/>
          <w:sz w:val="28"/>
          <w:szCs w:val="28"/>
        </w:rPr>
        <w:t xml:space="preserve"> Херсонской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в целях повышения уровня социальной защищенности лиц, замещающих должности муниципальной службы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работников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должности которых не относятся к должностям муниципальной службы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Установить, что лицам, замещающим должности муниципальной службы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работникам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должности которых не относятся к должностям муниципальной службы </w:t>
      </w:r>
      <w:proofErr w:type="spellStart"/>
      <w:r w:rsidR="008371DE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в период их нахождения в служебных командировках на территории Донецкой Народной Республики, Луганской Народной Республики, Запорожской области и Херсонской области: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денежное содержание (заработная плата) выплачивается в двойном размере;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7E6E8C" w:rsidRPr="00BE5D14" w:rsidRDefault="007E6E8C" w:rsidP="007E6E8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BE5D14">
        <w:rPr>
          <w:rFonts w:ascii="Times New Roman" w:hAnsi="Times New Roman" w:cs="Times New Roman"/>
          <w:sz w:val="28"/>
          <w:szCs w:val="28"/>
          <w:lang w:eastAsia="ru-RU"/>
        </w:rPr>
        <w:t>расходы по бронированию и найму жилого помещения возмещаются (кроме случаев, когда им предоставляется бесплатное жилое помещение) по фактическим затратам, подтвержденным соответствующими документами, но не более нормы - 7 210 рублей в сутки.</w:t>
      </w:r>
    </w:p>
    <w:p w:rsidR="007E6E8C" w:rsidRPr="00BE5D14" w:rsidRDefault="007E6E8C" w:rsidP="007E6E8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по найму жилого помещения при размещении у физических лиц с учетом нормы, указанной в </w:t>
      </w:r>
      <w:hyperlink w:anchor="Par2" w:history="1">
        <w:r w:rsidRPr="00BE5D14">
          <w:rPr>
            <w:rFonts w:ascii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подпункта, могут подтверждаться распиской или договором в простой письменной форме, а при отсутствии таких документов - служебной запиской (рапортом) командированного лица и (или) иным документом, содержащим подтверждение принимающей стороны информации о фактическом сроке прибытия в место размещения и убытия из места размещения, информации</w:t>
      </w:r>
      <w:proofErr w:type="gramEnd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об оплате стоимости найма жилого помещения.</w:t>
      </w:r>
    </w:p>
    <w:p w:rsidR="007E6E8C" w:rsidRDefault="007E6E8C" w:rsidP="00DD58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При невозможности размещения по установленной </w:t>
      </w:r>
      <w:hyperlink w:anchor="Par2" w:history="1">
        <w:r w:rsidRPr="00BE5D14">
          <w:rPr>
            <w:rFonts w:ascii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подпункта норме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  <w:r w:rsidR="00DD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принять решение о возмещении главе </w:t>
      </w:r>
      <w:proofErr w:type="spellStart"/>
      <w:r w:rsidR="008371DE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Верх-Ушнурской</w:t>
      </w:r>
      <w:proofErr w:type="spellEnd"/>
      <w:r w:rsidR="00837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сельской</w:t>
      </w:r>
      <w:r w:rsidR="00DD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администрации, 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="008371DE">
        <w:rPr>
          <w:rFonts w:ascii="Times New Roman" w:hAnsi="Times New Roman" w:cs="Times New Roman"/>
          <w:sz w:val="28"/>
          <w:szCs w:val="28"/>
          <w:lang w:eastAsia="ru-RU"/>
        </w:rPr>
        <w:t>Верх-Ушнурской</w:t>
      </w:r>
      <w:proofErr w:type="spellEnd"/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75ED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и лицо, его замещающее, вправе принять решение о возмещении лицам, замещающим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должности муниципальной службы </w:t>
      </w:r>
      <w:proofErr w:type="spellStart"/>
      <w:r w:rsidR="008371DE">
        <w:rPr>
          <w:rFonts w:ascii="Times New Roman" w:hAnsi="Times New Roman" w:cs="Times New Roman"/>
          <w:sz w:val="28"/>
          <w:szCs w:val="28"/>
          <w:lang w:eastAsia="ru-RU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должности которых не относятся к должностям муниципальной службы </w:t>
      </w:r>
      <w:proofErr w:type="spellStart"/>
      <w:r w:rsidR="008371DE">
        <w:rPr>
          <w:rFonts w:ascii="Times New Roman" w:hAnsi="Times New Roman" w:cs="Times New Roman"/>
          <w:sz w:val="28"/>
          <w:szCs w:val="28"/>
          <w:lang w:eastAsia="ru-RU"/>
        </w:rPr>
        <w:t>Верх-Ушнурской</w:t>
      </w:r>
      <w:proofErr w:type="spellEnd"/>
      <w:r w:rsidR="008371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BE5D14">
        <w:rPr>
          <w:rFonts w:ascii="Times New Roman" w:hAnsi="Times New Roman" w:cs="Times New Roman"/>
          <w:sz w:val="28"/>
          <w:szCs w:val="28"/>
          <w:lang w:eastAsia="ru-RU"/>
        </w:rPr>
        <w:t>, расходов по бронированию и найму жилого</w:t>
      </w:r>
      <w:proofErr w:type="gramEnd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 сверх нормы, установленной абзацем первым настоящего подпункта, в пределах средств, предусмотренных в бюджете </w:t>
      </w:r>
      <w:r w:rsidR="008F2F1C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содержание </w:t>
      </w:r>
      <w:proofErr w:type="spellStart"/>
      <w:r w:rsidR="008F2F1C">
        <w:rPr>
          <w:rFonts w:ascii="Times New Roman" w:hAnsi="Times New Roman" w:cs="Times New Roman"/>
          <w:sz w:val="28"/>
          <w:szCs w:val="28"/>
          <w:lang w:eastAsia="ru-RU"/>
        </w:rPr>
        <w:t>Верх-Ушнурской</w:t>
      </w:r>
      <w:proofErr w:type="spellEnd"/>
      <w:r w:rsidR="008F2F1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715DCA" w:rsidRDefault="007E6E8C" w:rsidP="00715DCA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8D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8F2F1C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="008F2F1C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="00DD5898" w:rsidRPr="005108D9">
        <w:rPr>
          <w:rFonts w:ascii="Times New Roman" w:hAnsi="Times New Roman" w:cs="Times New Roman"/>
          <w:sz w:val="28"/>
          <w:szCs w:val="28"/>
        </w:rPr>
        <w:t xml:space="preserve"> </w:t>
      </w:r>
      <w:r w:rsidRPr="005108D9">
        <w:rPr>
          <w:rFonts w:ascii="Times New Roman" w:hAnsi="Times New Roman" w:cs="Times New Roman"/>
          <w:sz w:val="28"/>
          <w:szCs w:val="28"/>
        </w:rPr>
        <w:t>администрация может выплачивать безотчетные суммы в целях возмещения дополнительных расходов, связанных с такими командировками.</w:t>
      </w:r>
    </w:p>
    <w:p w:rsidR="008F2F1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F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D9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постановления, осуществлять за</w:t>
      </w:r>
      <w:r w:rsidR="00715DCA">
        <w:rPr>
          <w:rFonts w:ascii="Times New Roman" w:hAnsi="Times New Roman" w:cs="Times New Roman"/>
          <w:sz w:val="28"/>
          <w:szCs w:val="28"/>
        </w:rPr>
        <w:t xml:space="preserve"> счет средств, предусмотренных</w:t>
      </w:r>
      <w:r w:rsidRPr="005108D9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8F2F1C">
        <w:rPr>
          <w:rFonts w:ascii="Times New Roman" w:hAnsi="Times New Roman" w:cs="Times New Roman"/>
          <w:sz w:val="28"/>
          <w:szCs w:val="28"/>
        </w:rPr>
        <w:t>Верх-Ушнурского сельского</w:t>
      </w:r>
      <w:r w:rsidR="005108D9" w:rsidRPr="005108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15DCA" w:rsidRPr="00715DCA">
        <w:t xml:space="preserve"> </w:t>
      </w:r>
      <w:r w:rsidR="00715DCA" w:rsidRPr="00715DCA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proofErr w:type="spellStart"/>
      <w:r w:rsidR="008F2F1C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8F2F1C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715DCA" w:rsidRPr="00715DCA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</w:t>
      </w:r>
      <w:r w:rsidR="008F2F1C">
        <w:rPr>
          <w:rFonts w:ascii="Times New Roman" w:hAnsi="Times New Roman" w:cs="Times New Roman"/>
          <w:sz w:val="28"/>
          <w:szCs w:val="28"/>
        </w:rPr>
        <w:t xml:space="preserve">. </w:t>
      </w:r>
      <w:r w:rsidRPr="00510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47" w:rsidRPr="00DA7E47" w:rsidRDefault="007E6E8C" w:rsidP="00DA7E47">
      <w:pPr>
        <w:spacing w:after="0"/>
        <w:rPr>
          <w:rFonts w:ascii="Segoe UI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F1C" w:rsidRPr="00DA7E47">
        <w:rPr>
          <w:rFonts w:ascii="Times New Roman" w:hAnsi="Times New Roman" w:cs="Times New Roman"/>
          <w:sz w:val="28"/>
          <w:szCs w:val="28"/>
        </w:rPr>
        <w:t xml:space="preserve">3. </w:t>
      </w:r>
      <w:r w:rsidRPr="00DA7E47">
        <w:rPr>
          <w:rFonts w:ascii="Times New Roman" w:hAnsi="Times New Roman" w:cs="Times New Roman"/>
          <w:sz w:val="28"/>
          <w:szCs w:val="28"/>
        </w:rPr>
        <w:t xml:space="preserve"> </w:t>
      </w:r>
      <w:r w:rsidR="00DA7E47" w:rsidRPr="00DA7E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605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дня его подписания</w:t>
      </w:r>
      <w:r w:rsidR="00DA7E47" w:rsidRPr="00DA7E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2F1C" w:rsidRDefault="008F2F1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1C" w:rsidRDefault="008F2F1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1C" w:rsidRDefault="008F2F1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1C" w:rsidRDefault="008F2F1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</w:p>
    <w:p w:rsidR="008F2F1C" w:rsidRDefault="008F2F1C" w:rsidP="008F2F1C">
      <w:pPr>
        <w:tabs>
          <w:tab w:val="left" w:pos="0"/>
          <w:tab w:val="left" w:pos="615"/>
          <w:tab w:val="left" w:pos="1020"/>
          <w:tab w:val="left" w:pos="1590"/>
          <w:tab w:val="left" w:pos="78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Ельмекеев</w:t>
      </w:r>
      <w:proofErr w:type="spellEnd"/>
    </w:p>
    <w:p w:rsidR="00270889" w:rsidRDefault="00270889"/>
    <w:sectPr w:rsidR="00270889" w:rsidSect="0027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E8C"/>
    <w:rsid w:val="00031546"/>
    <w:rsid w:val="00142F9E"/>
    <w:rsid w:val="00270889"/>
    <w:rsid w:val="002B1C48"/>
    <w:rsid w:val="003B178C"/>
    <w:rsid w:val="003B3A8D"/>
    <w:rsid w:val="003D464F"/>
    <w:rsid w:val="00430462"/>
    <w:rsid w:val="00481830"/>
    <w:rsid w:val="005108D9"/>
    <w:rsid w:val="00605616"/>
    <w:rsid w:val="00646FB9"/>
    <w:rsid w:val="00712842"/>
    <w:rsid w:val="00715DCA"/>
    <w:rsid w:val="007D56BE"/>
    <w:rsid w:val="007E6E8C"/>
    <w:rsid w:val="008371DE"/>
    <w:rsid w:val="008F2F1C"/>
    <w:rsid w:val="009F5EFB"/>
    <w:rsid w:val="00A23C9E"/>
    <w:rsid w:val="00A81369"/>
    <w:rsid w:val="00B00745"/>
    <w:rsid w:val="00DA7E47"/>
    <w:rsid w:val="00DD5898"/>
    <w:rsid w:val="00F153FC"/>
    <w:rsid w:val="00F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1D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uiPriority w:val="99"/>
    <w:rsid w:val="008371DE"/>
    <w:pPr>
      <w:suppressLineNumber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869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ЕгошинаИВ</dc:creator>
  <cp:lastModifiedBy>Специалсит</cp:lastModifiedBy>
  <cp:revision>4</cp:revision>
  <dcterms:created xsi:type="dcterms:W3CDTF">2024-03-20T08:25:00Z</dcterms:created>
  <dcterms:modified xsi:type="dcterms:W3CDTF">2024-03-20T10:34:00Z</dcterms:modified>
</cp:coreProperties>
</file>