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AD" w:rsidRPr="003C5707" w:rsidRDefault="00155DAD" w:rsidP="00155DAD">
      <w:pPr>
        <w:jc w:val="right"/>
      </w:pPr>
      <w:r w:rsidRPr="003C5707"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55DAD" w:rsidRPr="003C5707" w:rsidTr="00AF711F">
        <w:trPr>
          <w:trHeight w:val="1107"/>
        </w:trPr>
        <w:tc>
          <w:tcPr>
            <w:tcW w:w="10200" w:type="dxa"/>
            <w:gridSpan w:val="4"/>
            <w:hideMark/>
          </w:tcPr>
          <w:p w:rsidR="00155DAD" w:rsidRPr="003C5707" w:rsidRDefault="00155DAD" w:rsidP="00AF711F">
            <w:pPr>
              <w:tabs>
                <w:tab w:val="left" w:pos="97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 CYR"/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DAD" w:rsidRPr="003C5707" w:rsidTr="00AF711F">
        <w:trPr>
          <w:gridAfter w:val="1"/>
          <w:wAfter w:w="478" w:type="dxa"/>
        </w:trPr>
        <w:tc>
          <w:tcPr>
            <w:tcW w:w="4622" w:type="dxa"/>
          </w:tcPr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РОССИЙ ФЕДЕРАЦИЙ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МАРИЙ ЭЛ РЕСПУБЛИКЫСЕ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СОВЕТСКИЙ МУНИЦИПАЛ РАЙОНЫСО </w:t>
            </w:r>
            <w:r w:rsidRPr="003C5707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4"/>
                <w:szCs w:val="24"/>
              </w:rPr>
              <w:t>ÿ</w:t>
            </w:r>
            <w:r w:rsidRPr="003C5707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>ШНУР ЯЛ КУНДЕМЫСЕ ДЕПУТАТ ПОГЫНЖО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09" w:type="dxa"/>
          </w:tcPr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1" w:type="dxa"/>
          </w:tcPr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РОССИЙСКАЯ ФЕДЕРАЦИЯ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sz w:val="24"/>
                <w:szCs w:val="24"/>
              </w:rPr>
              <w:t>РЕСПУБЛИКА МАРИЙ ЭЛ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</w:tc>
      </w:tr>
    </w:tbl>
    <w:p w:rsidR="00155DAD" w:rsidRPr="003C5707" w:rsidRDefault="00155DAD" w:rsidP="00155DAD">
      <w:pPr>
        <w:rPr>
          <w:rFonts w:eastAsia="Times New Roman CYR"/>
          <w:b/>
          <w:bCs/>
        </w:rPr>
      </w:pPr>
    </w:p>
    <w:p w:rsidR="00155DAD" w:rsidRPr="003C5707" w:rsidRDefault="00155DAD" w:rsidP="00155DAD">
      <w:pPr>
        <w:spacing w:line="240" w:lineRule="atLeast"/>
        <w:jc w:val="center"/>
        <w:rPr>
          <w:lang w:eastAsia="ru-RU"/>
        </w:rPr>
      </w:pPr>
      <w:r w:rsidRPr="003C5707">
        <w:t>____ сессия                                                             от ___________ 2023 года</w:t>
      </w:r>
    </w:p>
    <w:p w:rsidR="00155DAD" w:rsidRPr="003C5707" w:rsidRDefault="00155DAD" w:rsidP="00155DAD">
      <w:pPr>
        <w:spacing w:line="240" w:lineRule="atLeast"/>
        <w:jc w:val="center"/>
        <w:rPr>
          <w:rFonts w:eastAsia="Times New Roman CYR"/>
        </w:rPr>
      </w:pPr>
      <w:r w:rsidRPr="003C5707">
        <w:t>_____________ созыва                                                               № ____</w:t>
      </w:r>
    </w:p>
    <w:p w:rsidR="00D92E6B" w:rsidRDefault="00D92E6B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155DAD" w:rsidRDefault="00155DAD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D92E6B" w:rsidRPr="005D2F84" w:rsidRDefault="00D92E6B" w:rsidP="00D92E6B">
      <w:pPr>
        <w:jc w:val="center"/>
        <w:rPr>
          <w:b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Pr="005D2F84">
        <w:rPr>
          <w:rFonts w:cs="Times New Roman"/>
          <w:b/>
          <w:bCs/>
          <w:sz w:val="28"/>
          <w:szCs w:val="28"/>
        </w:rPr>
        <w:t xml:space="preserve">изменений </w:t>
      </w:r>
      <w:proofErr w:type="gramStart"/>
      <w:r w:rsidR="005D2F84" w:rsidRPr="005D2F84">
        <w:rPr>
          <w:b/>
          <w:sz w:val="28"/>
          <w:szCs w:val="28"/>
        </w:rPr>
        <w:t>Положение</w:t>
      </w:r>
      <w:proofErr w:type="gramEnd"/>
      <w:r w:rsidR="005D2F84" w:rsidRPr="005D2F84">
        <w:rPr>
          <w:b/>
          <w:sz w:val="28"/>
          <w:szCs w:val="28"/>
        </w:rPr>
        <w:t xml:space="preserve"> о муниципальном земельном контроле в границах Верх-Ушнурского сельского поселения Советского муниципального района Республики Марий Эл</w:t>
      </w:r>
      <w:r w:rsidRPr="005D2F84">
        <w:rPr>
          <w:rFonts w:cs="Times New Roman"/>
          <w:b/>
          <w:bCs/>
          <w:sz w:val="28"/>
          <w:szCs w:val="28"/>
        </w:rPr>
        <w:t xml:space="preserve">, утвержденное решением Собрания депутатов Верх-Ушнурского сельского поселения от </w:t>
      </w:r>
      <w:r w:rsidR="005D2F84" w:rsidRPr="005D2F84">
        <w:rPr>
          <w:b/>
          <w:sz w:val="28"/>
          <w:szCs w:val="28"/>
        </w:rPr>
        <w:t>30.09.2021 № 121</w:t>
      </w:r>
    </w:p>
    <w:p w:rsidR="00D92E6B" w:rsidRPr="00D92E6B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D92E6B" w:rsidRDefault="00D92E6B" w:rsidP="00D92E6B">
      <w:pPr>
        <w:ind w:firstLine="720"/>
        <w:jc w:val="both"/>
        <w:rPr>
          <w:sz w:val="28"/>
          <w:szCs w:val="28"/>
        </w:rPr>
      </w:pPr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bookmarkStart w:id="0" w:name="_GoBack"/>
      <w:bookmarkEnd w:id="0"/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кон</w:t>
      </w:r>
      <w:r w:rsidR="00155DAD">
        <w:rPr>
          <w:sz w:val="28"/>
          <w:szCs w:val="28"/>
        </w:rPr>
        <w:t>троле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Верх-Ушнурского сельского поселения, Собрание депутатов Верх-Ушнурского сельского поселения </w:t>
      </w:r>
      <w:proofErr w:type="spellStart"/>
      <w:proofErr w:type="gramStart"/>
      <w:r w:rsidRPr="00D92E6B">
        <w:rPr>
          <w:sz w:val="28"/>
          <w:szCs w:val="28"/>
        </w:rPr>
        <w:t>р</w:t>
      </w:r>
      <w:proofErr w:type="spellEnd"/>
      <w:proofErr w:type="gramEnd"/>
      <w:r w:rsidRPr="00D92E6B">
        <w:rPr>
          <w:sz w:val="28"/>
          <w:szCs w:val="28"/>
        </w:rPr>
        <w:t xml:space="preserve"> е ш и л о:</w:t>
      </w:r>
    </w:p>
    <w:p w:rsidR="002E7894" w:rsidRPr="00D92E6B" w:rsidRDefault="002E7894" w:rsidP="00D92E6B">
      <w:pPr>
        <w:ind w:firstLine="720"/>
        <w:jc w:val="both"/>
        <w:rPr>
          <w:sz w:val="28"/>
          <w:szCs w:val="28"/>
        </w:rPr>
      </w:pP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>о муниципальном земельном контроле в границах Верх-Ушнурского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Верх-Ушнурского сельского поселения от </w:t>
      </w:r>
      <w:r w:rsidR="005D2F84" w:rsidRPr="005D2F84">
        <w:rPr>
          <w:sz w:val="28"/>
          <w:szCs w:val="28"/>
        </w:rPr>
        <w:t>30.09.2021 № 121</w:t>
      </w:r>
      <w:r w:rsidR="005D2F84" w:rsidRPr="005D2F84">
        <w:rPr>
          <w:rFonts w:cs="Times New Roman"/>
          <w:sz w:val="28"/>
          <w:szCs w:val="28"/>
        </w:rPr>
        <w:t xml:space="preserve">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>о муниципальном земельном контроле в границах Верх-Ушнурского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»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Pr="005D2F84">
        <w:rPr>
          <w:rFonts w:cs="Times New Roman"/>
          <w:sz w:val="28"/>
          <w:szCs w:val="28"/>
        </w:rPr>
        <w:t>следующие изменения: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D92E6B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официального обнародования.</w:t>
      </w:r>
    </w:p>
    <w:p w:rsidR="00D92E6B" w:rsidRPr="00D92E6B" w:rsidRDefault="00D92E6B" w:rsidP="00D92E6B">
      <w:pPr>
        <w:rPr>
          <w:sz w:val="28"/>
          <w:szCs w:val="28"/>
        </w:rPr>
      </w:pPr>
    </w:p>
    <w:p w:rsidR="00D92E6B" w:rsidRPr="00D92E6B" w:rsidRDefault="00D92E6B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D92E6B" w:rsidRPr="00D92E6B" w:rsidTr="00B14BA2">
        <w:tc>
          <w:tcPr>
            <w:tcW w:w="4644" w:type="dxa"/>
          </w:tcPr>
          <w:p w:rsidR="00D92E6B" w:rsidRPr="00D92E6B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 xml:space="preserve">Глава Верх-Ушнурского </w:t>
            </w:r>
          </w:p>
          <w:p w:rsidR="00D92E6B" w:rsidRPr="00D92E6B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272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>В.А. Прозорова</w:t>
            </w: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155DAD"/>
    <w:sectPr w:rsidR="00AE21AF" w:rsidSect="00155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92E6B"/>
    <w:rsid w:val="00006714"/>
    <w:rsid w:val="00155DAD"/>
    <w:rsid w:val="002E7894"/>
    <w:rsid w:val="003032F5"/>
    <w:rsid w:val="003112F0"/>
    <w:rsid w:val="004C7C12"/>
    <w:rsid w:val="005D2F84"/>
    <w:rsid w:val="00840104"/>
    <w:rsid w:val="00BD6E79"/>
    <w:rsid w:val="00C73B06"/>
    <w:rsid w:val="00D92E6B"/>
    <w:rsid w:val="00F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3</cp:revision>
  <cp:lastPrinted>2023-06-08T11:42:00Z</cp:lastPrinted>
  <dcterms:created xsi:type="dcterms:W3CDTF">2023-06-08T11:43:00Z</dcterms:created>
  <dcterms:modified xsi:type="dcterms:W3CDTF">2023-06-08T11:43:00Z</dcterms:modified>
</cp:coreProperties>
</file>