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13" w:rsidRPr="004E4913" w:rsidRDefault="004E4913" w:rsidP="004E49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13">
        <w:rPr>
          <w:rFonts w:ascii="Times New Roman" w:hAnsi="Times New Roman" w:cs="Times New Roman"/>
          <w:b/>
          <w:sz w:val="28"/>
          <w:szCs w:val="28"/>
        </w:rPr>
        <w:t xml:space="preserve">Изменения в законодательстве Российской Федерации и иных нормативных правовых актах о контрактной системе в сфере закупок товаров, работ, услуг для обеспечения государственных </w:t>
      </w:r>
      <w:r w:rsidR="00EB2980">
        <w:rPr>
          <w:rFonts w:ascii="Times New Roman" w:hAnsi="Times New Roman" w:cs="Times New Roman"/>
          <w:b/>
          <w:sz w:val="28"/>
          <w:szCs w:val="28"/>
        </w:rPr>
        <w:br/>
      </w:r>
      <w:r w:rsidRPr="004E4913">
        <w:rPr>
          <w:rFonts w:ascii="Times New Roman" w:hAnsi="Times New Roman" w:cs="Times New Roman"/>
          <w:b/>
          <w:sz w:val="28"/>
          <w:szCs w:val="28"/>
        </w:rPr>
        <w:t>и муниципальных нужд</w:t>
      </w:r>
      <w:r w:rsidR="005A098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A4165">
        <w:rPr>
          <w:rFonts w:ascii="Times New Roman" w:hAnsi="Times New Roman" w:cs="Times New Roman"/>
          <w:b/>
          <w:sz w:val="28"/>
          <w:szCs w:val="28"/>
        </w:rPr>
        <w:t>октябре</w:t>
      </w:r>
      <w:r w:rsidR="005A098E">
        <w:rPr>
          <w:rFonts w:ascii="Times New Roman" w:hAnsi="Times New Roman" w:cs="Times New Roman"/>
          <w:b/>
          <w:sz w:val="28"/>
          <w:szCs w:val="28"/>
        </w:rPr>
        <w:t xml:space="preserve"> 2022 г</w:t>
      </w:r>
      <w:r w:rsidR="008921C1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E4913" w:rsidRPr="004E4913" w:rsidRDefault="004E4913" w:rsidP="004E4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913" w:rsidRPr="004E4913" w:rsidRDefault="004E4913" w:rsidP="004E4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86C" w:rsidRDefault="00C90842" w:rsidP="008A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46E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42E6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28486C">
        <w:rPr>
          <w:rFonts w:ascii="Times New Roman" w:hAnsi="Times New Roman" w:cs="Times New Roman"/>
          <w:sz w:val="28"/>
          <w:szCs w:val="28"/>
        </w:rPr>
        <w:br/>
      </w:r>
      <w:r w:rsidR="00C42E66">
        <w:rPr>
          <w:rFonts w:ascii="Times New Roman" w:hAnsi="Times New Roman" w:cs="Times New Roman"/>
          <w:sz w:val="28"/>
          <w:szCs w:val="28"/>
        </w:rPr>
        <w:t xml:space="preserve">от 3 октября 2022 г. № 1745 внесены изменения в постановление Правительства Российской Федерации от 30 апреля 2022 г. № 616 </w:t>
      </w:r>
      <w:r w:rsidR="0028486C">
        <w:rPr>
          <w:rFonts w:ascii="Times New Roman" w:hAnsi="Times New Roman" w:cs="Times New Roman"/>
          <w:sz w:val="28"/>
          <w:szCs w:val="28"/>
        </w:rPr>
        <w:br/>
      </w:r>
      <w:r w:rsidR="00C42E66">
        <w:rPr>
          <w:rFonts w:ascii="Times New Roman" w:hAnsi="Times New Roman" w:cs="Times New Roman"/>
          <w:sz w:val="28"/>
          <w:szCs w:val="28"/>
        </w:rPr>
        <w:t xml:space="preserve">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</w:t>
      </w:r>
      <w:r w:rsidR="0028486C">
        <w:rPr>
          <w:rFonts w:ascii="Times New Roman" w:hAnsi="Times New Roman" w:cs="Times New Roman"/>
          <w:sz w:val="28"/>
          <w:szCs w:val="28"/>
        </w:rPr>
        <w:br/>
      </w:r>
      <w:r w:rsidR="00C42E66">
        <w:rPr>
          <w:rFonts w:ascii="Times New Roman" w:hAnsi="Times New Roman" w:cs="Times New Roman"/>
          <w:sz w:val="28"/>
          <w:szCs w:val="28"/>
        </w:rPr>
        <w:t>для целей осуществления</w:t>
      </w:r>
      <w:proofErr w:type="gramEnd"/>
      <w:r w:rsidR="00C42E66">
        <w:rPr>
          <w:rFonts w:ascii="Times New Roman" w:hAnsi="Times New Roman" w:cs="Times New Roman"/>
          <w:sz w:val="28"/>
          <w:szCs w:val="28"/>
        </w:rPr>
        <w:t xml:space="preserve"> закупок для нужд обороны страны </w:t>
      </w:r>
      <w:r w:rsidR="0028486C">
        <w:rPr>
          <w:rFonts w:ascii="Times New Roman" w:hAnsi="Times New Roman" w:cs="Times New Roman"/>
          <w:sz w:val="28"/>
          <w:szCs w:val="28"/>
        </w:rPr>
        <w:br/>
      </w:r>
      <w:r w:rsidR="00C42E66">
        <w:rPr>
          <w:rFonts w:ascii="Times New Roman" w:hAnsi="Times New Roman" w:cs="Times New Roman"/>
          <w:sz w:val="28"/>
          <w:szCs w:val="28"/>
        </w:rPr>
        <w:t>и безопасности государства»</w:t>
      </w:r>
      <w:r w:rsidR="0028486C">
        <w:rPr>
          <w:rFonts w:ascii="Times New Roman" w:hAnsi="Times New Roman" w:cs="Times New Roman"/>
          <w:sz w:val="28"/>
          <w:szCs w:val="28"/>
        </w:rPr>
        <w:t>.</w:t>
      </w:r>
    </w:p>
    <w:p w:rsidR="009C1EC4" w:rsidRPr="009C1EC4" w:rsidRDefault="0028486C" w:rsidP="009C1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изменениям, заказчики вправе не устанавливать запрет на допуск промышленных товаров, происходящих из иностранных государств,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закупок товаров, связанных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проведением специальной военной операции, </w:t>
      </w:r>
      <w:r w:rsidRPr="0028486C">
        <w:rPr>
          <w:rFonts w:ascii="Times New Roman" w:hAnsi="Times New Roman" w:cs="Times New Roman"/>
          <w:sz w:val="28"/>
          <w:szCs w:val="28"/>
        </w:rPr>
        <w:t>мобилизационной подготовки, мобилизации.</w:t>
      </w:r>
    </w:p>
    <w:p w:rsidR="008D510E" w:rsidRPr="003054DD" w:rsidRDefault="0028486C" w:rsidP="005722D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hyperlink r:id="rId11" w:anchor="/document/405485789/entry/0" w:history="1">
        <w:r w:rsidR="009C1EC4" w:rsidRPr="003054DD">
          <w:rPr>
            <w:rStyle w:val="a8"/>
            <w:color w:val="auto"/>
            <w:sz w:val="28"/>
            <w:szCs w:val="28"/>
            <w:u w:val="none"/>
          </w:rPr>
          <w:t>Постановление</w:t>
        </w:r>
        <w:r w:rsidR="009C1EC4">
          <w:rPr>
            <w:rStyle w:val="a8"/>
            <w:color w:val="auto"/>
            <w:sz w:val="28"/>
            <w:szCs w:val="28"/>
            <w:u w:val="none"/>
          </w:rPr>
          <w:t>м</w:t>
        </w:r>
        <w:r w:rsidR="009C1EC4" w:rsidRPr="003054DD">
          <w:rPr>
            <w:rStyle w:val="a8"/>
            <w:color w:val="auto"/>
            <w:sz w:val="28"/>
            <w:szCs w:val="28"/>
            <w:u w:val="none"/>
          </w:rPr>
          <w:t xml:space="preserve"> Правительства </w:t>
        </w:r>
        <w:r w:rsidR="009C1EC4" w:rsidRPr="009C1EC4">
          <w:rPr>
            <w:rStyle w:val="a8"/>
            <w:color w:val="auto"/>
            <w:sz w:val="28"/>
            <w:szCs w:val="28"/>
            <w:u w:val="none"/>
          </w:rPr>
          <w:t>Российской Федерации</w:t>
        </w:r>
        <w:r w:rsidR="009C1EC4" w:rsidRPr="003054DD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="009C1EC4">
          <w:rPr>
            <w:rStyle w:val="a8"/>
            <w:color w:val="auto"/>
            <w:sz w:val="28"/>
            <w:szCs w:val="28"/>
            <w:u w:val="none"/>
          </w:rPr>
          <w:br/>
        </w:r>
        <w:r w:rsidR="00FD091C">
          <w:rPr>
            <w:rStyle w:val="a8"/>
            <w:color w:val="auto"/>
            <w:sz w:val="28"/>
            <w:szCs w:val="28"/>
            <w:u w:val="none"/>
          </w:rPr>
          <w:t>от 15 октября 2022 </w:t>
        </w:r>
        <w:r w:rsidR="009C1EC4" w:rsidRPr="003054DD">
          <w:rPr>
            <w:rStyle w:val="a8"/>
            <w:color w:val="auto"/>
            <w:sz w:val="28"/>
            <w:szCs w:val="28"/>
            <w:u w:val="none"/>
          </w:rPr>
          <w:t xml:space="preserve">г. </w:t>
        </w:r>
        <w:r w:rsidR="009C1EC4">
          <w:rPr>
            <w:rStyle w:val="a8"/>
            <w:color w:val="auto"/>
            <w:sz w:val="28"/>
            <w:szCs w:val="28"/>
            <w:u w:val="none"/>
          </w:rPr>
          <w:t>№</w:t>
        </w:r>
        <w:r w:rsidR="00FD091C">
          <w:rPr>
            <w:rStyle w:val="a8"/>
            <w:color w:val="auto"/>
            <w:sz w:val="28"/>
            <w:szCs w:val="28"/>
            <w:u w:val="none"/>
          </w:rPr>
          <w:t> </w:t>
        </w:r>
        <w:r w:rsidR="009C1EC4" w:rsidRPr="003054DD">
          <w:rPr>
            <w:rStyle w:val="a8"/>
            <w:color w:val="auto"/>
            <w:sz w:val="28"/>
            <w:szCs w:val="28"/>
            <w:u w:val="none"/>
          </w:rPr>
          <w:t>1838</w:t>
        </w:r>
      </w:hyperlink>
      <w:r w:rsidR="009C1EC4">
        <w:rPr>
          <w:sz w:val="28"/>
          <w:szCs w:val="28"/>
        </w:rPr>
        <w:t xml:space="preserve"> </w:t>
      </w:r>
      <w:r w:rsidR="00AC6AA2">
        <w:rPr>
          <w:sz w:val="28"/>
          <w:szCs w:val="28"/>
        </w:rPr>
        <w:t xml:space="preserve">внесены изменения в акты Правительства Российской Федерации по вопросам </w:t>
      </w:r>
      <w:r w:rsidR="008D510E">
        <w:rPr>
          <w:sz w:val="28"/>
          <w:szCs w:val="28"/>
        </w:rPr>
        <w:t xml:space="preserve">осуществления закупок товаров, работ, услуг для обеспечения государственных и муниципальных нужд </w:t>
      </w:r>
      <w:r w:rsidR="008D510E">
        <w:rPr>
          <w:sz w:val="28"/>
          <w:szCs w:val="28"/>
        </w:rPr>
        <w:br/>
        <w:t>и закупок товаров, работ услуг отдельными видами юридических лиц.</w:t>
      </w:r>
    </w:p>
    <w:p w:rsidR="009C1EC4" w:rsidRPr="003054DD" w:rsidRDefault="008D510E" w:rsidP="009C1EC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C1EC4" w:rsidRPr="003054DD">
        <w:rPr>
          <w:sz w:val="28"/>
          <w:szCs w:val="28"/>
        </w:rPr>
        <w:t xml:space="preserve"> соответствии с новой редакцией </w:t>
      </w:r>
      <w:hyperlink r:id="rId12" w:anchor="/document/70269170/entry/3091" w:history="1">
        <w:r w:rsidR="009C1EC4" w:rsidRPr="003054DD">
          <w:rPr>
            <w:rStyle w:val="a8"/>
            <w:color w:val="auto"/>
            <w:sz w:val="28"/>
            <w:szCs w:val="28"/>
            <w:u w:val="none"/>
          </w:rPr>
          <w:t>п</w:t>
        </w:r>
        <w:r w:rsidR="009C1EC4">
          <w:rPr>
            <w:rStyle w:val="a8"/>
            <w:color w:val="auto"/>
            <w:sz w:val="28"/>
            <w:szCs w:val="28"/>
            <w:u w:val="none"/>
          </w:rPr>
          <w:t>ункта</w:t>
        </w:r>
        <w:r w:rsidR="009C1EC4" w:rsidRPr="003054DD">
          <w:rPr>
            <w:rStyle w:val="a8"/>
            <w:color w:val="auto"/>
            <w:sz w:val="28"/>
            <w:szCs w:val="28"/>
            <w:u w:val="none"/>
          </w:rPr>
          <w:t xml:space="preserve"> 9.1</w:t>
        </w:r>
      </w:hyperlink>
      <w:r w:rsidR="009C1EC4" w:rsidRPr="003054DD">
        <w:rPr>
          <w:sz w:val="28"/>
          <w:szCs w:val="28"/>
        </w:rPr>
        <w:t xml:space="preserve"> Правил ведения </w:t>
      </w:r>
      <w:r>
        <w:rPr>
          <w:sz w:val="28"/>
          <w:szCs w:val="28"/>
        </w:rPr>
        <w:t>реестра недобросовестных поставщиков</w:t>
      </w:r>
      <w:r w:rsidR="009C1EC4" w:rsidRPr="003054DD">
        <w:rPr>
          <w:sz w:val="28"/>
          <w:szCs w:val="28"/>
        </w:rPr>
        <w:t xml:space="preserve">, утвержденных </w:t>
      </w:r>
      <w:hyperlink r:id="rId13" w:anchor="/document/70269170/entry/0" w:history="1">
        <w:r w:rsidR="009C1EC4" w:rsidRPr="003054DD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 w:rsidR="009C1EC4" w:rsidRPr="003054DD">
        <w:rPr>
          <w:sz w:val="28"/>
          <w:szCs w:val="28"/>
        </w:rPr>
        <w:t xml:space="preserve"> Правительства </w:t>
      </w:r>
      <w:r w:rsidR="009C1EC4" w:rsidRPr="009C1EC4">
        <w:rPr>
          <w:sz w:val="28"/>
          <w:szCs w:val="28"/>
        </w:rPr>
        <w:t>Российской Федерации</w:t>
      </w:r>
      <w:r w:rsidR="009C1EC4" w:rsidRPr="003054DD">
        <w:rPr>
          <w:sz w:val="28"/>
          <w:szCs w:val="28"/>
        </w:rPr>
        <w:t xml:space="preserve"> от 22</w:t>
      </w:r>
      <w:r w:rsidR="009C1EC4">
        <w:rPr>
          <w:sz w:val="28"/>
          <w:szCs w:val="28"/>
        </w:rPr>
        <w:t xml:space="preserve"> ноября </w:t>
      </w:r>
      <w:r w:rsidR="009C1EC4" w:rsidRPr="003054DD">
        <w:rPr>
          <w:sz w:val="28"/>
          <w:szCs w:val="28"/>
        </w:rPr>
        <w:t>2012</w:t>
      </w:r>
      <w:r w:rsidR="009C1EC4">
        <w:rPr>
          <w:sz w:val="28"/>
          <w:szCs w:val="28"/>
        </w:rPr>
        <w:t xml:space="preserve"> г.</w:t>
      </w:r>
      <w:r w:rsidR="009C1EC4" w:rsidRPr="003054DD">
        <w:rPr>
          <w:sz w:val="28"/>
          <w:szCs w:val="28"/>
        </w:rPr>
        <w:t xml:space="preserve"> </w:t>
      </w:r>
      <w:r w:rsidR="009C1EC4">
        <w:rPr>
          <w:sz w:val="28"/>
          <w:szCs w:val="28"/>
        </w:rPr>
        <w:t>№</w:t>
      </w:r>
      <w:r w:rsidR="009C1EC4" w:rsidRPr="003054DD">
        <w:rPr>
          <w:sz w:val="28"/>
          <w:szCs w:val="28"/>
        </w:rPr>
        <w:t xml:space="preserve"> 1211, </w:t>
      </w:r>
      <w:r>
        <w:rPr>
          <w:sz w:val="28"/>
          <w:szCs w:val="28"/>
        </w:rPr>
        <w:br/>
      </w:r>
      <w:r w:rsidR="009C1EC4" w:rsidRPr="003054DD">
        <w:rPr>
          <w:sz w:val="28"/>
          <w:szCs w:val="28"/>
        </w:rPr>
        <w:t xml:space="preserve">в реестр не будут включать участников и контрагентов, уклонившихся от заключения контракта и не исполнивших контракт, в том числе </w:t>
      </w:r>
      <w:r>
        <w:rPr>
          <w:sz w:val="28"/>
          <w:szCs w:val="28"/>
        </w:rPr>
        <w:br/>
      </w:r>
      <w:r w:rsidR="009C1EC4" w:rsidRPr="003054DD">
        <w:rPr>
          <w:sz w:val="28"/>
          <w:szCs w:val="28"/>
        </w:rPr>
        <w:t>в связи с мобилизацией.</w:t>
      </w:r>
    </w:p>
    <w:p w:rsidR="009C1EC4" w:rsidRPr="003054DD" w:rsidRDefault="009C1EC4" w:rsidP="009C1EC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54DD">
        <w:rPr>
          <w:sz w:val="28"/>
          <w:szCs w:val="28"/>
        </w:rPr>
        <w:t xml:space="preserve">Мобилизация также является основанием для списания начисленной неустойки. Соответствующие поправки внесены </w:t>
      </w:r>
      <w:r>
        <w:rPr>
          <w:sz w:val="28"/>
          <w:szCs w:val="28"/>
        </w:rPr>
        <w:br/>
      </w:r>
      <w:r w:rsidRPr="003054DD">
        <w:rPr>
          <w:sz w:val="28"/>
          <w:szCs w:val="28"/>
        </w:rPr>
        <w:t xml:space="preserve">в </w:t>
      </w:r>
      <w:hyperlink r:id="rId14" w:anchor="/document/71981672/entry/1024" w:history="1">
        <w:r w:rsidRPr="003054DD">
          <w:rPr>
            <w:rStyle w:val="a8"/>
            <w:color w:val="auto"/>
            <w:sz w:val="28"/>
            <w:szCs w:val="28"/>
            <w:u w:val="none"/>
          </w:rPr>
          <w:t>подп</w:t>
        </w:r>
        <w:r>
          <w:rPr>
            <w:rStyle w:val="a8"/>
            <w:color w:val="auto"/>
            <w:sz w:val="28"/>
            <w:szCs w:val="28"/>
            <w:u w:val="none"/>
          </w:rPr>
          <w:t>ункт</w:t>
        </w:r>
        <w:r w:rsidRPr="003054DD">
          <w:rPr>
            <w:rStyle w:val="a8"/>
            <w:color w:val="auto"/>
            <w:sz w:val="28"/>
            <w:szCs w:val="28"/>
            <w:u w:val="none"/>
          </w:rPr>
          <w:t xml:space="preserve"> </w:t>
        </w:r>
        <w:r>
          <w:rPr>
            <w:rStyle w:val="a8"/>
            <w:color w:val="auto"/>
            <w:sz w:val="28"/>
            <w:szCs w:val="28"/>
            <w:u w:val="none"/>
          </w:rPr>
          <w:t>«г»</w:t>
        </w:r>
        <w:r w:rsidRPr="003054DD">
          <w:rPr>
            <w:rStyle w:val="a8"/>
            <w:color w:val="auto"/>
            <w:sz w:val="28"/>
            <w:szCs w:val="28"/>
            <w:u w:val="none"/>
          </w:rPr>
          <w:t xml:space="preserve"> п</w:t>
        </w:r>
        <w:r>
          <w:rPr>
            <w:rStyle w:val="a8"/>
            <w:color w:val="auto"/>
            <w:sz w:val="28"/>
            <w:szCs w:val="28"/>
            <w:u w:val="none"/>
          </w:rPr>
          <w:t>ункта</w:t>
        </w:r>
        <w:r w:rsidRPr="003054DD">
          <w:rPr>
            <w:rStyle w:val="a8"/>
            <w:color w:val="auto"/>
            <w:sz w:val="28"/>
            <w:szCs w:val="28"/>
            <w:u w:val="none"/>
          </w:rPr>
          <w:t xml:space="preserve"> 2</w:t>
        </w:r>
      </w:hyperlink>
      <w:r w:rsidRPr="003054DD">
        <w:rPr>
          <w:sz w:val="28"/>
          <w:szCs w:val="28"/>
        </w:rPr>
        <w:t xml:space="preserve">, </w:t>
      </w:r>
      <w:hyperlink r:id="rId15" w:anchor="/document/71981672/entry/10035" w:history="1">
        <w:r w:rsidRPr="003054DD">
          <w:rPr>
            <w:rStyle w:val="a8"/>
            <w:color w:val="auto"/>
            <w:sz w:val="28"/>
            <w:szCs w:val="28"/>
            <w:u w:val="none"/>
          </w:rPr>
          <w:t>подп</w:t>
        </w:r>
        <w:r>
          <w:rPr>
            <w:rStyle w:val="a8"/>
            <w:color w:val="auto"/>
            <w:sz w:val="28"/>
            <w:szCs w:val="28"/>
            <w:u w:val="none"/>
          </w:rPr>
          <w:t>ункта «</w:t>
        </w:r>
        <w:r w:rsidRPr="003054DD">
          <w:rPr>
            <w:rStyle w:val="a8"/>
            <w:color w:val="auto"/>
            <w:sz w:val="28"/>
            <w:szCs w:val="28"/>
            <w:u w:val="none"/>
          </w:rPr>
          <w:t>д</w:t>
        </w:r>
        <w:r>
          <w:rPr>
            <w:rStyle w:val="a8"/>
            <w:color w:val="auto"/>
            <w:sz w:val="28"/>
            <w:szCs w:val="28"/>
            <w:u w:val="none"/>
          </w:rPr>
          <w:t>»</w:t>
        </w:r>
        <w:r w:rsidRPr="003054DD">
          <w:rPr>
            <w:rStyle w:val="a8"/>
            <w:color w:val="auto"/>
            <w:sz w:val="28"/>
            <w:szCs w:val="28"/>
            <w:u w:val="none"/>
          </w:rPr>
          <w:t xml:space="preserve"> п</w:t>
        </w:r>
        <w:r>
          <w:rPr>
            <w:rStyle w:val="a8"/>
            <w:color w:val="auto"/>
            <w:sz w:val="28"/>
            <w:szCs w:val="28"/>
            <w:u w:val="none"/>
          </w:rPr>
          <w:t xml:space="preserve">ункта </w:t>
        </w:r>
        <w:r w:rsidRPr="003054DD">
          <w:rPr>
            <w:rStyle w:val="a8"/>
            <w:color w:val="auto"/>
            <w:sz w:val="28"/>
            <w:szCs w:val="28"/>
            <w:u w:val="none"/>
          </w:rPr>
          <w:t>3</w:t>
        </w:r>
      </w:hyperlink>
      <w:r w:rsidRPr="003054DD">
        <w:rPr>
          <w:sz w:val="28"/>
          <w:szCs w:val="28"/>
        </w:rPr>
        <w:t xml:space="preserve"> и </w:t>
      </w:r>
      <w:hyperlink r:id="rId16" w:anchor="/document/71981672/entry/10055" w:history="1">
        <w:r w:rsidRPr="003054DD">
          <w:rPr>
            <w:rStyle w:val="a8"/>
            <w:color w:val="auto"/>
            <w:sz w:val="28"/>
            <w:szCs w:val="28"/>
            <w:u w:val="none"/>
          </w:rPr>
          <w:t>подп</w:t>
        </w:r>
        <w:r>
          <w:rPr>
            <w:rStyle w:val="a8"/>
            <w:color w:val="auto"/>
            <w:sz w:val="28"/>
            <w:szCs w:val="28"/>
            <w:u w:val="none"/>
          </w:rPr>
          <w:t>ункта</w:t>
        </w:r>
        <w:r w:rsidRPr="003054DD">
          <w:rPr>
            <w:rStyle w:val="a8"/>
            <w:color w:val="auto"/>
            <w:sz w:val="28"/>
            <w:szCs w:val="28"/>
            <w:u w:val="none"/>
          </w:rPr>
          <w:t xml:space="preserve"> </w:t>
        </w:r>
        <w:r>
          <w:rPr>
            <w:rStyle w:val="a8"/>
            <w:color w:val="auto"/>
            <w:sz w:val="28"/>
            <w:szCs w:val="28"/>
            <w:u w:val="none"/>
          </w:rPr>
          <w:t>«</w:t>
        </w:r>
        <w:r w:rsidRPr="003054DD">
          <w:rPr>
            <w:rStyle w:val="a8"/>
            <w:color w:val="auto"/>
            <w:sz w:val="28"/>
            <w:szCs w:val="28"/>
            <w:u w:val="none"/>
          </w:rPr>
          <w:t>д</w:t>
        </w:r>
        <w:r>
          <w:rPr>
            <w:rStyle w:val="a8"/>
            <w:color w:val="auto"/>
            <w:sz w:val="28"/>
            <w:szCs w:val="28"/>
            <w:u w:val="none"/>
          </w:rPr>
          <w:t>»</w:t>
        </w:r>
        <w:r w:rsidRPr="003054DD">
          <w:rPr>
            <w:rStyle w:val="a8"/>
            <w:color w:val="auto"/>
            <w:sz w:val="28"/>
            <w:szCs w:val="28"/>
            <w:u w:val="none"/>
          </w:rPr>
          <w:t xml:space="preserve"> п</w:t>
        </w:r>
        <w:r>
          <w:rPr>
            <w:rStyle w:val="a8"/>
            <w:color w:val="auto"/>
            <w:sz w:val="28"/>
            <w:szCs w:val="28"/>
            <w:u w:val="none"/>
          </w:rPr>
          <w:t>ункта</w:t>
        </w:r>
        <w:r w:rsidRPr="003054DD">
          <w:rPr>
            <w:rStyle w:val="a8"/>
            <w:color w:val="auto"/>
            <w:sz w:val="28"/>
            <w:szCs w:val="28"/>
            <w:u w:val="none"/>
          </w:rPr>
          <w:t xml:space="preserve"> 5</w:t>
        </w:r>
      </w:hyperlink>
      <w:r w:rsidR="00FD091C">
        <w:rPr>
          <w:sz w:val="28"/>
          <w:szCs w:val="28"/>
        </w:rPr>
        <w:t> </w:t>
      </w:r>
      <w:r w:rsidRPr="003054DD">
        <w:rPr>
          <w:sz w:val="28"/>
          <w:szCs w:val="28"/>
        </w:rPr>
        <w:t xml:space="preserve">Правил списания сумм неустоек, утвержденных </w:t>
      </w:r>
      <w:hyperlink r:id="rId17" w:anchor="/document/71981672/entry/0" w:history="1">
        <w:r w:rsidRPr="003054DD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 w:rsidRPr="003054DD">
        <w:rPr>
          <w:sz w:val="28"/>
          <w:szCs w:val="28"/>
        </w:rPr>
        <w:t xml:space="preserve"> Правительства </w:t>
      </w:r>
      <w:r w:rsidRPr="009C1EC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</w:t>
      </w:r>
      <w:r w:rsidRPr="003054DD">
        <w:rPr>
          <w:sz w:val="28"/>
          <w:szCs w:val="28"/>
        </w:rPr>
        <w:t>4</w:t>
      </w:r>
      <w:r>
        <w:rPr>
          <w:sz w:val="28"/>
          <w:szCs w:val="28"/>
        </w:rPr>
        <w:t xml:space="preserve"> июля </w:t>
      </w:r>
      <w:r w:rsidRPr="003054DD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  <w:r w:rsidRPr="003054D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054DD">
        <w:rPr>
          <w:sz w:val="28"/>
          <w:szCs w:val="28"/>
        </w:rPr>
        <w:t xml:space="preserve"> 783.</w:t>
      </w:r>
    </w:p>
    <w:p w:rsidR="009C1EC4" w:rsidRPr="003054DD" w:rsidRDefault="009C1EC4" w:rsidP="009C1EC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hyperlink r:id="rId18" w:anchor="/document/405424083/entry/0" w:history="1">
        <w:proofErr w:type="gramStart"/>
        <w:r w:rsidRPr="003054DD">
          <w:rPr>
            <w:rStyle w:val="a8"/>
            <w:color w:val="auto"/>
            <w:sz w:val="28"/>
            <w:szCs w:val="28"/>
            <w:u w:val="none"/>
          </w:rPr>
          <w:t>Распоряжение</w:t>
        </w:r>
        <w:r>
          <w:rPr>
            <w:rStyle w:val="a8"/>
            <w:color w:val="auto"/>
            <w:sz w:val="28"/>
            <w:szCs w:val="28"/>
            <w:u w:val="none"/>
          </w:rPr>
          <w:t>м</w:t>
        </w:r>
        <w:r w:rsidRPr="003054DD">
          <w:rPr>
            <w:rStyle w:val="a8"/>
            <w:color w:val="auto"/>
            <w:sz w:val="28"/>
            <w:szCs w:val="28"/>
            <w:u w:val="none"/>
          </w:rPr>
          <w:t xml:space="preserve"> Правительства Р</w:t>
        </w:r>
        <w:r>
          <w:rPr>
            <w:rStyle w:val="a8"/>
            <w:color w:val="auto"/>
            <w:sz w:val="28"/>
            <w:szCs w:val="28"/>
            <w:u w:val="none"/>
          </w:rPr>
          <w:t xml:space="preserve">оссийской </w:t>
        </w:r>
        <w:r w:rsidRPr="003054DD">
          <w:rPr>
            <w:rStyle w:val="a8"/>
            <w:color w:val="auto"/>
            <w:sz w:val="28"/>
            <w:szCs w:val="28"/>
            <w:u w:val="none"/>
          </w:rPr>
          <w:t>Ф</w:t>
        </w:r>
        <w:r>
          <w:rPr>
            <w:rStyle w:val="a8"/>
            <w:color w:val="auto"/>
            <w:sz w:val="28"/>
            <w:szCs w:val="28"/>
            <w:u w:val="none"/>
          </w:rPr>
          <w:t>едерации</w:t>
        </w:r>
        <w:r w:rsidRPr="003054DD">
          <w:rPr>
            <w:rStyle w:val="a8"/>
            <w:color w:val="auto"/>
            <w:sz w:val="28"/>
            <w:szCs w:val="28"/>
            <w:u w:val="none"/>
          </w:rPr>
          <w:t xml:space="preserve"> </w:t>
        </w:r>
        <w:r>
          <w:rPr>
            <w:rStyle w:val="a8"/>
            <w:color w:val="auto"/>
            <w:sz w:val="28"/>
            <w:szCs w:val="28"/>
            <w:u w:val="none"/>
          </w:rPr>
          <w:br/>
        </w:r>
        <w:r w:rsidRPr="003054DD">
          <w:rPr>
            <w:rStyle w:val="a8"/>
            <w:color w:val="auto"/>
            <w:sz w:val="28"/>
            <w:szCs w:val="28"/>
            <w:u w:val="none"/>
          </w:rPr>
          <w:t>от 6</w:t>
        </w:r>
        <w:r>
          <w:rPr>
            <w:rStyle w:val="a8"/>
            <w:color w:val="auto"/>
            <w:sz w:val="28"/>
            <w:szCs w:val="28"/>
            <w:u w:val="none"/>
          </w:rPr>
          <w:t xml:space="preserve"> октября </w:t>
        </w:r>
        <w:r w:rsidRPr="003054DD">
          <w:rPr>
            <w:rStyle w:val="a8"/>
            <w:color w:val="auto"/>
            <w:sz w:val="28"/>
            <w:szCs w:val="28"/>
            <w:u w:val="none"/>
          </w:rPr>
          <w:t>2022</w:t>
        </w:r>
        <w:r>
          <w:rPr>
            <w:rStyle w:val="a8"/>
            <w:color w:val="auto"/>
            <w:sz w:val="28"/>
            <w:szCs w:val="28"/>
            <w:u w:val="none"/>
          </w:rPr>
          <w:t xml:space="preserve"> г. №</w:t>
        </w:r>
        <w:r w:rsidRPr="003054DD">
          <w:rPr>
            <w:rStyle w:val="a8"/>
            <w:color w:val="auto"/>
            <w:sz w:val="28"/>
            <w:szCs w:val="28"/>
            <w:u w:val="none"/>
          </w:rPr>
          <w:t xml:space="preserve"> 2927-р</w:t>
        </w:r>
      </w:hyperlink>
      <w:r>
        <w:rPr>
          <w:sz w:val="28"/>
          <w:szCs w:val="28"/>
        </w:rPr>
        <w:t xml:space="preserve"> внесены изменения в перечень жизненно необходимых и важнейших лекарственных препаратов для медицинского применения, утвержденный распоряжением Правительства </w:t>
      </w:r>
      <w:r w:rsidRPr="009C1EC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12 октября 2019 г. № 2406-р «Об утверждении перечня жизненно необходимых и важнейших лекарственных препаратов, а также перечней лекарственных препаратов </w:t>
      </w:r>
      <w:r>
        <w:rPr>
          <w:sz w:val="28"/>
          <w:szCs w:val="28"/>
        </w:rPr>
        <w:lastRenderedPageBreak/>
        <w:t>для медицинского применения и минимального ассортимента лекарственных препаратов, необходимых для оказания медицинской</w:t>
      </w:r>
      <w:proofErr w:type="gramEnd"/>
      <w:r>
        <w:rPr>
          <w:sz w:val="28"/>
          <w:szCs w:val="28"/>
        </w:rPr>
        <w:t xml:space="preserve"> помощи».</w:t>
      </w:r>
    </w:p>
    <w:p w:rsidR="00035513" w:rsidRPr="0028486C" w:rsidRDefault="004509E6" w:rsidP="0003551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1EC4">
        <w:rPr>
          <w:sz w:val="28"/>
          <w:szCs w:val="28"/>
        </w:rPr>
        <w:t>. </w:t>
      </w:r>
      <w:hyperlink r:id="rId19" w:anchor="/document/405377587/entry/0" w:history="1">
        <w:proofErr w:type="gramStart"/>
        <w:r w:rsidR="0028486C" w:rsidRPr="0028486C">
          <w:rPr>
            <w:rStyle w:val="a8"/>
            <w:color w:val="auto"/>
            <w:sz w:val="28"/>
            <w:szCs w:val="28"/>
            <w:u w:val="none"/>
          </w:rPr>
          <w:t>Письмо</w:t>
        </w:r>
        <w:r w:rsidR="0028486C">
          <w:rPr>
            <w:rStyle w:val="a8"/>
            <w:color w:val="auto"/>
            <w:sz w:val="28"/>
            <w:szCs w:val="28"/>
            <w:u w:val="none"/>
          </w:rPr>
          <w:t>м</w:t>
        </w:r>
        <w:r w:rsidR="0028486C" w:rsidRPr="0028486C">
          <w:rPr>
            <w:rStyle w:val="a8"/>
            <w:color w:val="auto"/>
            <w:sz w:val="28"/>
            <w:szCs w:val="28"/>
            <w:u w:val="none"/>
          </w:rPr>
          <w:t xml:space="preserve"> Мин</w:t>
        </w:r>
        <w:r w:rsidR="0028486C">
          <w:rPr>
            <w:rStyle w:val="a8"/>
            <w:color w:val="auto"/>
            <w:sz w:val="28"/>
            <w:szCs w:val="28"/>
            <w:u w:val="none"/>
          </w:rPr>
          <w:t xml:space="preserve">истерства финансов </w:t>
        </w:r>
        <w:r w:rsidR="0028486C">
          <w:rPr>
            <w:sz w:val="28"/>
            <w:szCs w:val="28"/>
          </w:rPr>
          <w:t>Российской Федерации</w:t>
        </w:r>
        <w:r w:rsidR="0028486C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="00035513">
          <w:rPr>
            <w:rStyle w:val="a8"/>
            <w:color w:val="auto"/>
            <w:sz w:val="28"/>
            <w:szCs w:val="28"/>
            <w:u w:val="none"/>
          </w:rPr>
          <w:br/>
        </w:r>
        <w:r w:rsidR="0028486C" w:rsidRPr="0028486C">
          <w:rPr>
            <w:rStyle w:val="a8"/>
            <w:color w:val="auto"/>
            <w:sz w:val="28"/>
            <w:szCs w:val="28"/>
            <w:u w:val="none"/>
          </w:rPr>
          <w:t>от 3 октября 2022 г. № 24-01-07/95279</w:t>
        </w:r>
        <w:r w:rsidR="0028486C">
          <w:rPr>
            <w:rStyle w:val="a8"/>
            <w:color w:val="auto"/>
            <w:sz w:val="28"/>
            <w:szCs w:val="28"/>
            <w:u w:val="none"/>
          </w:rPr>
          <w:t xml:space="preserve"> и Министерства строительства </w:t>
        </w:r>
        <w:r w:rsidR="00035513">
          <w:rPr>
            <w:rStyle w:val="a8"/>
            <w:color w:val="auto"/>
            <w:sz w:val="28"/>
            <w:szCs w:val="28"/>
            <w:u w:val="none"/>
          </w:rPr>
          <w:br/>
        </w:r>
        <w:r w:rsidR="0028486C">
          <w:rPr>
            <w:rStyle w:val="a8"/>
            <w:color w:val="auto"/>
            <w:sz w:val="28"/>
            <w:szCs w:val="28"/>
            <w:u w:val="none"/>
          </w:rPr>
          <w:t xml:space="preserve">и жилищно-коммунального хозяйства </w:t>
        </w:r>
        <w:r w:rsidR="0028486C" w:rsidRPr="0028486C">
          <w:rPr>
            <w:rStyle w:val="a8"/>
            <w:color w:val="auto"/>
            <w:sz w:val="28"/>
            <w:szCs w:val="28"/>
            <w:u w:val="none"/>
          </w:rPr>
          <w:t>Российской Федерации</w:t>
        </w:r>
        <w:r w:rsidR="0028486C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="00035513">
          <w:rPr>
            <w:rStyle w:val="a8"/>
            <w:color w:val="auto"/>
            <w:sz w:val="28"/>
            <w:szCs w:val="28"/>
            <w:u w:val="none"/>
          </w:rPr>
          <w:br/>
        </w:r>
        <w:r w:rsidR="0028486C" w:rsidRPr="0028486C">
          <w:rPr>
            <w:rStyle w:val="a8"/>
            <w:color w:val="auto"/>
            <w:sz w:val="28"/>
            <w:szCs w:val="28"/>
            <w:u w:val="none"/>
          </w:rPr>
          <w:t>от 3 октября 2022 г.</w:t>
        </w:r>
        <w:r w:rsidR="0028486C">
          <w:rPr>
            <w:rStyle w:val="a8"/>
            <w:color w:val="auto"/>
            <w:sz w:val="28"/>
            <w:szCs w:val="28"/>
            <w:u w:val="none"/>
          </w:rPr>
          <w:t xml:space="preserve"> № </w:t>
        </w:r>
        <w:r w:rsidR="0028486C" w:rsidRPr="0028486C">
          <w:rPr>
            <w:rStyle w:val="a8"/>
            <w:color w:val="auto"/>
            <w:sz w:val="28"/>
            <w:szCs w:val="28"/>
            <w:u w:val="none"/>
          </w:rPr>
          <w:t>Б0737-СИ/02</w:t>
        </w:r>
      </w:hyperlink>
      <w:r w:rsidR="00035513" w:rsidRPr="0028486C">
        <w:rPr>
          <w:sz w:val="28"/>
          <w:szCs w:val="28"/>
        </w:rPr>
        <w:t xml:space="preserve"> отмечается, что в извещении </w:t>
      </w:r>
      <w:r w:rsidR="00035513">
        <w:rPr>
          <w:sz w:val="28"/>
          <w:szCs w:val="28"/>
        </w:rPr>
        <w:br/>
      </w:r>
      <w:r w:rsidR="00035513" w:rsidRPr="0028486C">
        <w:rPr>
          <w:sz w:val="28"/>
          <w:szCs w:val="28"/>
        </w:rPr>
        <w:t xml:space="preserve">о закупке на выполнение инженерных изысканий, на подготовку проектной документации, на выполнение работ по строительству, реконструкции, капитальному ремонту, сносу объектов капитального строительства устанавливается требование к участникам о членстве </w:t>
      </w:r>
      <w:r w:rsidR="00035513">
        <w:rPr>
          <w:sz w:val="28"/>
          <w:szCs w:val="28"/>
        </w:rPr>
        <w:br/>
      </w:r>
      <w:r w:rsidR="00035513" w:rsidRPr="0028486C">
        <w:rPr>
          <w:sz w:val="28"/>
          <w:szCs w:val="28"/>
        </w:rPr>
        <w:t>в</w:t>
      </w:r>
      <w:proofErr w:type="gramEnd"/>
      <w:r w:rsidR="00035513" w:rsidRPr="0028486C">
        <w:rPr>
          <w:sz w:val="28"/>
          <w:szCs w:val="28"/>
        </w:rPr>
        <w:t xml:space="preserve"> соответствующей </w:t>
      </w:r>
      <w:r>
        <w:rPr>
          <w:sz w:val="28"/>
          <w:szCs w:val="28"/>
        </w:rPr>
        <w:t>саморегулируемой организации</w:t>
      </w:r>
      <w:r w:rsidR="00035513" w:rsidRPr="0028486C">
        <w:rPr>
          <w:sz w:val="28"/>
          <w:szCs w:val="28"/>
        </w:rPr>
        <w:t xml:space="preserve">, за исключением случаев, при которых такое членство не требуется в соответствии </w:t>
      </w:r>
      <w:r w:rsidR="00816C1E">
        <w:rPr>
          <w:sz w:val="28"/>
          <w:szCs w:val="28"/>
        </w:rPr>
        <w:br/>
      </w:r>
      <w:r w:rsidR="00035513" w:rsidRPr="0028486C">
        <w:rPr>
          <w:sz w:val="28"/>
          <w:szCs w:val="28"/>
        </w:rPr>
        <w:t xml:space="preserve">с </w:t>
      </w:r>
      <w:r w:rsidR="00035513" w:rsidRPr="00F51819">
        <w:rPr>
          <w:sz w:val="28"/>
          <w:szCs w:val="28"/>
        </w:rPr>
        <w:t>Градостроительн</w:t>
      </w:r>
      <w:r w:rsidR="00035513">
        <w:rPr>
          <w:sz w:val="28"/>
          <w:szCs w:val="28"/>
        </w:rPr>
        <w:t>ым</w:t>
      </w:r>
      <w:r w:rsidR="00035513" w:rsidRPr="00F51819">
        <w:rPr>
          <w:sz w:val="28"/>
          <w:szCs w:val="28"/>
        </w:rPr>
        <w:t xml:space="preserve"> кодекс</w:t>
      </w:r>
      <w:r w:rsidR="00035513">
        <w:rPr>
          <w:sz w:val="28"/>
          <w:szCs w:val="28"/>
        </w:rPr>
        <w:t>ом</w:t>
      </w:r>
      <w:r w:rsidR="00035513" w:rsidRPr="00F51819">
        <w:rPr>
          <w:sz w:val="28"/>
          <w:szCs w:val="28"/>
        </w:rPr>
        <w:t xml:space="preserve"> Российской Федерации</w:t>
      </w:r>
      <w:r w:rsidR="00035513" w:rsidRPr="0028486C">
        <w:rPr>
          <w:sz w:val="28"/>
          <w:szCs w:val="28"/>
        </w:rPr>
        <w:t xml:space="preserve">. При этом начиная с 1 сентября 2022 </w:t>
      </w:r>
      <w:r w:rsidR="00FD091C">
        <w:rPr>
          <w:sz w:val="28"/>
          <w:szCs w:val="28"/>
        </w:rPr>
        <w:t>г.</w:t>
      </w:r>
      <w:r w:rsidR="00035513" w:rsidRPr="0028486C">
        <w:rPr>
          <w:sz w:val="28"/>
          <w:szCs w:val="28"/>
        </w:rPr>
        <w:t xml:space="preserve">, в связи с началом ведения </w:t>
      </w:r>
      <w:hyperlink r:id="rId20" w:anchor="/document/12138258/entry/5517" w:history="1">
        <w:r w:rsidR="00035513" w:rsidRPr="0028486C">
          <w:rPr>
            <w:rStyle w:val="a8"/>
            <w:color w:val="auto"/>
            <w:sz w:val="28"/>
            <w:szCs w:val="28"/>
            <w:u w:val="none"/>
          </w:rPr>
          <w:t>единого реестра</w:t>
        </w:r>
      </w:hyperlink>
      <w:r w:rsidR="00035513" w:rsidRPr="0028486C">
        <w:rPr>
          <w:sz w:val="28"/>
          <w:szCs w:val="28"/>
        </w:rPr>
        <w:t xml:space="preserve"> сведений о членах </w:t>
      </w:r>
      <w:r w:rsidR="00816C1E">
        <w:rPr>
          <w:sz w:val="28"/>
          <w:szCs w:val="28"/>
        </w:rPr>
        <w:t>саморегулируем</w:t>
      </w:r>
      <w:r w:rsidR="00816C1E">
        <w:rPr>
          <w:sz w:val="28"/>
          <w:szCs w:val="28"/>
        </w:rPr>
        <w:t>ых</w:t>
      </w:r>
      <w:r w:rsidR="00816C1E">
        <w:rPr>
          <w:sz w:val="28"/>
          <w:szCs w:val="28"/>
        </w:rPr>
        <w:t xml:space="preserve"> организаци</w:t>
      </w:r>
      <w:r w:rsidR="00816C1E">
        <w:rPr>
          <w:sz w:val="28"/>
          <w:szCs w:val="28"/>
        </w:rPr>
        <w:t>й</w:t>
      </w:r>
      <w:r w:rsidR="00035513" w:rsidRPr="0028486C">
        <w:rPr>
          <w:sz w:val="28"/>
          <w:szCs w:val="28"/>
        </w:rPr>
        <w:t xml:space="preserve"> и их обязательствах, в извещении об указанной закупке требование к документу, подтверждающему членство в </w:t>
      </w:r>
      <w:r w:rsidR="00816C1E">
        <w:rPr>
          <w:sz w:val="28"/>
          <w:szCs w:val="28"/>
        </w:rPr>
        <w:t>саморегулируем</w:t>
      </w:r>
      <w:r w:rsidR="00816C1E">
        <w:rPr>
          <w:sz w:val="28"/>
          <w:szCs w:val="28"/>
        </w:rPr>
        <w:t>ой</w:t>
      </w:r>
      <w:r w:rsidR="00816C1E">
        <w:rPr>
          <w:sz w:val="28"/>
          <w:szCs w:val="28"/>
        </w:rPr>
        <w:t xml:space="preserve"> организаций</w:t>
      </w:r>
      <w:r w:rsidR="00035513" w:rsidRPr="0028486C">
        <w:rPr>
          <w:sz w:val="28"/>
          <w:szCs w:val="28"/>
        </w:rPr>
        <w:t xml:space="preserve">, </w:t>
      </w:r>
      <w:r w:rsidR="00816C1E">
        <w:rPr>
          <w:sz w:val="28"/>
          <w:szCs w:val="28"/>
        </w:rPr>
        <w:br/>
      </w:r>
      <w:r w:rsidR="00035513" w:rsidRPr="0028486C">
        <w:rPr>
          <w:sz w:val="28"/>
          <w:szCs w:val="28"/>
        </w:rPr>
        <w:t xml:space="preserve">не устанавливается, подтверждающий документ в заявке </w:t>
      </w:r>
      <w:r w:rsidR="00816C1E">
        <w:rPr>
          <w:sz w:val="28"/>
          <w:szCs w:val="28"/>
        </w:rPr>
        <w:br/>
      </w:r>
      <w:r w:rsidR="00035513" w:rsidRPr="0028486C">
        <w:rPr>
          <w:sz w:val="28"/>
          <w:szCs w:val="28"/>
        </w:rPr>
        <w:t>не представляется.</w:t>
      </w:r>
    </w:p>
    <w:p w:rsidR="00035513" w:rsidRDefault="00035513" w:rsidP="00816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86C">
        <w:rPr>
          <w:rFonts w:ascii="Times New Roman" w:hAnsi="Times New Roman" w:cs="Times New Roman"/>
          <w:sz w:val="28"/>
          <w:szCs w:val="28"/>
        </w:rPr>
        <w:t xml:space="preserve">В случае отсутствия сведений об участнике закупки в указанном реестре, заявка отклоняется на основании </w:t>
      </w:r>
      <w:hyperlink r:id="rId21" w:anchor="/document/70353464/entry/48123" w:history="1">
        <w:r w:rsidR="00FD091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3 части 12 статьи</w:t>
        </w:r>
        <w:r w:rsidRPr="0028486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48</w:t>
        </w:r>
      </w:hyperlink>
      <w:r w:rsidRPr="0028486C">
        <w:rPr>
          <w:rFonts w:ascii="Times New Roman" w:hAnsi="Times New Roman" w:cs="Times New Roman"/>
          <w:sz w:val="28"/>
          <w:szCs w:val="28"/>
        </w:rPr>
        <w:t xml:space="preserve"> </w:t>
      </w:r>
      <w:r w:rsidR="004509E6" w:rsidRPr="004509E6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hyperlink r:id="rId22" w:anchor="/document/70353464/paragraph/1/doclist/10062/showentries/0/highlight/JTVCJTdCJTIybmVlZF9jb3JyZWN0aW9uJTIyJTNBZmFsc2UlMkMlMjJjb250ZXh0JTIyJTNBJTIyNDQlNUN1MDQ0NCU1Q3UwNDM3JTIyJTdEJTVE" w:history="1">
        <w:r w:rsidR="004509E6" w:rsidRPr="004509E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5 апреля 2013 г. №</w:t>
        </w:r>
        <w:r w:rsidR="004509E6" w:rsidRPr="004509E6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4509E6" w:rsidRPr="004509E6">
          <w:rPr>
            <w:rStyle w:val="a7"/>
            <w:rFonts w:ascii="Times New Roman" w:hAnsi="Times New Roman" w:cs="Times New Roman"/>
            <w:i w:val="0"/>
            <w:sz w:val="28"/>
            <w:szCs w:val="28"/>
          </w:rPr>
          <w:t>44</w:t>
        </w:r>
        <w:r w:rsidR="004509E6" w:rsidRPr="004509E6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-</w:t>
        </w:r>
        <w:r w:rsidR="004509E6" w:rsidRPr="004509E6">
          <w:rPr>
            <w:rStyle w:val="a7"/>
            <w:rFonts w:ascii="Times New Roman" w:hAnsi="Times New Roman" w:cs="Times New Roman"/>
            <w:i w:val="0"/>
            <w:sz w:val="28"/>
            <w:szCs w:val="28"/>
          </w:rPr>
          <w:t>ФЗ</w:t>
        </w:r>
        <w:r w:rsidR="004509E6" w:rsidRPr="004509E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контрактной системе в сфере закупок товаров, работ, услуг для обеспечения государственных и муниципальных нужд»</w:t>
        </w:r>
      </w:hyperlink>
      <w:r w:rsidR="004509E6" w:rsidRPr="004509E6">
        <w:rPr>
          <w:rFonts w:ascii="Times New Roman" w:hAnsi="Times New Roman" w:cs="Times New Roman"/>
          <w:sz w:val="28"/>
          <w:szCs w:val="28"/>
        </w:rPr>
        <w:t xml:space="preserve"> (далее - Федеральный закон)</w:t>
      </w:r>
      <w:r w:rsidR="004509E6">
        <w:rPr>
          <w:sz w:val="28"/>
          <w:szCs w:val="28"/>
        </w:rPr>
        <w:t xml:space="preserve"> </w:t>
      </w:r>
      <w:r w:rsidRPr="0028486C">
        <w:rPr>
          <w:rFonts w:ascii="Times New Roman" w:hAnsi="Times New Roman" w:cs="Times New Roman"/>
          <w:sz w:val="28"/>
          <w:szCs w:val="28"/>
        </w:rPr>
        <w:t>в связи с несоответствием участника зак</w:t>
      </w:r>
      <w:r w:rsidR="00FD091C">
        <w:rPr>
          <w:rFonts w:ascii="Times New Roman" w:hAnsi="Times New Roman" w:cs="Times New Roman"/>
          <w:sz w:val="28"/>
          <w:szCs w:val="28"/>
        </w:rPr>
        <w:t xml:space="preserve">упки требованиям, установленным </w:t>
      </w:r>
      <w:r w:rsidRPr="0028486C">
        <w:rPr>
          <w:rFonts w:ascii="Times New Roman" w:hAnsi="Times New Roman" w:cs="Times New Roman"/>
          <w:sz w:val="28"/>
          <w:szCs w:val="28"/>
        </w:rPr>
        <w:t>в извещении об осуществлении закупки.</w:t>
      </w:r>
      <w:proofErr w:type="gramEnd"/>
    </w:p>
    <w:p w:rsidR="004509E6" w:rsidRPr="00816C1E" w:rsidRDefault="00816C1E" w:rsidP="005722D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6C1E">
        <w:rPr>
          <w:sz w:val="28"/>
          <w:szCs w:val="28"/>
        </w:rPr>
        <w:t>5. </w:t>
      </w:r>
      <w:r w:rsidR="005722D2">
        <w:rPr>
          <w:sz w:val="28"/>
          <w:szCs w:val="28"/>
        </w:rPr>
        <w:t xml:space="preserve">В соответствии с </w:t>
      </w:r>
      <w:hyperlink r:id="rId23" w:anchor="/document/405383769/entry/0" w:history="1">
        <w:r w:rsidR="005722D2">
          <w:rPr>
            <w:rStyle w:val="a8"/>
            <w:color w:val="auto"/>
            <w:sz w:val="28"/>
            <w:szCs w:val="28"/>
            <w:u w:val="none"/>
          </w:rPr>
          <w:t>п</w:t>
        </w:r>
        <w:r w:rsidR="004509E6" w:rsidRPr="00816C1E">
          <w:rPr>
            <w:rStyle w:val="a8"/>
            <w:color w:val="auto"/>
            <w:sz w:val="28"/>
            <w:szCs w:val="28"/>
            <w:u w:val="none"/>
          </w:rPr>
          <w:t>исьмо</w:t>
        </w:r>
        <w:r w:rsidR="005722D2">
          <w:rPr>
            <w:rStyle w:val="a8"/>
            <w:color w:val="auto"/>
            <w:sz w:val="28"/>
            <w:szCs w:val="28"/>
            <w:u w:val="none"/>
          </w:rPr>
          <w:t>м</w:t>
        </w:r>
        <w:r w:rsidR="004509E6" w:rsidRPr="00816C1E">
          <w:rPr>
            <w:rStyle w:val="a8"/>
            <w:color w:val="auto"/>
            <w:sz w:val="28"/>
            <w:szCs w:val="28"/>
            <w:u w:val="none"/>
          </w:rPr>
          <w:t xml:space="preserve"> Минфина России от 4 октября 2022 г. </w:t>
        </w:r>
        <w:r w:rsidR="005722D2">
          <w:rPr>
            <w:rStyle w:val="a8"/>
            <w:color w:val="auto"/>
            <w:sz w:val="28"/>
            <w:szCs w:val="28"/>
            <w:u w:val="none"/>
          </w:rPr>
          <w:t>№</w:t>
        </w:r>
        <w:r w:rsidR="004509E6" w:rsidRPr="00816C1E">
          <w:rPr>
            <w:rStyle w:val="a8"/>
            <w:color w:val="auto"/>
            <w:sz w:val="28"/>
            <w:szCs w:val="28"/>
            <w:u w:val="none"/>
          </w:rPr>
          <w:t xml:space="preserve"> 24-06-07/95478</w:t>
        </w:r>
      </w:hyperlink>
      <w:r w:rsidR="005722D2">
        <w:rPr>
          <w:sz w:val="28"/>
          <w:szCs w:val="28"/>
        </w:rPr>
        <w:t xml:space="preserve"> </w:t>
      </w:r>
      <w:r w:rsidR="004509E6" w:rsidRPr="00816C1E">
        <w:rPr>
          <w:sz w:val="28"/>
          <w:szCs w:val="28"/>
        </w:rPr>
        <w:t>не запрещает</w:t>
      </w:r>
      <w:r w:rsidR="005722D2">
        <w:rPr>
          <w:sz w:val="28"/>
          <w:szCs w:val="28"/>
        </w:rPr>
        <w:t>ся</w:t>
      </w:r>
      <w:r w:rsidR="004509E6" w:rsidRPr="00816C1E">
        <w:rPr>
          <w:sz w:val="28"/>
          <w:szCs w:val="28"/>
        </w:rPr>
        <w:t xml:space="preserve"> заказчикам из числа указанных </w:t>
      </w:r>
      <w:r w:rsidR="005722D2">
        <w:rPr>
          <w:sz w:val="28"/>
          <w:szCs w:val="28"/>
        </w:rPr>
        <w:br/>
      </w:r>
      <w:r w:rsidR="004509E6" w:rsidRPr="00816C1E">
        <w:rPr>
          <w:sz w:val="28"/>
          <w:szCs w:val="28"/>
        </w:rPr>
        <w:t xml:space="preserve">в </w:t>
      </w:r>
      <w:hyperlink r:id="rId24" w:anchor="/document/70353464/entry/11271" w:history="1">
        <w:r w:rsidR="004509E6" w:rsidRPr="00816C1E">
          <w:rPr>
            <w:rStyle w:val="a8"/>
            <w:color w:val="auto"/>
            <w:sz w:val="28"/>
            <w:szCs w:val="28"/>
            <w:u w:val="none"/>
          </w:rPr>
          <w:t>ч</w:t>
        </w:r>
        <w:r w:rsidR="005722D2">
          <w:rPr>
            <w:rStyle w:val="a8"/>
            <w:color w:val="auto"/>
            <w:sz w:val="28"/>
            <w:szCs w:val="28"/>
            <w:u w:val="none"/>
          </w:rPr>
          <w:t>асти</w:t>
        </w:r>
        <w:r w:rsidR="004509E6" w:rsidRPr="00816C1E">
          <w:rPr>
            <w:rStyle w:val="a8"/>
            <w:color w:val="auto"/>
            <w:sz w:val="28"/>
            <w:szCs w:val="28"/>
            <w:u w:val="none"/>
          </w:rPr>
          <w:t xml:space="preserve"> 71 ст</w:t>
        </w:r>
        <w:r w:rsidR="005722D2">
          <w:rPr>
            <w:rStyle w:val="a8"/>
            <w:color w:val="auto"/>
            <w:sz w:val="28"/>
            <w:szCs w:val="28"/>
            <w:u w:val="none"/>
          </w:rPr>
          <w:t xml:space="preserve">атьи </w:t>
        </w:r>
        <w:r w:rsidR="004509E6" w:rsidRPr="00816C1E">
          <w:rPr>
            <w:rStyle w:val="a8"/>
            <w:color w:val="auto"/>
            <w:sz w:val="28"/>
            <w:szCs w:val="28"/>
            <w:u w:val="none"/>
          </w:rPr>
          <w:t>112</w:t>
        </w:r>
      </w:hyperlink>
      <w:r w:rsidR="004509E6" w:rsidRPr="00816C1E">
        <w:rPr>
          <w:sz w:val="28"/>
          <w:szCs w:val="28"/>
        </w:rPr>
        <w:t xml:space="preserve"> </w:t>
      </w:r>
      <w:r w:rsidR="005722D2">
        <w:rPr>
          <w:sz w:val="28"/>
          <w:szCs w:val="28"/>
        </w:rPr>
        <w:t>Федерального</w:t>
      </w:r>
      <w:r w:rsidR="005722D2" w:rsidRPr="004509E6">
        <w:rPr>
          <w:sz w:val="28"/>
          <w:szCs w:val="28"/>
        </w:rPr>
        <w:t xml:space="preserve"> закон</w:t>
      </w:r>
      <w:r w:rsidR="005722D2">
        <w:rPr>
          <w:sz w:val="28"/>
          <w:szCs w:val="28"/>
        </w:rPr>
        <w:t>а</w:t>
      </w:r>
      <w:r w:rsidR="004509E6" w:rsidRPr="00816C1E">
        <w:rPr>
          <w:sz w:val="28"/>
          <w:szCs w:val="28"/>
        </w:rPr>
        <w:t xml:space="preserve"> осуществлять в соответствии с положениями </w:t>
      </w:r>
      <w:hyperlink r:id="rId25" w:anchor="/document/70353464/entry/3010" w:history="1">
        <w:r w:rsidR="004509E6" w:rsidRPr="00816C1E">
          <w:rPr>
            <w:rStyle w:val="a8"/>
            <w:color w:val="auto"/>
            <w:sz w:val="28"/>
            <w:szCs w:val="28"/>
            <w:u w:val="none"/>
          </w:rPr>
          <w:t>ч</w:t>
        </w:r>
        <w:r w:rsidR="005722D2">
          <w:rPr>
            <w:rStyle w:val="a8"/>
            <w:color w:val="auto"/>
            <w:sz w:val="28"/>
            <w:szCs w:val="28"/>
            <w:u w:val="none"/>
          </w:rPr>
          <w:t>асти</w:t>
        </w:r>
        <w:r w:rsidR="004509E6" w:rsidRPr="00816C1E">
          <w:rPr>
            <w:rStyle w:val="a8"/>
            <w:color w:val="auto"/>
            <w:sz w:val="28"/>
            <w:szCs w:val="28"/>
            <w:u w:val="none"/>
          </w:rPr>
          <w:t xml:space="preserve"> 1 ст</w:t>
        </w:r>
        <w:r w:rsidR="005722D2">
          <w:rPr>
            <w:rStyle w:val="a8"/>
            <w:color w:val="auto"/>
            <w:sz w:val="28"/>
            <w:szCs w:val="28"/>
            <w:u w:val="none"/>
          </w:rPr>
          <w:t>атьи</w:t>
        </w:r>
        <w:r w:rsidR="004509E6" w:rsidRPr="00816C1E">
          <w:rPr>
            <w:rStyle w:val="a8"/>
            <w:color w:val="auto"/>
            <w:sz w:val="28"/>
            <w:szCs w:val="28"/>
            <w:u w:val="none"/>
          </w:rPr>
          <w:t xml:space="preserve"> 30</w:t>
        </w:r>
      </w:hyperlink>
      <w:r w:rsidR="004509E6" w:rsidRPr="00816C1E">
        <w:rPr>
          <w:sz w:val="28"/>
          <w:szCs w:val="28"/>
        </w:rPr>
        <w:t xml:space="preserve"> </w:t>
      </w:r>
      <w:r w:rsidR="005722D2">
        <w:rPr>
          <w:sz w:val="28"/>
          <w:szCs w:val="28"/>
        </w:rPr>
        <w:t>Федерального</w:t>
      </w:r>
      <w:r w:rsidR="005722D2" w:rsidRPr="004509E6">
        <w:rPr>
          <w:sz w:val="28"/>
          <w:szCs w:val="28"/>
        </w:rPr>
        <w:t xml:space="preserve"> закон</w:t>
      </w:r>
      <w:r w:rsidR="005722D2">
        <w:rPr>
          <w:sz w:val="28"/>
          <w:szCs w:val="28"/>
        </w:rPr>
        <w:t>а</w:t>
      </w:r>
      <w:r w:rsidR="005722D2" w:rsidRPr="00816C1E">
        <w:rPr>
          <w:sz w:val="28"/>
          <w:szCs w:val="28"/>
        </w:rPr>
        <w:t xml:space="preserve"> </w:t>
      </w:r>
      <w:r w:rsidR="004509E6" w:rsidRPr="00816C1E">
        <w:rPr>
          <w:sz w:val="28"/>
          <w:szCs w:val="28"/>
        </w:rPr>
        <w:t xml:space="preserve">закупки лекарственных препаратов для медицинского применения </w:t>
      </w:r>
      <w:r w:rsidR="005722D2">
        <w:rPr>
          <w:sz w:val="28"/>
          <w:szCs w:val="28"/>
        </w:rPr>
        <w:br/>
      </w:r>
      <w:r w:rsidR="004509E6" w:rsidRPr="00816C1E">
        <w:rPr>
          <w:sz w:val="28"/>
          <w:szCs w:val="28"/>
        </w:rPr>
        <w:t xml:space="preserve">и медицинских изделий. Подчеркивается, что при осуществлении таких закупок, они учитываются в объеме закупок, которые осуществлены </w:t>
      </w:r>
      <w:r w:rsidR="005722D2">
        <w:rPr>
          <w:sz w:val="28"/>
          <w:szCs w:val="28"/>
        </w:rPr>
        <w:br/>
      </w:r>
      <w:r w:rsidR="004509E6" w:rsidRPr="00816C1E">
        <w:rPr>
          <w:sz w:val="28"/>
          <w:szCs w:val="28"/>
        </w:rPr>
        <w:t xml:space="preserve">у </w:t>
      </w:r>
      <w:r w:rsidR="005722D2">
        <w:rPr>
          <w:sz w:val="28"/>
          <w:szCs w:val="28"/>
        </w:rPr>
        <w:t>субъектов малого предпринимательства и социально ориентированных организаций</w:t>
      </w:r>
      <w:r w:rsidR="004509E6" w:rsidRPr="00816C1E">
        <w:rPr>
          <w:sz w:val="28"/>
          <w:szCs w:val="28"/>
        </w:rPr>
        <w:t>.</w:t>
      </w:r>
    </w:p>
    <w:p w:rsidR="00035513" w:rsidRDefault="00035513" w:rsidP="008A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2D2" w:rsidRPr="005722D2" w:rsidRDefault="005722D2" w:rsidP="008A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22D2" w:rsidRPr="005722D2" w:rsidRDefault="005722D2" w:rsidP="00572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2D2">
        <w:rPr>
          <w:rFonts w:ascii="Times New Roman" w:hAnsi="Times New Roman" w:cs="Times New Roman"/>
          <w:sz w:val="28"/>
          <w:szCs w:val="28"/>
        </w:rPr>
        <w:t>____________</w:t>
      </w:r>
    </w:p>
    <w:sectPr w:rsidR="005722D2" w:rsidRPr="005722D2" w:rsidSect="005867A2">
      <w:headerReference w:type="default" r:id="rId26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0F" w:rsidRDefault="00C2450F" w:rsidP="005867A2">
      <w:pPr>
        <w:spacing w:after="0" w:line="240" w:lineRule="auto"/>
      </w:pPr>
      <w:r>
        <w:separator/>
      </w:r>
    </w:p>
  </w:endnote>
  <w:endnote w:type="continuationSeparator" w:id="0">
    <w:p w:rsidR="00C2450F" w:rsidRDefault="00C2450F" w:rsidP="0058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0F" w:rsidRDefault="00C2450F" w:rsidP="005867A2">
      <w:pPr>
        <w:spacing w:after="0" w:line="240" w:lineRule="auto"/>
      </w:pPr>
      <w:r>
        <w:separator/>
      </w:r>
    </w:p>
  </w:footnote>
  <w:footnote w:type="continuationSeparator" w:id="0">
    <w:p w:rsidR="00C2450F" w:rsidRDefault="00C2450F" w:rsidP="00586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920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867A2" w:rsidRPr="003A163C" w:rsidRDefault="005867A2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A16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A16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A16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22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A16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867A2" w:rsidRDefault="00586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13"/>
    <w:rsid w:val="00012BFA"/>
    <w:rsid w:val="00013BC3"/>
    <w:rsid w:val="00035513"/>
    <w:rsid w:val="00047C1F"/>
    <w:rsid w:val="000913B9"/>
    <w:rsid w:val="000A6D80"/>
    <w:rsid w:val="000B73EF"/>
    <w:rsid w:val="000F3D83"/>
    <w:rsid w:val="001158DF"/>
    <w:rsid w:val="00120999"/>
    <w:rsid w:val="001434A1"/>
    <w:rsid w:val="001A58F4"/>
    <w:rsid w:val="001A70CA"/>
    <w:rsid w:val="001B4612"/>
    <w:rsid w:val="002046EC"/>
    <w:rsid w:val="0023299F"/>
    <w:rsid w:val="0028486C"/>
    <w:rsid w:val="002C4C3E"/>
    <w:rsid w:val="002F5897"/>
    <w:rsid w:val="003024B5"/>
    <w:rsid w:val="003054DD"/>
    <w:rsid w:val="003A163C"/>
    <w:rsid w:val="00416030"/>
    <w:rsid w:val="004509E6"/>
    <w:rsid w:val="0048389C"/>
    <w:rsid w:val="0049428B"/>
    <w:rsid w:val="004B49D0"/>
    <w:rsid w:val="004D69D2"/>
    <w:rsid w:val="004E4913"/>
    <w:rsid w:val="00515D69"/>
    <w:rsid w:val="005722D2"/>
    <w:rsid w:val="005867A2"/>
    <w:rsid w:val="005A098E"/>
    <w:rsid w:val="005D0F47"/>
    <w:rsid w:val="00607A7C"/>
    <w:rsid w:val="00637616"/>
    <w:rsid w:val="00673403"/>
    <w:rsid w:val="0068341F"/>
    <w:rsid w:val="00695A49"/>
    <w:rsid w:val="006C514D"/>
    <w:rsid w:val="00732A2D"/>
    <w:rsid w:val="007B402E"/>
    <w:rsid w:val="007C4D8E"/>
    <w:rsid w:val="00816C1E"/>
    <w:rsid w:val="0084232B"/>
    <w:rsid w:val="008535C8"/>
    <w:rsid w:val="008611BF"/>
    <w:rsid w:val="008921C1"/>
    <w:rsid w:val="008A4165"/>
    <w:rsid w:val="008B71ED"/>
    <w:rsid w:val="008D510E"/>
    <w:rsid w:val="00982A7D"/>
    <w:rsid w:val="009A68D7"/>
    <w:rsid w:val="009C1EC4"/>
    <w:rsid w:val="009C20A8"/>
    <w:rsid w:val="00A00FAD"/>
    <w:rsid w:val="00A12C8B"/>
    <w:rsid w:val="00A16CA4"/>
    <w:rsid w:val="00A71F83"/>
    <w:rsid w:val="00AB0B69"/>
    <w:rsid w:val="00AC6AA2"/>
    <w:rsid w:val="00BD2E31"/>
    <w:rsid w:val="00BD56FF"/>
    <w:rsid w:val="00BE1680"/>
    <w:rsid w:val="00C2450F"/>
    <w:rsid w:val="00C42717"/>
    <w:rsid w:val="00C42E66"/>
    <w:rsid w:val="00C75B0B"/>
    <w:rsid w:val="00C90842"/>
    <w:rsid w:val="00D42DD5"/>
    <w:rsid w:val="00D61C6F"/>
    <w:rsid w:val="00DF09A4"/>
    <w:rsid w:val="00E06018"/>
    <w:rsid w:val="00E065B0"/>
    <w:rsid w:val="00E36BEE"/>
    <w:rsid w:val="00E901B6"/>
    <w:rsid w:val="00E93C2B"/>
    <w:rsid w:val="00EB2980"/>
    <w:rsid w:val="00EB3E88"/>
    <w:rsid w:val="00F51819"/>
    <w:rsid w:val="00F67E4D"/>
    <w:rsid w:val="00F933FE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7A2"/>
  </w:style>
  <w:style w:type="paragraph" w:styleId="a5">
    <w:name w:val="footer"/>
    <w:basedOn w:val="a"/>
    <w:link w:val="a6"/>
    <w:uiPriority w:val="99"/>
    <w:unhideWhenUsed/>
    <w:rsid w:val="0058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7A2"/>
  </w:style>
  <w:style w:type="character" w:styleId="a7">
    <w:name w:val="Emphasis"/>
    <w:basedOn w:val="a0"/>
    <w:uiPriority w:val="20"/>
    <w:qFormat/>
    <w:rsid w:val="000B73EF"/>
    <w:rPr>
      <w:i/>
      <w:iCs/>
    </w:rPr>
  </w:style>
  <w:style w:type="paragraph" w:customStyle="1" w:styleId="s1">
    <w:name w:val="s_1"/>
    <w:basedOn w:val="a"/>
    <w:rsid w:val="0068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8341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71F83"/>
    <w:pPr>
      <w:ind w:left="720"/>
      <w:contextualSpacing/>
    </w:pPr>
  </w:style>
  <w:style w:type="paragraph" w:customStyle="1" w:styleId="Default">
    <w:name w:val="Default"/>
    <w:rsid w:val="00D42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8B71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7A2"/>
  </w:style>
  <w:style w:type="paragraph" w:styleId="a5">
    <w:name w:val="footer"/>
    <w:basedOn w:val="a"/>
    <w:link w:val="a6"/>
    <w:uiPriority w:val="99"/>
    <w:unhideWhenUsed/>
    <w:rsid w:val="0058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7A2"/>
  </w:style>
  <w:style w:type="character" w:styleId="a7">
    <w:name w:val="Emphasis"/>
    <w:basedOn w:val="a0"/>
    <w:uiPriority w:val="20"/>
    <w:qFormat/>
    <w:rsid w:val="000B73EF"/>
    <w:rPr>
      <w:i/>
      <w:iCs/>
    </w:rPr>
  </w:style>
  <w:style w:type="paragraph" w:customStyle="1" w:styleId="s1">
    <w:name w:val="s_1"/>
    <w:basedOn w:val="a"/>
    <w:rsid w:val="0068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8341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71F83"/>
    <w:pPr>
      <w:ind w:left="720"/>
      <w:contextualSpacing/>
    </w:pPr>
  </w:style>
  <w:style w:type="paragraph" w:customStyle="1" w:styleId="Default">
    <w:name w:val="Default"/>
    <w:rsid w:val="00D42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8B71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internet.garant.r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styles" Target="styl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internet.garant.r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апреле 2022 г.</_x041e__x043f__x0438__x0441__x0430__x043d__x0438__x0435_>
    <_x041f__x0430__x043f__x043a__x0430_ xmlns="ec202db5-c17f-4d6a-b8d5-a061024804cd">Важно!</_x041f__x0430__x043f__x043a__x0430_>
    <_dlc_DocId xmlns="57504d04-691e-4fc4-8f09-4f19fdbe90f6">XXJ7TYMEEKJ2-592594733-178</_dlc_DocId>
    <_dlc_DocIdUrl xmlns="57504d04-691e-4fc4-8f09-4f19fdbe90f6">
      <Url>https://vip.gov.mari.ru/mecon/_layouts/DocIdRedir.aspx?ID=XXJ7TYMEEKJ2-592594733-178</Url>
      <Description>XXJ7TYMEEKJ2-592594733-178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B67F17A19F648A6403C281B9FF495" ma:contentTypeVersion="1" ma:contentTypeDescription="Создание документа." ma:contentTypeScope="" ma:versionID="773559fcb1ce213a951b80114e6b216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c202db5-c17f-4d6a-b8d5-a061024804cd" targetNamespace="http://schemas.microsoft.com/office/2006/metadata/properties" ma:root="true" ma:fieldsID="b03296aa6b924856236f30cb68360b48" ns2:_="" ns3:_="" ns4:_="">
    <xsd:import namespace="57504d04-691e-4fc4-8f09-4f19fdbe90f6"/>
    <xsd:import namespace="6d7c22ec-c6a4-4777-88aa-bc3c76ac660e"/>
    <xsd:import namespace="ec202db5-c17f-4d6a-b8d5-a061024804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02db5-c17f-4d6a-b8d5-a061024804c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Нормативная документация" ma:format="RadioButtons" ma:internalName="_x041f__x0430__x043f__x043a__x0430_">
      <xsd:simpleType>
        <xsd:restriction base="dms:Choice">
          <xsd:enumeration value="Нормативные правовые акты Республики Марий Эл"/>
          <xsd:enumeration value="Нормативные правовые акты Российской Федерации"/>
          <xsd:enumeration value="Нормативная документация"/>
          <xsd:enumeration value="Информация об осуществлении закупок товаров, работ, услуг для обеспечения нужд РМЭ"/>
          <xsd:enumeration value="Информация о деятельности Минэкономразвития РМЭ - органа, уполномоченного на осуществление контроля в сфере закупок"/>
          <xsd:enumeration value="Важно!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62B19-3E9F-46AA-B95C-0963B58D52D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c202db5-c17f-4d6a-b8d5-a061024804cd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CBF73D36-A356-4863-9DDA-43AA8A1A8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c202db5-c17f-4d6a-b8d5-a06102480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473E8-CE66-4A6E-98D3-59E1C1C193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D6BF4D-2F12-46F3-9B1C-F6EA02883C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законодательстве Российской Федерации и иных нормативных правовых актах о контрактной системе в сфере закупок товаров, работ, услуг</vt:lpstr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законодательстве Российской Федерации и иных нормативных правовых актах о контрактной системе в сфере закупок товаров, работ, услуг</dc:title>
  <dc:creator>KutykovaAI</dc:creator>
  <cp:lastModifiedBy>KozhevnikovaM</cp:lastModifiedBy>
  <cp:revision>23</cp:revision>
  <cp:lastPrinted>2022-11-21T13:07:00Z</cp:lastPrinted>
  <dcterms:created xsi:type="dcterms:W3CDTF">2022-05-31T07:09:00Z</dcterms:created>
  <dcterms:modified xsi:type="dcterms:W3CDTF">2022-11-21T13:07:00Z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0x010100BE4B67F17A19F648A6403C281B9FF495</vt:lpwstr>
  </property>
  <property fmtid="{D5CDD505-2E9C-101B-9397-08002B2CF9AE}" pid="3" name="_dlc_DocIdItemGuid">
    <vt:lpwstr>5a88cbc9-04aa-4743-bd2a-d629cb8ed00d</vt:lpwstr>
  </property>
</Properties>
</file>