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ayout w:type="fixed"/>
        <w:tblLook w:val="00A0"/>
      </w:tblPr>
      <w:tblGrid>
        <w:gridCol w:w="4149"/>
        <w:gridCol w:w="4779"/>
      </w:tblGrid>
      <w:tr w:rsidR="0036609F" w:rsidTr="001A6037">
        <w:trPr>
          <w:jc w:val="center"/>
        </w:trPr>
        <w:tc>
          <w:tcPr>
            <w:tcW w:w="4149" w:type="dxa"/>
          </w:tcPr>
          <w:p w:rsidR="0036609F" w:rsidRDefault="0036609F" w:rsidP="005C54C6">
            <w:pPr>
              <w:jc w:val="center"/>
              <w:rPr>
                <w:szCs w:val="20"/>
              </w:rPr>
            </w:pPr>
            <w:proofErr w:type="spellStart"/>
            <w:r>
              <w:rPr>
                <w:szCs w:val="20"/>
              </w:rPr>
              <w:t>Россий</w:t>
            </w:r>
            <w:proofErr w:type="spellEnd"/>
            <w:r>
              <w:rPr>
                <w:szCs w:val="20"/>
              </w:rPr>
              <w:t xml:space="preserve"> Федераций</w:t>
            </w:r>
          </w:p>
          <w:p w:rsidR="0036609F" w:rsidRDefault="0036609F" w:rsidP="005C54C6">
            <w:pPr>
              <w:jc w:val="center"/>
              <w:rPr>
                <w:szCs w:val="20"/>
              </w:rPr>
            </w:pPr>
            <w:r>
              <w:rPr>
                <w:szCs w:val="20"/>
              </w:rPr>
              <w:t>Марий Эл Республика</w:t>
            </w:r>
          </w:p>
          <w:p w:rsidR="0036609F" w:rsidRDefault="0036609F" w:rsidP="005C54C6">
            <w:pPr>
              <w:jc w:val="center"/>
              <w:rPr>
                <w:szCs w:val="20"/>
              </w:rPr>
            </w:pPr>
            <w:r>
              <w:rPr>
                <w:szCs w:val="20"/>
              </w:rPr>
              <w:t>Параньга муниципальный район</w:t>
            </w:r>
          </w:p>
          <w:p w:rsidR="0036609F" w:rsidRDefault="0036609F" w:rsidP="005C54C6">
            <w:pPr>
              <w:jc w:val="center"/>
              <w:rPr>
                <w:sz w:val="10"/>
                <w:szCs w:val="10"/>
              </w:rPr>
            </w:pPr>
          </w:p>
        </w:tc>
        <w:tc>
          <w:tcPr>
            <w:tcW w:w="4779" w:type="dxa"/>
          </w:tcPr>
          <w:p w:rsidR="0036609F" w:rsidRDefault="00BD36AB" w:rsidP="005C54C6">
            <w:pPr>
              <w:jc w:val="center"/>
              <w:rPr>
                <w:szCs w:val="20"/>
              </w:rPr>
            </w:pPr>
            <w:r w:rsidRPr="00BD36AB">
              <w:pict>
                <v:shapetype id="_x0000_t32" coordsize="21600,21600" o:spt="32" o:oned="t" path="m,l21600,21600e" filled="f">
                  <v:path arrowok="t" fillok="f" o:connecttype="none"/>
                  <o:lock v:ext="edit" shapetype="t"/>
                </v:shapetype>
                <v:shape id="_x0000_s1026" type="#_x0000_t32" style="position:absolute;left:0;text-align:left;margin-left:2.9pt;margin-top:1.8pt;width:0;height:139.5pt;z-index:251660288;mso-position-horizontal-relative:text;mso-position-vertical-relative:text" o:connectortype="straight"/>
              </w:pict>
            </w:r>
            <w:r w:rsidR="0036609F">
              <w:rPr>
                <w:szCs w:val="20"/>
              </w:rPr>
              <w:t>Российская Федерация</w:t>
            </w:r>
          </w:p>
          <w:p w:rsidR="0036609F" w:rsidRDefault="0036609F" w:rsidP="005C54C6">
            <w:pPr>
              <w:jc w:val="center"/>
              <w:rPr>
                <w:szCs w:val="20"/>
              </w:rPr>
            </w:pPr>
            <w:r>
              <w:rPr>
                <w:szCs w:val="20"/>
              </w:rPr>
              <w:t>Республика Марий Эл</w:t>
            </w:r>
          </w:p>
          <w:p w:rsidR="0036609F" w:rsidRDefault="0036609F" w:rsidP="005C54C6">
            <w:pPr>
              <w:jc w:val="center"/>
              <w:rPr>
                <w:szCs w:val="20"/>
              </w:rPr>
            </w:pPr>
            <w:proofErr w:type="spellStart"/>
            <w:r>
              <w:rPr>
                <w:szCs w:val="20"/>
              </w:rPr>
              <w:t>Параньгинский</w:t>
            </w:r>
            <w:proofErr w:type="spellEnd"/>
            <w:r>
              <w:rPr>
                <w:szCs w:val="20"/>
              </w:rPr>
              <w:t xml:space="preserve"> муниципальный район</w:t>
            </w:r>
          </w:p>
        </w:tc>
      </w:tr>
      <w:tr w:rsidR="0036609F" w:rsidTr="001A6037">
        <w:trPr>
          <w:jc w:val="center"/>
        </w:trPr>
        <w:tc>
          <w:tcPr>
            <w:tcW w:w="4149" w:type="dxa"/>
          </w:tcPr>
          <w:p w:rsidR="0036609F" w:rsidRPr="00811A3C" w:rsidRDefault="0036609F" w:rsidP="005C54C6">
            <w:pPr>
              <w:jc w:val="center"/>
              <w:rPr>
                <w:sz w:val="18"/>
                <w:szCs w:val="18"/>
              </w:rPr>
            </w:pPr>
            <w:r w:rsidRPr="00811A3C">
              <w:rPr>
                <w:sz w:val="18"/>
                <w:szCs w:val="18"/>
              </w:rPr>
              <w:t>МАРИЙ ЭЛ РЕСПУБЛИК</w:t>
            </w:r>
          </w:p>
          <w:p w:rsidR="0036609F" w:rsidRPr="00811A3C" w:rsidRDefault="0036609F" w:rsidP="005C54C6">
            <w:pPr>
              <w:jc w:val="center"/>
              <w:rPr>
                <w:sz w:val="18"/>
                <w:szCs w:val="18"/>
              </w:rPr>
            </w:pPr>
            <w:r w:rsidRPr="00811A3C">
              <w:rPr>
                <w:sz w:val="18"/>
                <w:szCs w:val="18"/>
              </w:rPr>
              <w:t>ПАРАНЬГА</w:t>
            </w:r>
          </w:p>
          <w:p w:rsidR="0036609F" w:rsidRPr="00811A3C" w:rsidRDefault="0036609F" w:rsidP="005C54C6">
            <w:pPr>
              <w:jc w:val="center"/>
              <w:rPr>
                <w:sz w:val="18"/>
                <w:szCs w:val="18"/>
              </w:rPr>
            </w:pPr>
            <w:r w:rsidRPr="00811A3C">
              <w:rPr>
                <w:sz w:val="18"/>
                <w:szCs w:val="18"/>
              </w:rPr>
              <w:t>МУНИЦИПАЛ РАЙОНЫН</w:t>
            </w:r>
          </w:p>
          <w:p w:rsidR="0036609F" w:rsidRPr="00811A3C" w:rsidRDefault="0036609F" w:rsidP="005C54C6">
            <w:pPr>
              <w:jc w:val="center"/>
              <w:rPr>
                <w:sz w:val="18"/>
                <w:szCs w:val="18"/>
              </w:rPr>
            </w:pPr>
            <w:r w:rsidRPr="00811A3C">
              <w:rPr>
                <w:sz w:val="18"/>
                <w:szCs w:val="18"/>
              </w:rPr>
              <w:t>ОЛА ШОТАН</w:t>
            </w:r>
          </w:p>
          <w:p w:rsidR="0036609F" w:rsidRPr="00811A3C" w:rsidRDefault="0036609F" w:rsidP="005C54C6">
            <w:pPr>
              <w:jc w:val="center"/>
              <w:rPr>
                <w:sz w:val="18"/>
                <w:szCs w:val="18"/>
              </w:rPr>
            </w:pPr>
            <w:r w:rsidRPr="00811A3C">
              <w:rPr>
                <w:sz w:val="18"/>
                <w:szCs w:val="18"/>
              </w:rPr>
              <w:t>ПАРАНЬГА АДМИНИСТРАЦИЙЖЕ</w:t>
            </w:r>
          </w:p>
          <w:p w:rsidR="0036609F" w:rsidRDefault="0036609F" w:rsidP="005C54C6">
            <w:pPr>
              <w:jc w:val="center"/>
              <w:rPr>
                <w:spacing w:val="6"/>
                <w:szCs w:val="20"/>
              </w:rPr>
            </w:pPr>
          </w:p>
        </w:tc>
        <w:tc>
          <w:tcPr>
            <w:tcW w:w="4779" w:type="dxa"/>
          </w:tcPr>
          <w:p w:rsidR="0036609F" w:rsidRPr="00811A3C" w:rsidRDefault="0036609F" w:rsidP="005C54C6">
            <w:pPr>
              <w:jc w:val="center"/>
              <w:rPr>
                <w:caps/>
                <w:spacing w:val="6"/>
                <w:sz w:val="18"/>
                <w:szCs w:val="18"/>
              </w:rPr>
            </w:pPr>
            <w:r w:rsidRPr="00811A3C">
              <w:rPr>
                <w:caps/>
                <w:spacing w:val="6"/>
                <w:sz w:val="18"/>
                <w:szCs w:val="18"/>
              </w:rPr>
              <w:t>Параньгинская городская администрация</w:t>
            </w:r>
          </w:p>
          <w:p w:rsidR="0036609F" w:rsidRDefault="0036609F" w:rsidP="005C54C6">
            <w:pPr>
              <w:jc w:val="center"/>
              <w:rPr>
                <w:caps/>
                <w:spacing w:val="6"/>
                <w:szCs w:val="20"/>
              </w:rPr>
            </w:pPr>
            <w:r w:rsidRPr="00811A3C">
              <w:rPr>
                <w:caps/>
                <w:spacing w:val="6"/>
                <w:sz w:val="18"/>
                <w:szCs w:val="18"/>
              </w:rPr>
              <w:t>ПАРАНЬГИНСКОГО МУНИЦИПАЛЬНОГО РАЙОНА РЕСПУБЛИКИ МАРИЙ ЭЛ</w:t>
            </w:r>
          </w:p>
        </w:tc>
      </w:tr>
      <w:tr w:rsidR="0036609F" w:rsidTr="001A6037">
        <w:trPr>
          <w:jc w:val="center"/>
        </w:trPr>
        <w:tc>
          <w:tcPr>
            <w:tcW w:w="4149" w:type="dxa"/>
          </w:tcPr>
          <w:p w:rsidR="0036609F" w:rsidRDefault="0036609F" w:rsidP="005C54C6">
            <w:pPr>
              <w:jc w:val="center"/>
              <w:rPr>
                <w:sz w:val="16"/>
                <w:szCs w:val="16"/>
              </w:rPr>
            </w:pPr>
            <w:r>
              <w:rPr>
                <w:sz w:val="16"/>
                <w:szCs w:val="16"/>
              </w:rPr>
              <w:t xml:space="preserve">Колхоз   </w:t>
            </w:r>
            <w:proofErr w:type="spellStart"/>
            <w:r>
              <w:rPr>
                <w:sz w:val="16"/>
                <w:szCs w:val="16"/>
              </w:rPr>
              <w:t>ур</w:t>
            </w:r>
            <w:proofErr w:type="spellEnd"/>
            <w:r>
              <w:rPr>
                <w:sz w:val="16"/>
                <w:szCs w:val="16"/>
              </w:rPr>
              <w:t xml:space="preserve">., 11,  Параньга </w:t>
            </w:r>
            <w:proofErr w:type="spellStart"/>
            <w:r>
              <w:rPr>
                <w:sz w:val="16"/>
                <w:szCs w:val="16"/>
              </w:rPr>
              <w:t>пгт</w:t>
            </w:r>
            <w:proofErr w:type="spellEnd"/>
            <w:r>
              <w:rPr>
                <w:sz w:val="16"/>
                <w:szCs w:val="16"/>
              </w:rPr>
              <w:t>.</w:t>
            </w:r>
          </w:p>
          <w:p w:rsidR="0036609F" w:rsidRDefault="0036609F" w:rsidP="005C54C6">
            <w:pPr>
              <w:jc w:val="center"/>
              <w:rPr>
                <w:sz w:val="16"/>
                <w:szCs w:val="16"/>
              </w:rPr>
            </w:pPr>
            <w:r>
              <w:rPr>
                <w:sz w:val="16"/>
                <w:szCs w:val="16"/>
              </w:rPr>
              <w:t>Параньга район, Марий Эл. Республика,</w:t>
            </w:r>
          </w:p>
          <w:p w:rsidR="0036609F" w:rsidRDefault="0036609F" w:rsidP="005C54C6">
            <w:pPr>
              <w:jc w:val="center"/>
              <w:rPr>
                <w:sz w:val="16"/>
                <w:szCs w:val="16"/>
              </w:rPr>
            </w:pPr>
            <w:r>
              <w:rPr>
                <w:sz w:val="16"/>
                <w:szCs w:val="16"/>
              </w:rPr>
              <w:t>425570</w:t>
            </w:r>
          </w:p>
          <w:p w:rsidR="0036609F" w:rsidRDefault="0036609F" w:rsidP="005C54C6">
            <w:pPr>
              <w:jc w:val="center"/>
              <w:rPr>
                <w:sz w:val="16"/>
                <w:szCs w:val="16"/>
              </w:rPr>
            </w:pPr>
            <w:r>
              <w:rPr>
                <w:sz w:val="16"/>
                <w:szCs w:val="16"/>
              </w:rPr>
              <w:t>Тел./факс (83639) 4-16-62</w:t>
            </w:r>
          </w:p>
          <w:p w:rsidR="0036609F" w:rsidRDefault="0036609F" w:rsidP="005C54C6">
            <w:pPr>
              <w:jc w:val="center"/>
              <w:rPr>
                <w:sz w:val="16"/>
                <w:szCs w:val="16"/>
              </w:rPr>
            </w:pPr>
            <w:r>
              <w:rPr>
                <w:sz w:val="16"/>
                <w:szCs w:val="16"/>
              </w:rPr>
              <w:t xml:space="preserve"> ОГРН 1061226000593,</w:t>
            </w:r>
          </w:p>
          <w:p w:rsidR="0036609F" w:rsidRDefault="0036609F" w:rsidP="005C54C6">
            <w:pPr>
              <w:jc w:val="center"/>
              <w:rPr>
                <w:sz w:val="16"/>
                <w:szCs w:val="16"/>
              </w:rPr>
            </w:pPr>
            <w:r>
              <w:rPr>
                <w:sz w:val="16"/>
                <w:szCs w:val="16"/>
              </w:rPr>
              <w:t>ИНН/КПП 1211003740/121101001</w:t>
            </w:r>
          </w:p>
        </w:tc>
        <w:tc>
          <w:tcPr>
            <w:tcW w:w="4779" w:type="dxa"/>
          </w:tcPr>
          <w:p w:rsidR="0036609F" w:rsidRDefault="0036609F" w:rsidP="005C54C6">
            <w:pPr>
              <w:jc w:val="center"/>
              <w:rPr>
                <w:sz w:val="16"/>
                <w:szCs w:val="16"/>
              </w:rPr>
            </w:pPr>
            <w:r>
              <w:rPr>
                <w:sz w:val="16"/>
                <w:szCs w:val="16"/>
              </w:rPr>
              <w:t xml:space="preserve">ул. Колхозная, д.11, </w:t>
            </w:r>
            <w:proofErr w:type="spellStart"/>
            <w:r>
              <w:rPr>
                <w:sz w:val="16"/>
                <w:szCs w:val="16"/>
              </w:rPr>
              <w:t>пгт</w:t>
            </w:r>
            <w:proofErr w:type="spellEnd"/>
            <w:r>
              <w:rPr>
                <w:sz w:val="16"/>
                <w:szCs w:val="16"/>
              </w:rPr>
              <w:t xml:space="preserve">  Параньга,</w:t>
            </w:r>
          </w:p>
          <w:p w:rsidR="0036609F" w:rsidRDefault="0036609F" w:rsidP="005C54C6">
            <w:pPr>
              <w:jc w:val="center"/>
              <w:rPr>
                <w:sz w:val="16"/>
                <w:szCs w:val="16"/>
              </w:rPr>
            </w:pPr>
            <w:proofErr w:type="spellStart"/>
            <w:r>
              <w:rPr>
                <w:sz w:val="16"/>
                <w:szCs w:val="16"/>
              </w:rPr>
              <w:t>Параньгинскоий</w:t>
            </w:r>
            <w:proofErr w:type="spellEnd"/>
            <w:r>
              <w:rPr>
                <w:sz w:val="16"/>
                <w:szCs w:val="16"/>
              </w:rPr>
              <w:t xml:space="preserve"> район</w:t>
            </w:r>
            <w:proofErr w:type="gramStart"/>
            <w:r>
              <w:rPr>
                <w:sz w:val="16"/>
                <w:szCs w:val="16"/>
              </w:rPr>
              <w:t xml:space="preserve"> ,</w:t>
            </w:r>
            <w:proofErr w:type="gramEnd"/>
            <w:r>
              <w:rPr>
                <w:sz w:val="16"/>
                <w:szCs w:val="16"/>
              </w:rPr>
              <w:t xml:space="preserve"> Республика Марий Эл,</w:t>
            </w:r>
          </w:p>
          <w:p w:rsidR="0036609F" w:rsidRDefault="0036609F" w:rsidP="005C54C6">
            <w:pPr>
              <w:jc w:val="center"/>
              <w:rPr>
                <w:sz w:val="16"/>
                <w:szCs w:val="16"/>
              </w:rPr>
            </w:pPr>
            <w:r>
              <w:rPr>
                <w:sz w:val="16"/>
                <w:szCs w:val="16"/>
              </w:rPr>
              <w:t>425570</w:t>
            </w:r>
          </w:p>
          <w:p w:rsidR="0036609F" w:rsidRDefault="0036609F" w:rsidP="005C54C6">
            <w:pPr>
              <w:jc w:val="center"/>
              <w:rPr>
                <w:sz w:val="16"/>
                <w:szCs w:val="16"/>
              </w:rPr>
            </w:pPr>
            <w:r>
              <w:rPr>
                <w:sz w:val="16"/>
                <w:szCs w:val="16"/>
              </w:rPr>
              <w:t>Тел./факс (83639) 4-16-62</w:t>
            </w:r>
          </w:p>
          <w:p w:rsidR="0036609F" w:rsidRDefault="0036609F" w:rsidP="005C54C6">
            <w:pPr>
              <w:jc w:val="center"/>
              <w:rPr>
                <w:sz w:val="16"/>
                <w:szCs w:val="16"/>
              </w:rPr>
            </w:pPr>
            <w:r>
              <w:rPr>
                <w:sz w:val="16"/>
                <w:szCs w:val="16"/>
              </w:rPr>
              <w:t xml:space="preserve"> ОГРН 1061226000593,</w:t>
            </w:r>
          </w:p>
          <w:p w:rsidR="0036609F" w:rsidRDefault="0036609F" w:rsidP="005C54C6">
            <w:pPr>
              <w:jc w:val="center"/>
              <w:rPr>
                <w:sz w:val="16"/>
                <w:szCs w:val="16"/>
              </w:rPr>
            </w:pPr>
            <w:r>
              <w:rPr>
                <w:sz w:val="16"/>
                <w:szCs w:val="16"/>
              </w:rPr>
              <w:t>ИНН/КПП 1211003740/121101001</w:t>
            </w:r>
          </w:p>
        </w:tc>
      </w:tr>
    </w:tbl>
    <w:p w:rsidR="0036609F" w:rsidRDefault="00BD36AB" w:rsidP="0036609F">
      <w:pPr>
        <w:jc w:val="center"/>
        <w:rPr>
          <w:sz w:val="28"/>
          <w:szCs w:val="28"/>
        </w:rPr>
      </w:pPr>
      <w:r w:rsidRPr="00BD36AB">
        <w:pict>
          <v:shape id="_x0000_s1027" type="#_x0000_t32" style="position:absolute;left:0;text-align:left;margin-left:19.2pt;margin-top:11.65pt;width:429pt;height:0;z-index:251661312;mso-position-horizontal-relative:text;mso-position-vertical-relative:text" o:connectortype="straight" strokeweight="1.5pt"/>
        </w:pict>
      </w:r>
    </w:p>
    <w:p w:rsidR="0036609F" w:rsidRDefault="0036609F" w:rsidP="0036609F">
      <w:pPr>
        <w:tabs>
          <w:tab w:val="left" w:pos="4395"/>
          <w:tab w:val="left" w:pos="4830"/>
          <w:tab w:val="left" w:pos="5670"/>
        </w:tabs>
        <w:jc w:val="center"/>
        <w:rPr>
          <w:b/>
          <w:sz w:val="32"/>
          <w:szCs w:val="32"/>
        </w:rPr>
      </w:pPr>
      <w:r>
        <w:rPr>
          <w:b/>
          <w:sz w:val="32"/>
          <w:szCs w:val="32"/>
        </w:rPr>
        <w:t>ПУНЧАЛ</w:t>
      </w:r>
      <w:r>
        <w:rPr>
          <w:b/>
          <w:sz w:val="32"/>
          <w:szCs w:val="32"/>
        </w:rPr>
        <w:tab/>
      </w:r>
      <w:r>
        <w:rPr>
          <w:b/>
          <w:sz w:val="32"/>
          <w:szCs w:val="32"/>
        </w:rPr>
        <w:tab/>
      </w:r>
      <w:r>
        <w:rPr>
          <w:b/>
          <w:sz w:val="32"/>
          <w:szCs w:val="32"/>
        </w:rPr>
        <w:tab/>
        <w:t>ПОСТАНОВЛЕНИЕ</w:t>
      </w:r>
    </w:p>
    <w:p w:rsidR="00C447AB" w:rsidRDefault="00C447AB" w:rsidP="0036609F">
      <w:pPr>
        <w:tabs>
          <w:tab w:val="left" w:pos="4395"/>
          <w:tab w:val="left" w:pos="4830"/>
          <w:tab w:val="left" w:pos="5670"/>
        </w:tabs>
        <w:jc w:val="center"/>
        <w:rPr>
          <w:sz w:val="28"/>
          <w:szCs w:val="28"/>
        </w:rPr>
      </w:pPr>
    </w:p>
    <w:p w:rsidR="000D479B" w:rsidRPr="00C447AB" w:rsidRDefault="00C447AB" w:rsidP="00C447AB">
      <w:pPr>
        <w:tabs>
          <w:tab w:val="left" w:pos="7920"/>
        </w:tabs>
        <w:jc w:val="both"/>
        <w:rPr>
          <w:sz w:val="28"/>
          <w:szCs w:val="28"/>
        </w:rPr>
      </w:pPr>
      <w:r w:rsidRPr="00C447AB">
        <w:rPr>
          <w:sz w:val="28"/>
          <w:szCs w:val="28"/>
        </w:rPr>
        <w:t xml:space="preserve">от </w:t>
      </w:r>
      <w:r w:rsidR="000B1B37">
        <w:rPr>
          <w:sz w:val="28"/>
          <w:szCs w:val="28"/>
        </w:rPr>
        <w:t>14</w:t>
      </w:r>
      <w:r w:rsidR="00D30416">
        <w:rPr>
          <w:sz w:val="28"/>
          <w:szCs w:val="28"/>
        </w:rPr>
        <w:t xml:space="preserve"> </w:t>
      </w:r>
      <w:r w:rsidR="000B1B37">
        <w:rPr>
          <w:sz w:val="28"/>
          <w:szCs w:val="28"/>
        </w:rPr>
        <w:t>марта</w:t>
      </w:r>
      <w:r w:rsidR="00D30416">
        <w:rPr>
          <w:sz w:val="28"/>
          <w:szCs w:val="28"/>
        </w:rPr>
        <w:t xml:space="preserve"> 2023</w:t>
      </w:r>
      <w:r w:rsidR="0058301B">
        <w:rPr>
          <w:sz w:val="28"/>
          <w:szCs w:val="28"/>
        </w:rPr>
        <w:t xml:space="preserve"> года</w:t>
      </w:r>
      <w:r w:rsidR="0058301B">
        <w:rPr>
          <w:sz w:val="28"/>
          <w:szCs w:val="28"/>
        </w:rPr>
        <w:tab/>
        <w:t xml:space="preserve">№ </w:t>
      </w:r>
      <w:r w:rsidR="00982CF6">
        <w:rPr>
          <w:sz w:val="28"/>
          <w:szCs w:val="28"/>
        </w:rPr>
        <w:t>23</w:t>
      </w:r>
      <w:r w:rsidRPr="00C447AB">
        <w:rPr>
          <w:sz w:val="28"/>
          <w:szCs w:val="28"/>
        </w:rPr>
        <w:t>-П</w:t>
      </w:r>
    </w:p>
    <w:p w:rsidR="00C447AB" w:rsidRDefault="00C447AB"/>
    <w:p w:rsidR="004867AC" w:rsidRPr="005C54C6" w:rsidRDefault="004867AC" w:rsidP="004867AC">
      <w:pPr>
        <w:pStyle w:val="ConsPlusTitle"/>
        <w:jc w:val="center"/>
        <w:rPr>
          <w:rFonts w:ascii="Times New Roman" w:hAnsi="Times New Roman" w:cs="Times New Roman"/>
          <w:bCs/>
          <w:color w:val="000000" w:themeColor="text1"/>
          <w:sz w:val="24"/>
          <w:szCs w:val="24"/>
        </w:rPr>
      </w:pPr>
      <w:r w:rsidRPr="005C54C6">
        <w:rPr>
          <w:rStyle w:val="a3"/>
          <w:rFonts w:ascii="Times New Roman" w:hAnsi="Times New Roman" w:cs="Times New Roman"/>
          <w:b/>
          <w:color w:val="000000" w:themeColor="text1"/>
          <w:sz w:val="24"/>
          <w:szCs w:val="24"/>
        </w:rPr>
        <w:t>О внесении изменений</w:t>
      </w:r>
      <w:r w:rsidRPr="005C54C6">
        <w:rPr>
          <w:rStyle w:val="a3"/>
          <w:rFonts w:ascii="Times New Roman" w:hAnsi="Times New Roman" w:cs="Times New Roman"/>
          <w:bCs w:val="0"/>
          <w:color w:val="000000" w:themeColor="text1"/>
          <w:sz w:val="24"/>
          <w:szCs w:val="24"/>
        </w:rPr>
        <w:t xml:space="preserve"> </w:t>
      </w:r>
      <w:r w:rsidRPr="005C54C6">
        <w:rPr>
          <w:rFonts w:ascii="Times New Roman" w:hAnsi="Times New Roman" w:cs="Times New Roman"/>
          <w:bCs/>
          <w:color w:val="000000" w:themeColor="text1"/>
          <w:sz w:val="24"/>
          <w:szCs w:val="24"/>
        </w:rPr>
        <w:t xml:space="preserve">в муниципальную программу Городского поселения Параньга  </w:t>
      </w:r>
      <w:proofErr w:type="spellStart"/>
      <w:r w:rsidRPr="005C54C6">
        <w:rPr>
          <w:rFonts w:ascii="Times New Roman" w:hAnsi="Times New Roman" w:cs="Times New Roman"/>
          <w:bCs/>
          <w:color w:val="000000" w:themeColor="text1"/>
          <w:sz w:val="24"/>
          <w:szCs w:val="24"/>
        </w:rPr>
        <w:t>Параньгинского</w:t>
      </w:r>
      <w:proofErr w:type="spellEnd"/>
      <w:r w:rsidRPr="005C54C6">
        <w:rPr>
          <w:rFonts w:ascii="Times New Roman" w:hAnsi="Times New Roman" w:cs="Times New Roman"/>
          <w:bCs/>
          <w:color w:val="000000" w:themeColor="text1"/>
          <w:sz w:val="24"/>
          <w:szCs w:val="24"/>
        </w:rPr>
        <w:t xml:space="preserve"> муниципального района Республики Марий Эл «Комплексное социально-экономическое развитие  Городского поселения Параньга на 2022-2026 годы»</w:t>
      </w:r>
    </w:p>
    <w:p w:rsidR="004867AC" w:rsidRPr="005C54C6" w:rsidRDefault="004867AC" w:rsidP="005C54C6">
      <w:pPr>
        <w:pStyle w:val="ConsPlusTitle"/>
        <w:jc w:val="center"/>
        <w:rPr>
          <w:rFonts w:ascii="Times New Roman" w:hAnsi="Times New Roman" w:cs="Times New Roman"/>
          <w:bCs/>
          <w:color w:val="000000" w:themeColor="text1"/>
          <w:sz w:val="24"/>
          <w:szCs w:val="24"/>
        </w:rPr>
      </w:pPr>
    </w:p>
    <w:p w:rsidR="004867AC" w:rsidRPr="005C54C6" w:rsidRDefault="004867AC" w:rsidP="005C54C6">
      <w:pPr>
        <w:ind w:firstLine="709"/>
        <w:jc w:val="both"/>
        <w:rPr>
          <w:color w:val="000000" w:themeColor="text1"/>
        </w:rPr>
      </w:pPr>
      <w:r w:rsidRPr="005C54C6">
        <w:rPr>
          <w:color w:val="000000" w:themeColor="text1"/>
        </w:rPr>
        <w:t xml:space="preserve">В соответствии с пунктом 2 статьи 179 Бюджетного кодекса Российской Федерации, постановлением администрации Городского поселения Параньга </w:t>
      </w:r>
      <w:proofErr w:type="spellStart"/>
      <w:r w:rsidRPr="005C54C6">
        <w:rPr>
          <w:color w:val="000000" w:themeColor="text1"/>
        </w:rPr>
        <w:t>Параньгинского</w:t>
      </w:r>
      <w:proofErr w:type="spellEnd"/>
      <w:r w:rsidRPr="005C54C6">
        <w:rPr>
          <w:color w:val="000000" w:themeColor="text1"/>
        </w:rPr>
        <w:t xml:space="preserve"> муниципального района Республики Марий Эл от 10 ноября 2021 года № 111/1-П «Об утверждении перечня муниципальных программ Городского поселения Параньга </w:t>
      </w:r>
      <w:proofErr w:type="spellStart"/>
      <w:r w:rsidRPr="005C54C6">
        <w:rPr>
          <w:color w:val="000000" w:themeColor="text1"/>
        </w:rPr>
        <w:t>Параньгинского</w:t>
      </w:r>
      <w:proofErr w:type="spellEnd"/>
      <w:r w:rsidRPr="005C54C6">
        <w:rPr>
          <w:color w:val="000000" w:themeColor="text1"/>
        </w:rPr>
        <w:t xml:space="preserve"> муниципального района Республики Марий Эл» администрация Городского поселения Параньга </w:t>
      </w:r>
      <w:proofErr w:type="spellStart"/>
      <w:r w:rsidRPr="005C54C6">
        <w:rPr>
          <w:color w:val="000000" w:themeColor="text1"/>
        </w:rPr>
        <w:t>Параньгинского</w:t>
      </w:r>
      <w:proofErr w:type="spellEnd"/>
      <w:r w:rsidRPr="005C54C6">
        <w:rPr>
          <w:color w:val="000000" w:themeColor="text1"/>
        </w:rPr>
        <w:t xml:space="preserve"> муниципального района Республики Марий Эл</w:t>
      </w:r>
      <w:r w:rsidR="005C54C6">
        <w:rPr>
          <w:color w:val="000000" w:themeColor="text1"/>
        </w:rPr>
        <w:t> </w:t>
      </w:r>
      <w:proofErr w:type="spellStart"/>
      <w:proofErr w:type="gramStart"/>
      <w:r w:rsidRPr="005C54C6">
        <w:rPr>
          <w:color w:val="000000" w:themeColor="text1"/>
        </w:rPr>
        <w:t>п</w:t>
      </w:r>
      <w:proofErr w:type="spellEnd"/>
      <w:proofErr w:type="gramEnd"/>
      <w:r w:rsidRPr="005C54C6">
        <w:rPr>
          <w:color w:val="000000" w:themeColor="text1"/>
        </w:rPr>
        <w:t xml:space="preserve"> о с т а </w:t>
      </w:r>
      <w:proofErr w:type="spellStart"/>
      <w:r w:rsidRPr="005C54C6">
        <w:rPr>
          <w:color w:val="000000" w:themeColor="text1"/>
        </w:rPr>
        <w:t>н</w:t>
      </w:r>
      <w:proofErr w:type="spellEnd"/>
      <w:r w:rsidRPr="005C54C6">
        <w:rPr>
          <w:color w:val="000000" w:themeColor="text1"/>
        </w:rPr>
        <w:t xml:space="preserve"> о в </w:t>
      </w:r>
      <w:proofErr w:type="gramStart"/>
      <w:r w:rsidRPr="005C54C6">
        <w:rPr>
          <w:color w:val="000000" w:themeColor="text1"/>
        </w:rPr>
        <w:t>л</w:t>
      </w:r>
      <w:proofErr w:type="gramEnd"/>
      <w:r w:rsidRPr="005C54C6">
        <w:rPr>
          <w:color w:val="000000" w:themeColor="text1"/>
        </w:rPr>
        <w:t xml:space="preserve"> я е т:</w:t>
      </w:r>
    </w:p>
    <w:p w:rsidR="004867AC" w:rsidRPr="005C54C6" w:rsidRDefault="004867AC" w:rsidP="005C54C6">
      <w:pPr>
        <w:pStyle w:val="ConsPlusTitle"/>
        <w:jc w:val="both"/>
        <w:rPr>
          <w:b w:val="0"/>
          <w:sz w:val="24"/>
          <w:szCs w:val="24"/>
        </w:rPr>
      </w:pPr>
      <w:r w:rsidRPr="005C54C6">
        <w:rPr>
          <w:rFonts w:ascii="Times New Roman" w:hAnsi="Times New Roman" w:cs="Times New Roman"/>
          <w:b w:val="0"/>
          <w:bCs/>
          <w:sz w:val="24"/>
          <w:szCs w:val="24"/>
        </w:rPr>
        <w:t xml:space="preserve">  1. Внести изменения в муниципальную программу Городского поселения Параньга </w:t>
      </w:r>
      <w:proofErr w:type="spellStart"/>
      <w:r w:rsidRPr="005C54C6">
        <w:rPr>
          <w:rFonts w:ascii="Times New Roman" w:hAnsi="Times New Roman" w:cs="Times New Roman"/>
          <w:b w:val="0"/>
          <w:bCs/>
          <w:sz w:val="24"/>
          <w:szCs w:val="24"/>
        </w:rPr>
        <w:t>Параньгинского</w:t>
      </w:r>
      <w:proofErr w:type="spellEnd"/>
      <w:r w:rsidRPr="005C54C6">
        <w:rPr>
          <w:rFonts w:ascii="Times New Roman" w:hAnsi="Times New Roman" w:cs="Times New Roman"/>
          <w:b w:val="0"/>
          <w:bCs/>
          <w:sz w:val="24"/>
          <w:szCs w:val="24"/>
        </w:rPr>
        <w:t xml:space="preserve"> муниципального района Республики Марий Эл «Комплексное социально-экономическое развитие  Городского поселения Параньга на 2022-2026 годы» утвержденную постановлением администрации </w:t>
      </w:r>
      <w:proofErr w:type="spellStart"/>
      <w:r w:rsidRPr="005C54C6">
        <w:rPr>
          <w:rFonts w:ascii="Times New Roman" w:hAnsi="Times New Roman" w:cs="Times New Roman"/>
          <w:b w:val="0"/>
          <w:bCs/>
          <w:sz w:val="24"/>
          <w:szCs w:val="24"/>
        </w:rPr>
        <w:t>Параньгинского</w:t>
      </w:r>
      <w:proofErr w:type="spellEnd"/>
      <w:r w:rsidRPr="005C54C6">
        <w:rPr>
          <w:rFonts w:ascii="Times New Roman" w:hAnsi="Times New Roman" w:cs="Times New Roman"/>
          <w:b w:val="0"/>
          <w:bCs/>
          <w:sz w:val="24"/>
          <w:szCs w:val="24"/>
        </w:rPr>
        <w:t xml:space="preserve">  муниципального района Республики Марий Эл от </w:t>
      </w:r>
      <w:proofErr w:type="spellStart"/>
      <w:proofErr w:type="gramStart"/>
      <w:r w:rsidRPr="005C54C6">
        <w:rPr>
          <w:rFonts w:ascii="Times New Roman" w:hAnsi="Times New Roman" w:cs="Times New Roman"/>
          <w:b w:val="0"/>
          <w:bCs/>
          <w:sz w:val="24"/>
          <w:szCs w:val="24"/>
        </w:rPr>
        <w:t>от</w:t>
      </w:r>
      <w:proofErr w:type="spellEnd"/>
      <w:proofErr w:type="gramEnd"/>
      <w:r w:rsidRPr="005C54C6">
        <w:rPr>
          <w:rFonts w:ascii="Times New Roman" w:hAnsi="Times New Roman" w:cs="Times New Roman"/>
          <w:b w:val="0"/>
          <w:bCs/>
          <w:sz w:val="24"/>
          <w:szCs w:val="24"/>
        </w:rPr>
        <w:t xml:space="preserve"> 04 октября  2021 года № 103-П (с изменениями и дополнениями), </w:t>
      </w:r>
      <w:r w:rsidRPr="005C54C6">
        <w:rPr>
          <w:rFonts w:ascii="Times New Roman" w:hAnsi="Times New Roman"/>
          <w:b w:val="0"/>
          <w:bCs/>
          <w:sz w:val="24"/>
          <w:szCs w:val="24"/>
        </w:rPr>
        <w:t>следующие изменения:</w:t>
      </w:r>
    </w:p>
    <w:p w:rsidR="004867AC" w:rsidRPr="005C54C6" w:rsidRDefault="004867AC" w:rsidP="005C54C6">
      <w:pPr>
        <w:numPr>
          <w:ilvl w:val="1"/>
          <w:numId w:val="1"/>
        </w:numPr>
        <w:suppressAutoHyphens/>
        <w:ind w:left="8" w:firstLine="699"/>
        <w:jc w:val="both"/>
      </w:pPr>
      <w:r w:rsidRPr="005C54C6">
        <w:rPr>
          <w:bCs/>
        </w:rPr>
        <w:t xml:space="preserve">в паспорте Муниципальной программы позицию «Задачи» дополнить абзацем следующего содержания: </w:t>
      </w:r>
    </w:p>
    <w:p w:rsidR="004867AC" w:rsidRPr="005C54C6" w:rsidRDefault="004867AC" w:rsidP="005C54C6">
      <w:pPr>
        <w:ind w:firstLine="699"/>
        <w:jc w:val="both"/>
        <w:rPr>
          <w:bCs/>
        </w:rPr>
      </w:pPr>
      <w:r w:rsidRPr="005C54C6">
        <w:rPr>
          <w:bCs/>
        </w:rPr>
        <w:t xml:space="preserve">«Актуализация правил землепользования и застройки Городского поселения Параньга </w:t>
      </w:r>
      <w:proofErr w:type="spellStart"/>
      <w:r w:rsidRPr="005C54C6">
        <w:rPr>
          <w:bCs/>
        </w:rPr>
        <w:t>Параньгинского</w:t>
      </w:r>
      <w:proofErr w:type="spellEnd"/>
      <w:r w:rsidRPr="005C54C6">
        <w:rPr>
          <w:bCs/>
        </w:rPr>
        <w:t xml:space="preserve"> муниципального района Республики Марий Эл</w:t>
      </w:r>
      <w:proofErr w:type="gramStart"/>
      <w:r w:rsidRPr="005C54C6">
        <w:rPr>
          <w:bCs/>
        </w:rPr>
        <w:t>.»;</w:t>
      </w:r>
      <w:proofErr w:type="gramEnd"/>
    </w:p>
    <w:p w:rsidR="004867AC" w:rsidRPr="005C54C6" w:rsidRDefault="004867AC" w:rsidP="005C54C6">
      <w:pPr>
        <w:pStyle w:val="a4"/>
        <w:spacing w:after="0" w:line="240" w:lineRule="auto"/>
        <w:ind w:left="0" w:firstLine="707"/>
        <w:jc w:val="both"/>
        <w:rPr>
          <w:rFonts w:ascii="Times New Roman" w:eastAsia="Times New Roman" w:hAnsi="Times New Roman" w:cs="Calibri"/>
          <w:sz w:val="24"/>
          <w:szCs w:val="24"/>
          <w:lang w:eastAsia="ar-SA"/>
        </w:rPr>
      </w:pPr>
      <w:r w:rsidRPr="005C54C6">
        <w:rPr>
          <w:rFonts w:ascii="Times New Roman" w:hAnsi="Times New Roman"/>
          <w:bCs/>
          <w:sz w:val="24"/>
          <w:szCs w:val="24"/>
        </w:rPr>
        <w:t>1.2. п</w:t>
      </w:r>
      <w:r w:rsidRPr="005C54C6">
        <w:rPr>
          <w:rFonts w:ascii="Times New Roman" w:eastAsia="Times New Roman" w:hAnsi="Times New Roman" w:cs="Calibri"/>
          <w:sz w:val="24"/>
          <w:szCs w:val="24"/>
          <w:lang w:eastAsia="ar-SA"/>
        </w:rPr>
        <w:t>риложения №1</w:t>
      </w:r>
      <w:bookmarkStart w:id="0" w:name="_Hlk114746195"/>
      <w:r w:rsidRPr="005C54C6">
        <w:rPr>
          <w:rFonts w:ascii="Times New Roman" w:eastAsia="Times New Roman" w:hAnsi="Times New Roman" w:cs="Calibri"/>
          <w:sz w:val="24"/>
          <w:szCs w:val="24"/>
          <w:lang w:eastAsia="ar-SA"/>
        </w:rPr>
        <w:t>, №2, №3, №4, №5, №6 к Муниципальной программ</w:t>
      </w:r>
      <w:bookmarkEnd w:id="0"/>
      <w:r w:rsidRPr="005C54C6">
        <w:rPr>
          <w:rFonts w:ascii="Times New Roman" w:eastAsia="Times New Roman" w:hAnsi="Times New Roman" w:cs="Calibri"/>
          <w:sz w:val="24"/>
          <w:szCs w:val="24"/>
          <w:lang w:eastAsia="ar-SA"/>
        </w:rPr>
        <w:t>е изложить в новой редакции.</w:t>
      </w:r>
    </w:p>
    <w:p w:rsidR="004867AC" w:rsidRPr="005C54C6" w:rsidRDefault="004867AC" w:rsidP="005C54C6">
      <w:pPr>
        <w:jc w:val="both"/>
      </w:pPr>
      <w:r w:rsidRPr="005C54C6">
        <w:t xml:space="preserve">        2. </w:t>
      </w:r>
      <w:proofErr w:type="gramStart"/>
      <w:r w:rsidRPr="005C54C6">
        <w:t>Разместить</w:t>
      </w:r>
      <w:proofErr w:type="gramEnd"/>
      <w:r w:rsidRPr="005C54C6">
        <w:t xml:space="preserve"> настоящее постановление на официальном сайте Администрации Городского поселения Параньга </w:t>
      </w:r>
      <w:proofErr w:type="spellStart"/>
      <w:r w:rsidRPr="005C54C6">
        <w:t>Параньгинского</w:t>
      </w:r>
      <w:proofErr w:type="spellEnd"/>
      <w:r w:rsidRPr="005C54C6">
        <w:t xml:space="preserve"> муниципального района Республики Марий Эл. </w:t>
      </w:r>
    </w:p>
    <w:p w:rsidR="004867AC" w:rsidRDefault="004867AC" w:rsidP="004867AC">
      <w:pPr>
        <w:pStyle w:val="a4"/>
        <w:widowControl w:val="0"/>
        <w:autoSpaceDE w:val="0"/>
        <w:autoSpaceDN w:val="0"/>
        <w:adjustRightInd w:val="0"/>
        <w:spacing w:after="0" w:line="240" w:lineRule="auto"/>
        <w:ind w:left="0"/>
        <w:jc w:val="both"/>
        <w:rPr>
          <w:rFonts w:ascii="Times New Roman" w:hAnsi="Times New Roman"/>
          <w:sz w:val="24"/>
          <w:szCs w:val="24"/>
        </w:rPr>
      </w:pPr>
      <w:r w:rsidRPr="005C54C6">
        <w:rPr>
          <w:rFonts w:ascii="Times New Roman" w:hAnsi="Times New Roman"/>
          <w:sz w:val="24"/>
          <w:szCs w:val="24"/>
        </w:rPr>
        <w:t xml:space="preserve">      3. </w:t>
      </w:r>
      <w:proofErr w:type="gramStart"/>
      <w:r w:rsidRPr="005C54C6">
        <w:rPr>
          <w:rFonts w:ascii="Times New Roman" w:hAnsi="Times New Roman"/>
          <w:sz w:val="24"/>
          <w:szCs w:val="24"/>
        </w:rPr>
        <w:t>Контроль за</w:t>
      </w:r>
      <w:proofErr w:type="gramEnd"/>
      <w:r w:rsidRPr="005C54C6">
        <w:rPr>
          <w:rFonts w:ascii="Times New Roman" w:hAnsi="Times New Roman"/>
          <w:sz w:val="24"/>
          <w:szCs w:val="24"/>
        </w:rPr>
        <w:t xml:space="preserve"> исполнением настоящего постановления оставляю за собой.</w:t>
      </w:r>
    </w:p>
    <w:p w:rsidR="005C54C6" w:rsidRDefault="005C54C6" w:rsidP="004867AC">
      <w:pPr>
        <w:pStyle w:val="a4"/>
        <w:widowControl w:val="0"/>
        <w:autoSpaceDE w:val="0"/>
        <w:autoSpaceDN w:val="0"/>
        <w:adjustRightInd w:val="0"/>
        <w:spacing w:after="0" w:line="240" w:lineRule="auto"/>
        <w:ind w:left="0"/>
        <w:jc w:val="both"/>
        <w:rPr>
          <w:rFonts w:ascii="Times New Roman" w:hAnsi="Times New Roman"/>
          <w:sz w:val="24"/>
          <w:szCs w:val="24"/>
        </w:rPr>
      </w:pPr>
    </w:p>
    <w:p w:rsidR="005C54C6" w:rsidRPr="005C54C6" w:rsidRDefault="005C54C6" w:rsidP="004867AC">
      <w:pPr>
        <w:pStyle w:val="a4"/>
        <w:widowControl w:val="0"/>
        <w:autoSpaceDE w:val="0"/>
        <w:autoSpaceDN w:val="0"/>
        <w:adjustRightInd w:val="0"/>
        <w:spacing w:after="0" w:line="240" w:lineRule="auto"/>
        <w:ind w:left="0"/>
        <w:jc w:val="both"/>
        <w:rPr>
          <w:rFonts w:ascii="Times New Roman" w:hAnsi="Times New Roman"/>
          <w:color w:val="FF0000"/>
          <w:sz w:val="24"/>
          <w:szCs w:val="24"/>
        </w:rPr>
      </w:pPr>
    </w:p>
    <w:p w:rsidR="00C447AB" w:rsidRPr="005C54C6" w:rsidRDefault="00C447AB" w:rsidP="00C447AB">
      <w:pPr>
        <w:jc w:val="both"/>
      </w:pPr>
    </w:p>
    <w:p w:rsidR="00C447AB" w:rsidRPr="005C54C6" w:rsidRDefault="00C447AB" w:rsidP="00C447AB">
      <w:r w:rsidRPr="005C54C6">
        <w:t xml:space="preserve">Глава  </w:t>
      </w:r>
      <w:proofErr w:type="spellStart"/>
      <w:r w:rsidRPr="005C54C6">
        <w:t>Параньгинской</w:t>
      </w:r>
      <w:proofErr w:type="spellEnd"/>
    </w:p>
    <w:p w:rsidR="00C447AB" w:rsidRPr="005C54C6" w:rsidRDefault="004867AC" w:rsidP="00C447AB">
      <w:r w:rsidRPr="005C54C6">
        <w:t>городской администрации</w:t>
      </w:r>
      <w:r w:rsidR="00C447AB" w:rsidRPr="005C54C6">
        <w:t xml:space="preserve">                                           </w:t>
      </w:r>
      <w:r w:rsidR="005C54C6">
        <w:t xml:space="preserve">                                  </w:t>
      </w:r>
      <w:proofErr w:type="spellStart"/>
      <w:r w:rsidR="00C447AB" w:rsidRPr="005C54C6">
        <w:t>К.К.Ахматгараев</w:t>
      </w:r>
      <w:proofErr w:type="spellEnd"/>
    </w:p>
    <w:p w:rsidR="00C447AB" w:rsidRDefault="005C54C6" w:rsidP="00C447AB">
      <w:pPr>
        <w:jc w:val="both"/>
      </w:pPr>
      <w:r>
        <w:t xml:space="preserve"> </w:t>
      </w:r>
    </w:p>
    <w:p w:rsidR="006346AD" w:rsidRDefault="006346AD" w:rsidP="00C447AB">
      <w:pPr>
        <w:jc w:val="both"/>
      </w:pPr>
    </w:p>
    <w:p w:rsidR="006346AD" w:rsidRDefault="006346AD" w:rsidP="00C447AB">
      <w:pPr>
        <w:jc w:val="both"/>
      </w:pPr>
    </w:p>
    <w:p w:rsidR="006346AD" w:rsidRDefault="006346AD" w:rsidP="00C447AB">
      <w:pPr>
        <w:jc w:val="both"/>
      </w:pPr>
    </w:p>
    <w:tbl>
      <w:tblPr>
        <w:tblW w:w="9888" w:type="dxa"/>
        <w:tblInd w:w="-355" w:type="dxa"/>
        <w:tblLook w:val="04A0"/>
      </w:tblPr>
      <w:tblGrid>
        <w:gridCol w:w="4945"/>
        <w:gridCol w:w="4943"/>
      </w:tblGrid>
      <w:tr w:rsidR="006346AD" w:rsidRPr="000603CB" w:rsidTr="00D75D68">
        <w:tc>
          <w:tcPr>
            <w:tcW w:w="4786" w:type="dxa"/>
          </w:tcPr>
          <w:p w:rsidR="006346AD" w:rsidRPr="00C85607" w:rsidRDefault="006346AD" w:rsidP="00D75D68">
            <w:pPr>
              <w:pStyle w:val="ConsPlusNormal"/>
              <w:outlineLvl w:val="0"/>
              <w:rPr>
                <w:sz w:val="18"/>
                <w:szCs w:val="18"/>
              </w:rPr>
            </w:pPr>
          </w:p>
          <w:p w:rsidR="006346AD" w:rsidRPr="00C85607" w:rsidRDefault="006346AD" w:rsidP="00D75D68">
            <w:pPr>
              <w:rPr>
                <w:sz w:val="18"/>
                <w:szCs w:val="18"/>
              </w:rPr>
            </w:pPr>
          </w:p>
          <w:p w:rsidR="006346AD" w:rsidRPr="00C85607" w:rsidRDefault="006346AD" w:rsidP="00D75D68">
            <w:pPr>
              <w:rPr>
                <w:sz w:val="18"/>
                <w:szCs w:val="18"/>
              </w:rPr>
            </w:pPr>
          </w:p>
          <w:p w:rsidR="006346AD" w:rsidRPr="00C85607" w:rsidRDefault="006346AD" w:rsidP="00D75D68">
            <w:pPr>
              <w:rPr>
                <w:sz w:val="18"/>
                <w:szCs w:val="18"/>
              </w:rPr>
            </w:pPr>
          </w:p>
          <w:p w:rsidR="006346AD" w:rsidRPr="00C85607" w:rsidRDefault="006346AD" w:rsidP="00D75D68">
            <w:pPr>
              <w:rPr>
                <w:sz w:val="18"/>
                <w:szCs w:val="18"/>
              </w:rPr>
            </w:pPr>
          </w:p>
          <w:p w:rsidR="006346AD" w:rsidRPr="00C85607" w:rsidRDefault="006346AD" w:rsidP="00D75D68">
            <w:pPr>
              <w:rPr>
                <w:rFonts w:cs="Calibri"/>
                <w:sz w:val="18"/>
                <w:szCs w:val="18"/>
              </w:rPr>
            </w:pPr>
          </w:p>
          <w:p w:rsidR="006346AD" w:rsidRPr="00C85607" w:rsidRDefault="006346AD" w:rsidP="00D75D68">
            <w:pPr>
              <w:jc w:val="right"/>
              <w:rPr>
                <w:sz w:val="18"/>
                <w:szCs w:val="18"/>
              </w:rPr>
            </w:pPr>
          </w:p>
        </w:tc>
        <w:tc>
          <w:tcPr>
            <w:tcW w:w="4784" w:type="dxa"/>
          </w:tcPr>
          <w:p w:rsidR="006346AD" w:rsidRPr="00C85607" w:rsidRDefault="006346AD" w:rsidP="00D75D68">
            <w:pPr>
              <w:pStyle w:val="ConsPlusNormal"/>
              <w:outlineLvl w:val="0"/>
              <w:rPr>
                <w:rFonts w:ascii="Times New Roman" w:hAnsi="Times New Roman" w:cs="Times New Roman"/>
                <w:sz w:val="18"/>
                <w:szCs w:val="18"/>
              </w:rPr>
            </w:pPr>
            <w:r w:rsidRPr="00C85607">
              <w:rPr>
                <w:rFonts w:ascii="Times New Roman" w:hAnsi="Times New Roman" w:cs="Times New Roman"/>
                <w:sz w:val="18"/>
                <w:szCs w:val="18"/>
              </w:rPr>
              <w:t>УТВЕРЖДЕНА</w:t>
            </w:r>
          </w:p>
          <w:p w:rsidR="006346AD" w:rsidRPr="00C85607" w:rsidRDefault="006346AD" w:rsidP="00D75D68">
            <w:pPr>
              <w:pStyle w:val="ConsPlusNormal"/>
              <w:tabs>
                <w:tab w:val="left" w:pos="4851"/>
              </w:tabs>
              <w:ind w:left="-108"/>
              <w:rPr>
                <w:rFonts w:ascii="Times New Roman" w:hAnsi="Times New Roman" w:cs="Times New Roman"/>
                <w:sz w:val="18"/>
                <w:szCs w:val="18"/>
              </w:rPr>
            </w:pPr>
            <w:r w:rsidRPr="00C85607">
              <w:rPr>
                <w:rFonts w:ascii="Times New Roman" w:hAnsi="Times New Roman" w:cs="Times New Roman"/>
                <w:sz w:val="18"/>
                <w:szCs w:val="18"/>
              </w:rPr>
              <w:t xml:space="preserve">постановлением </w:t>
            </w:r>
            <w:proofErr w:type="spellStart"/>
            <w:r w:rsidRPr="00C85607">
              <w:rPr>
                <w:rFonts w:ascii="Times New Roman" w:hAnsi="Times New Roman" w:cs="Times New Roman"/>
                <w:sz w:val="18"/>
                <w:szCs w:val="18"/>
              </w:rPr>
              <w:t>Параньгинской</w:t>
            </w:r>
            <w:proofErr w:type="spellEnd"/>
            <w:r w:rsidRPr="00C85607">
              <w:rPr>
                <w:rFonts w:ascii="Times New Roman" w:hAnsi="Times New Roman" w:cs="Times New Roman"/>
                <w:sz w:val="18"/>
                <w:szCs w:val="18"/>
              </w:rPr>
              <w:t xml:space="preserve"> городской администрации </w:t>
            </w:r>
            <w:proofErr w:type="spellStart"/>
            <w:r w:rsidRPr="00C85607">
              <w:rPr>
                <w:rFonts w:ascii="Times New Roman" w:hAnsi="Times New Roman" w:cs="Times New Roman"/>
                <w:sz w:val="18"/>
                <w:szCs w:val="18"/>
              </w:rPr>
              <w:t>Параньгинского</w:t>
            </w:r>
            <w:proofErr w:type="spellEnd"/>
            <w:r w:rsidRPr="00C85607">
              <w:rPr>
                <w:rFonts w:ascii="Times New Roman" w:hAnsi="Times New Roman" w:cs="Times New Roman"/>
                <w:sz w:val="18"/>
                <w:szCs w:val="18"/>
              </w:rPr>
              <w:t xml:space="preserve"> муниципального района </w:t>
            </w:r>
            <w:r>
              <w:rPr>
                <w:rFonts w:ascii="Times New Roman" w:hAnsi="Times New Roman" w:cs="Times New Roman"/>
                <w:sz w:val="18"/>
                <w:szCs w:val="18"/>
              </w:rPr>
              <w:br/>
            </w:r>
            <w:r w:rsidRPr="00C85607">
              <w:rPr>
                <w:rFonts w:ascii="Times New Roman" w:hAnsi="Times New Roman" w:cs="Times New Roman"/>
                <w:sz w:val="18"/>
                <w:szCs w:val="18"/>
              </w:rPr>
              <w:t>Республики Марий Эл</w:t>
            </w:r>
            <w:bookmarkStart w:id="1" w:name="P28"/>
            <w:bookmarkEnd w:id="1"/>
            <w:r w:rsidRPr="00C85607">
              <w:rPr>
                <w:rFonts w:ascii="Times New Roman" w:hAnsi="Times New Roman" w:cs="Times New Roman"/>
                <w:sz w:val="18"/>
                <w:szCs w:val="18"/>
              </w:rPr>
              <w:t xml:space="preserve"> от 04.10.2021 г. № 103-П</w:t>
            </w:r>
            <w:r w:rsidRPr="00C85607">
              <w:rPr>
                <w:rFonts w:ascii="Times New Roman" w:hAnsi="Times New Roman" w:cs="Times New Roman"/>
                <w:sz w:val="18"/>
                <w:szCs w:val="18"/>
              </w:rPr>
              <w:br/>
              <w:t xml:space="preserve"> (в редакции с изменениями Постановления </w:t>
            </w:r>
            <w:r>
              <w:rPr>
                <w:rFonts w:ascii="Times New Roman" w:hAnsi="Times New Roman" w:cs="Times New Roman"/>
                <w:sz w:val="18"/>
                <w:szCs w:val="18"/>
              </w:rPr>
              <w:br/>
            </w:r>
            <w:r w:rsidRPr="00C85607">
              <w:rPr>
                <w:rFonts w:ascii="Times New Roman" w:hAnsi="Times New Roman" w:cs="Times New Roman"/>
                <w:sz w:val="18"/>
                <w:szCs w:val="18"/>
              </w:rPr>
              <w:t>от 14 марта 2023года  №23-П)</w:t>
            </w:r>
          </w:p>
          <w:p w:rsidR="006346AD" w:rsidRPr="00C85607" w:rsidRDefault="006346AD" w:rsidP="00D75D68">
            <w:pPr>
              <w:pStyle w:val="ConsPlusNormal"/>
              <w:outlineLvl w:val="0"/>
              <w:rPr>
                <w:sz w:val="18"/>
                <w:szCs w:val="18"/>
              </w:rPr>
            </w:pPr>
          </w:p>
          <w:p w:rsidR="006346AD" w:rsidRPr="00C85607" w:rsidRDefault="006346AD" w:rsidP="00D75D68">
            <w:pPr>
              <w:pStyle w:val="ConsPlusNormal"/>
              <w:outlineLvl w:val="0"/>
              <w:rPr>
                <w:sz w:val="18"/>
                <w:szCs w:val="18"/>
              </w:rPr>
            </w:pPr>
          </w:p>
        </w:tc>
      </w:tr>
    </w:tbl>
    <w:p w:rsidR="006346AD" w:rsidRPr="000603CB" w:rsidRDefault="006346AD" w:rsidP="006346AD">
      <w:pPr>
        <w:pStyle w:val="ConsPlusNormal"/>
        <w:outlineLvl w:val="0"/>
        <w:rPr>
          <w:sz w:val="26"/>
          <w:szCs w:val="26"/>
        </w:rPr>
      </w:pPr>
    </w:p>
    <w:p w:rsidR="006346AD" w:rsidRPr="00C85607" w:rsidRDefault="006346AD" w:rsidP="006346AD">
      <w:pPr>
        <w:pStyle w:val="ConsPlusTitle"/>
        <w:jc w:val="center"/>
        <w:rPr>
          <w:rFonts w:ascii="Times New Roman" w:hAnsi="Times New Roman" w:cs="Times New Roman"/>
          <w:sz w:val="24"/>
          <w:szCs w:val="24"/>
        </w:rPr>
      </w:pPr>
      <w:r w:rsidRPr="00C85607">
        <w:rPr>
          <w:rFonts w:ascii="Times New Roman" w:hAnsi="Times New Roman" w:cs="Times New Roman"/>
          <w:sz w:val="24"/>
          <w:szCs w:val="24"/>
        </w:rPr>
        <w:t>МУНИЦИПАЛЬНАЯ ПРОГРАММА</w:t>
      </w:r>
    </w:p>
    <w:p w:rsidR="006346AD" w:rsidRPr="00C85607" w:rsidRDefault="006346AD" w:rsidP="006346AD">
      <w:pPr>
        <w:pStyle w:val="ConsPlusTitle"/>
        <w:jc w:val="center"/>
        <w:rPr>
          <w:rFonts w:ascii="Times New Roman" w:hAnsi="Times New Roman" w:cs="Times New Roman"/>
          <w:sz w:val="24"/>
          <w:szCs w:val="24"/>
        </w:rPr>
      </w:pPr>
    </w:p>
    <w:p w:rsidR="006346AD" w:rsidRPr="00C85607" w:rsidRDefault="006346AD" w:rsidP="006346AD">
      <w:pPr>
        <w:pStyle w:val="ConsPlusTitle"/>
        <w:jc w:val="center"/>
        <w:rPr>
          <w:rFonts w:ascii="Times New Roman" w:hAnsi="Times New Roman" w:cs="Times New Roman"/>
          <w:sz w:val="24"/>
          <w:szCs w:val="24"/>
        </w:rPr>
      </w:pPr>
      <w:r w:rsidRPr="00C85607">
        <w:rPr>
          <w:rFonts w:ascii="Times New Roman" w:hAnsi="Times New Roman" w:cs="Times New Roman"/>
          <w:sz w:val="24"/>
          <w:szCs w:val="24"/>
        </w:rPr>
        <w:t>Городского поселения Параньга</w:t>
      </w:r>
    </w:p>
    <w:p w:rsidR="006346AD" w:rsidRPr="00C85607" w:rsidRDefault="006346AD" w:rsidP="006346AD">
      <w:pPr>
        <w:pStyle w:val="ConsPlusTitle"/>
        <w:jc w:val="center"/>
        <w:rPr>
          <w:rFonts w:ascii="Times New Roman" w:hAnsi="Times New Roman" w:cs="Times New Roman"/>
          <w:b w:val="0"/>
          <w:sz w:val="24"/>
          <w:szCs w:val="24"/>
        </w:rPr>
      </w:pPr>
      <w:proofErr w:type="spellStart"/>
      <w:r w:rsidRPr="00C85607">
        <w:rPr>
          <w:rFonts w:ascii="Times New Roman" w:hAnsi="Times New Roman" w:cs="Times New Roman"/>
          <w:sz w:val="24"/>
          <w:szCs w:val="24"/>
        </w:rPr>
        <w:t>Параньгинского</w:t>
      </w:r>
      <w:proofErr w:type="spellEnd"/>
      <w:r w:rsidRPr="00C85607">
        <w:rPr>
          <w:rFonts w:ascii="Times New Roman" w:hAnsi="Times New Roman" w:cs="Times New Roman"/>
          <w:sz w:val="24"/>
          <w:szCs w:val="24"/>
        </w:rPr>
        <w:t xml:space="preserve"> муниципального района Республики Марий Эл</w:t>
      </w:r>
      <w:r w:rsidRPr="00C85607">
        <w:rPr>
          <w:rFonts w:ascii="Times New Roman" w:hAnsi="Times New Roman" w:cs="Times New Roman"/>
          <w:b w:val="0"/>
          <w:sz w:val="24"/>
          <w:szCs w:val="24"/>
        </w:rPr>
        <w:t xml:space="preserve">  </w:t>
      </w:r>
    </w:p>
    <w:p w:rsidR="006346AD" w:rsidRPr="00C85607" w:rsidRDefault="006346AD" w:rsidP="006346AD">
      <w:pPr>
        <w:pStyle w:val="ConsPlusTitle"/>
        <w:jc w:val="center"/>
        <w:rPr>
          <w:rFonts w:ascii="Times New Roman" w:hAnsi="Times New Roman" w:cs="Times New Roman"/>
          <w:sz w:val="24"/>
          <w:szCs w:val="24"/>
        </w:rPr>
      </w:pPr>
      <w:r w:rsidRPr="00C85607">
        <w:rPr>
          <w:rFonts w:ascii="Times New Roman" w:hAnsi="Times New Roman" w:cs="Times New Roman"/>
          <w:sz w:val="24"/>
          <w:szCs w:val="24"/>
        </w:rPr>
        <w:t>«Комплексное социально-экономическое развитие Городского поселения Параньга на 2022-2026 годы»</w:t>
      </w:r>
    </w:p>
    <w:p w:rsidR="006346AD" w:rsidRPr="00C85607" w:rsidRDefault="006346AD" w:rsidP="006346AD">
      <w:pPr>
        <w:pStyle w:val="ConsPlusNormal"/>
        <w:jc w:val="both"/>
        <w:rPr>
          <w:rFonts w:ascii="Times New Roman" w:hAnsi="Times New Roman" w:cs="Times New Roman"/>
          <w:b/>
          <w:sz w:val="24"/>
          <w:szCs w:val="24"/>
        </w:rPr>
      </w:pPr>
    </w:p>
    <w:p w:rsidR="006346AD" w:rsidRPr="00C85607" w:rsidRDefault="006346AD" w:rsidP="006346AD">
      <w:pPr>
        <w:pStyle w:val="ConsPlusNormal"/>
        <w:jc w:val="both"/>
        <w:rPr>
          <w:rFonts w:ascii="Times New Roman" w:hAnsi="Times New Roman" w:cs="Times New Roman"/>
          <w:b/>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r w:rsidRPr="00C85607">
        <w:rPr>
          <w:rFonts w:ascii="Times New Roman" w:hAnsi="Times New Roman" w:cs="Times New Roman"/>
          <w:sz w:val="24"/>
          <w:szCs w:val="24"/>
        </w:rPr>
        <w:t>ПАСПОРТ</w:t>
      </w: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rPr>
          <w:rFonts w:ascii="Times New Roman" w:hAnsi="Times New Roman" w:cs="Times New Roman"/>
          <w:sz w:val="24"/>
          <w:szCs w:val="24"/>
        </w:rPr>
      </w:pPr>
      <w:r w:rsidRPr="00C85607">
        <w:rPr>
          <w:rFonts w:ascii="Times New Roman" w:hAnsi="Times New Roman" w:cs="Times New Roman"/>
          <w:sz w:val="24"/>
          <w:szCs w:val="24"/>
        </w:rPr>
        <w:t>муниципальной программы Городского поселения Параньга</w:t>
      </w:r>
    </w:p>
    <w:p w:rsidR="006346AD" w:rsidRPr="00C85607" w:rsidRDefault="006346AD" w:rsidP="006346AD">
      <w:pPr>
        <w:pStyle w:val="ConsPlusTitle"/>
        <w:jc w:val="center"/>
        <w:rPr>
          <w:rFonts w:ascii="Times New Roman" w:hAnsi="Times New Roman" w:cs="Times New Roman"/>
          <w:b w:val="0"/>
          <w:sz w:val="24"/>
          <w:szCs w:val="24"/>
        </w:rPr>
      </w:pPr>
      <w:proofErr w:type="spellStart"/>
      <w:r w:rsidRPr="00C85607">
        <w:rPr>
          <w:rFonts w:ascii="Times New Roman" w:hAnsi="Times New Roman" w:cs="Times New Roman"/>
          <w:sz w:val="24"/>
          <w:szCs w:val="24"/>
        </w:rPr>
        <w:t>Параньгинского</w:t>
      </w:r>
      <w:proofErr w:type="spellEnd"/>
      <w:r w:rsidRPr="00C85607">
        <w:rPr>
          <w:rFonts w:ascii="Times New Roman" w:hAnsi="Times New Roman" w:cs="Times New Roman"/>
          <w:sz w:val="24"/>
          <w:szCs w:val="24"/>
        </w:rPr>
        <w:t xml:space="preserve"> муниципального района Республики Марий Эл</w:t>
      </w:r>
      <w:r w:rsidRPr="00C85607">
        <w:rPr>
          <w:rFonts w:ascii="Times New Roman" w:hAnsi="Times New Roman" w:cs="Times New Roman"/>
          <w:b w:val="0"/>
          <w:sz w:val="24"/>
          <w:szCs w:val="24"/>
        </w:rPr>
        <w:t xml:space="preserve">  </w:t>
      </w:r>
    </w:p>
    <w:p w:rsidR="006346AD" w:rsidRPr="00C85607" w:rsidRDefault="006346AD" w:rsidP="006346AD">
      <w:pPr>
        <w:pStyle w:val="ConsPlusTitle"/>
        <w:jc w:val="center"/>
        <w:rPr>
          <w:rFonts w:ascii="Times New Roman" w:hAnsi="Times New Roman" w:cs="Times New Roman"/>
          <w:sz w:val="24"/>
          <w:szCs w:val="24"/>
        </w:rPr>
      </w:pPr>
      <w:r w:rsidRPr="00C85607">
        <w:rPr>
          <w:rFonts w:ascii="Times New Roman" w:hAnsi="Times New Roman" w:cs="Times New Roman"/>
          <w:sz w:val="24"/>
          <w:szCs w:val="24"/>
        </w:rPr>
        <w:t>«Комплексное социально-экономическое развитие городского поселения Параньга на 2022-2026 годы»</w:t>
      </w:r>
    </w:p>
    <w:p w:rsidR="006346AD" w:rsidRPr="00C85607" w:rsidRDefault="006346AD" w:rsidP="006346AD">
      <w:pPr>
        <w:pStyle w:val="ConsPlusTitle"/>
        <w:jc w:val="center"/>
        <w:rPr>
          <w:rFonts w:ascii="Times New Roman" w:hAnsi="Times New Roman" w:cs="Times New Roman"/>
          <w:sz w:val="24"/>
          <w:szCs w:val="24"/>
        </w:rPr>
      </w:pPr>
    </w:p>
    <w:p w:rsidR="006346AD" w:rsidRPr="00C85607" w:rsidRDefault="006346AD" w:rsidP="006346AD">
      <w:pPr>
        <w:pStyle w:val="ConsPlusTitle"/>
        <w:jc w:val="center"/>
        <w:rPr>
          <w:rFonts w:ascii="Times New Roman" w:hAnsi="Times New Roman" w:cs="Times New Roman"/>
          <w:sz w:val="24"/>
          <w:szCs w:val="24"/>
        </w:rPr>
      </w:pPr>
    </w:p>
    <w:tbl>
      <w:tblPr>
        <w:tblW w:w="9348" w:type="dxa"/>
        <w:tblLayout w:type="fixed"/>
        <w:tblCellMar>
          <w:top w:w="102" w:type="dxa"/>
          <w:left w:w="62" w:type="dxa"/>
          <w:bottom w:w="102" w:type="dxa"/>
          <w:right w:w="62" w:type="dxa"/>
        </w:tblCellMar>
        <w:tblLook w:val="0000"/>
      </w:tblPr>
      <w:tblGrid>
        <w:gridCol w:w="2041"/>
        <w:gridCol w:w="148"/>
        <w:gridCol w:w="7159"/>
      </w:tblGrid>
      <w:tr w:rsidR="006346AD" w:rsidRPr="00C85607" w:rsidTr="00D75D68">
        <w:tc>
          <w:tcPr>
            <w:tcW w:w="2041"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Ответственный исполнитель Муниципальной программы</w:t>
            </w:r>
          </w:p>
        </w:tc>
        <w:tc>
          <w:tcPr>
            <w:tcW w:w="148" w:type="dxa"/>
            <w:tcBorders>
              <w:top w:val="nil"/>
              <w:left w:val="nil"/>
              <w:bottom w:val="nil"/>
              <w:right w:val="nil"/>
            </w:tcBorders>
          </w:tcPr>
          <w:p w:rsidR="006346AD" w:rsidRPr="00C85607" w:rsidRDefault="006346AD" w:rsidP="00D75D68">
            <w:pPr>
              <w:pStyle w:val="ConsPlusNormal"/>
              <w:jc w:val="center"/>
              <w:rPr>
                <w:rFonts w:ascii="Times New Roman" w:hAnsi="Times New Roman" w:cs="Times New Roman"/>
                <w:sz w:val="24"/>
                <w:szCs w:val="24"/>
              </w:rPr>
            </w:pPr>
            <w:r w:rsidRPr="00C85607">
              <w:rPr>
                <w:rFonts w:ascii="Times New Roman" w:hAnsi="Times New Roman" w:cs="Times New Roman"/>
                <w:sz w:val="24"/>
                <w:szCs w:val="24"/>
              </w:rPr>
              <w:t>-</w:t>
            </w:r>
          </w:p>
        </w:tc>
        <w:tc>
          <w:tcPr>
            <w:tcW w:w="7159" w:type="dxa"/>
            <w:tcBorders>
              <w:top w:val="nil"/>
              <w:left w:val="nil"/>
              <w:bottom w:val="nil"/>
              <w:right w:val="nil"/>
            </w:tcBorders>
          </w:tcPr>
          <w:p w:rsidR="006346AD" w:rsidRPr="00C85607" w:rsidRDefault="006346AD" w:rsidP="00D75D68">
            <w:pPr>
              <w:pStyle w:val="ConsPlusTitle"/>
              <w:jc w:val="both"/>
              <w:rPr>
                <w:rFonts w:ascii="Times New Roman" w:hAnsi="Times New Roman" w:cs="Times New Roman"/>
                <w:sz w:val="24"/>
                <w:szCs w:val="24"/>
              </w:rPr>
            </w:pPr>
            <w:proofErr w:type="spellStart"/>
            <w:r w:rsidRPr="00C85607">
              <w:rPr>
                <w:rFonts w:ascii="Times New Roman" w:hAnsi="Times New Roman" w:cs="Times New Roman"/>
                <w:b w:val="0"/>
                <w:sz w:val="24"/>
                <w:szCs w:val="24"/>
              </w:rPr>
              <w:t>Параньгинская</w:t>
            </w:r>
            <w:proofErr w:type="spellEnd"/>
            <w:r w:rsidRPr="00C85607">
              <w:rPr>
                <w:rFonts w:ascii="Times New Roman" w:hAnsi="Times New Roman" w:cs="Times New Roman"/>
                <w:b w:val="0"/>
                <w:sz w:val="24"/>
                <w:szCs w:val="24"/>
              </w:rPr>
              <w:t xml:space="preserve"> городская администрация </w:t>
            </w:r>
            <w:proofErr w:type="spellStart"/>
            <w:r w:rsidRPr="00C85607">
              <w:rPr>
                <w:rFonts w:ascii="Times New Roman" w:hAnsi="Times New Roman" w:cs="Times New Roman"/>
                <w:b w:val="0"/>
                <w:sz w:val="24"/>
                <w:szCs w:val="24"/>
              </w:rPr>
              <w:t>Параньгинского</w:t>
            </w:r>
            <w:proofErr w:type="spellEnd"/>
            <w:r w:rsidRPr="00C85607">
              <w:rPr>
                <w:rFonts w:ascii="Times New Roman" w:hAnsi="Times New Roman" w:cs="Times New Roman"/>
                <w:b w:val="0"/>
                <w:sz w:val="24"/>
                <w:szCs w:val="24"/>
              </w:rPr>
              <w:t xml:space="preserve"> муниципального района Республики Марий Эл (далее - </w:t>
            </w:r>
            <w:proofErr w:type="spellStart"/>
            <w:r w:rsidRPr="00C85607">
              <w:rPr>
                <w:rFonts w:ascii="Times New Roman" w:hAnsi="Times New Roman" w:cs="Times New Roman"/>
                <w:b w:val="0"/>
                <w:sz w:val="24"/>
                <w:szCs w:val="24"/>
              </w:rPr>
              <w:t>Параньгинская</w:t>
            </w:r>
            <w:proofErr w:type="spellEnd"/>
            <w:r w:rsidRPr="00C85607">
              <w:rPr>
                <w:rFonts w:ascii="Times New Roman" w:hAnsi="Times New Roman" w:cs="Times New Roman"/>
                <w:b w:val="0"/>
                <w:sz w:val="24"/>
                <w:szCs w:val="24"/>
              </w:rPr>
              <w:t xml:space="preserve"> городская администрация)</w:t>
            </w:r>
          </w:p>
        </w:tc>
      </w:tr>
      <w:tr w:rsidR="006346AD" w:rsidRPr="00C85607" w:rsidTr="00D75D68">
        <w:tc>
          <w:tcPr>
            <w:tcW w:w="2041"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Соисполнители Муниципальной программы</w:t>
            </w:r>
          </w:p>
        </w:tc>
        <w:tc>
          <w:tcPr>
            <w:tcW w:w="148" w:type="dxa"/>
            <w:tcBorders>
              <w:top w:val="nil"/>
              <w:left w:val="nil"/>
              <w:bottom w:val="nil"/>
              <w:right w:val="nil"/>
            </w:tcBorders>
          </w:tcPr>
          <w:p w:rsidR="006346AD" w:rsidRPr="00C85607" w:rsidRDefault="006346AD" w:rsidP="00D75D68">
            <w:pPr>
              <w:pStyle w:val="ConsPlusNormal"/>
              <w:jc w:val="center"/>
              <w:rPr>
                <w:rFonts w:ascii="Times New Roman" w:hAnsi="Times New Roman" w:cs="Times New Roman"/>
                <w:sz w:val="24"/>
                <w:szCs w:val="24"/>
              </w:rPr>
            </w:pPr>
            <w:r w:rsidRPr="00C85607">
              <w:rPr>
                <w:rFonts w:ascii="Times New Roman" w:hAnsi="Times New Roman" w:cs="Times New Roman"/>
                <w:sz w:val="24"/>
                <w:szCs w:val="24"/>
              </w:rPr>
              <w:t>-</w:t>
            </w:r>
          </w:p>
        </w:tc>
        <w:tc>
          <w:tcPr>
            <w:tcW w:w="7159"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Нет</w:t>
            </w:r>
          </w:p>
        </w:tc>
      </w:tr>
      <w:tr w:rsidR="006346AD" w:rsidRPr="00C85607" w:rsidTr="00D75D68">
        <w:tc>
          <w:tcPr>
            <w:tcW w:w="2041"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Участники Муниципальной программы</w:t>
            </w:r>
          </w:p>
        </w:tc>
        <w:tc>
          <w:tcPr>
            <w:tcW w:w="148" w:type="dxa"/>
            <w:tcBorders>
              <w:top w:val="nil"/>
              <w:left w:val="nil"/>
              <w:bottom w:val="nil"/>
              <w:right w:val="nil"/>
            </w:tcBorders>
          </w:tcPr>
          <w:p w:rsidR="006346AD" w:rsidRPr="00C85607" w:rsidRDefault="006346AD" w:rsidP="00D75D68">
            <w:pPr>
              <w:pStyle w:val="ConsPlusNormal"/>
              <w:jc w:val="center"/>
              <w:rPr>
                <w:rFonts w:ascii="Times New Roman" w:hAnsi="Times New Roman" w:cs="Times New Roman"/>
                <w:sz w:val="24"/>
                <w:szCs w:val="24"/>
              </w:rPr>
            </w:pPr>
            <w:r w:rsidRPr="00C85607">
              <w:rPr>
                <w:rFonts w:ascii="Times New Roman" w:hAnsi="Times New Roman" w:cs="Times New Roman"/>
                <w:sz w:val="24"/>
                <w:szCs w:val="24"/>
              </w:rPr>
              <w:t>-</w:t>
            </w:r>
          </w:p>
        </w:tc>
        <w:tc>
          <w:tcPr>
            <w:tcW w:w="7159"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Нет</w:t>
            </w:r>
          </w:p>
          <w:p w:rsidR="006346AD" w:rsidRPr="00C85607" w:rsidRDefault="006346AD" w:rsidP="00D75D68">
            <w:pPr>
              <w:pStyle w:val="ConsPlusNormal"/>
              <w:jc w:val="both"/>
              <w:rPr>
                <w:rFonts w:ascii="Times New Roman" w:hAnsi="Times New Roman" w:cs="Times New Roman"/>
                <w:sz w:val="24"/>
                <w:szCs w:val="24"/>
              </w:rPr>
            </w:pPr>
          </w:p>
        </w:tc>
      </w:tr>
      <w:tr w:rsidR="006346AD" w:rsidRPr="00C85607" w:rsidTr="00D75D68">
        <w:tc>
          <w:tcPr>
            <w:tcW w:w="2041"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Подпрограмма Муниципальной программы</w:t>
            </w:r>
          </w:p>
        </w:tc>
        <w:tc>
          <w:tcPr>
            <w:tcW w:w="148" w:type="dxa"/>
            <w:tcBorders>
              <w:top w:val="nil"/>
              <w:left w:val="nil"/>
              <w:bottom w:val="nil"/>
              <w:right w:val="nil"/>
            </w:tcBorders>
          </w:tcPr>
          <w:p w:rsidR="006346AD" w:rsidRPr="00C85607" w:rsidRDefault="006346AD" w:rsidP="00D75D68">
            <w:pPr>
              <w:pStyle w:val="ConsPlusNormal"/>
              <w:jc w:val="center"/>
              <w:rPr>
                <w:rFonts w:ascii="Times New Roman" w:hAnsi="Times New Roman" w:cs="Times New Roman"/>
                <w:sz w:val="24"/>
                <w:szCs w:val="24"/>
              </w:rPr>
            </w:pPr>
            <w:r w:rsidRPr="00C85607">
              <w:rPr>
                <w:rFonts w:ascii="Times New Roman" w:hAnsi="Times New Roman" w:cs="Times New Roman"/>
                <w:sz w:val="24"/>
                <w:szCs w:val="24"/>
              </w:rPr>
              <w:t>-</w:t>
            </w:r>
          </w:p>
        </w:tc>
        <w:tc>
          <w:tcPr>
            <w:tcW w:w="7159"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 xml:space="preserve">1.«Комплексное развитие транспортной инфраструктуры Городского поселения Параньга </w:t>
            </w:r>
            <w:proofErr w:type="spellStart"/>
            <w:r w:rsidRPr="00C85607">
              <w:rPr>
                <w:rFonts w:ascii="Times New Roman" w:hAnsi="Times New Roman" w:cs="Times New Roman"/>
                <w:sz w:val="24"/>
                <w:szCs w:val="24"/>
              </w:rPr>
              <w:t>Параньгинского</w:t>
            </w:r>
            <w:proofErr w:type="spellEnd"/>
            <w:r w:rsidRPr="00C85607">
              <w:rPr>
                <w:rFonts w:ascii="Times New Roman" w:hAnsi="Times New Roman" w:cs="Times New Roman"/>
                <w:sz w:val="24"/>
                <w:szCs w:val="24"/>
              </w:rPr>
              <w:t xml:space="preserve"> муниципального района Республики Марий Эл на 2022-2026 годы»</w:t>
            </w:r>
          </w:p>
          <w:p w:rsidR="006346AD" w:rsidRPr="00C85607" w:rsidRDefault="006346AD" w:rsidP="00D75D68">
            <w:pPr>
              <w:jc w:val="both"/>
              <w:rPr>
                <w:bCs/>
              </w:rPr>
            </w:pPr>
            <w:r w:rsidRPr="00C85607">
              <w:rPr>
                <w:bCs/>
              </w:rPr>
              <w:t xml:space="preserve">2. «Обеспечение безопасности жизнедеятельности населения </w:t>
            </w:r>
            <w:r w:rsidRPr="00C85607">
              <w:rPr>
                <w:bCs/>
              </w:rPr>
              <w:br/>
              <w:t xml:space="preserve">на территории Городского поселения Параньга </w:t>
            </w:r>
            <w:proofErr w:type="spellStart"/>
            <w:r w:rsidRPr="00C85607">
              <w:rPr>
                <w:bCs/>
              </w:rPr>
              <w:t>Параньгинского</w:t>
            </w:r>
            <w:proofErr w:type="spellEnd"/>
            <w:r w:rsidRPr="00C85607">
              <w:rPr>
                <w:bCs/>
              </w:rPr>
              <w:t xml:space="preserve"> муниципального района Республики </w:t>
            </w:r>
            <w:r w:rsidRPr="00C85607">
              <w:rPr>
                <w:bCs/>
              </w:rPr>
              <w:br/>
              <w:t xml:space="preserve">Марий Эл на 2022-2026 годы»  </w:t>
            </w:r>
          </w:p>
          <w:p w:rsidR="006346AD" w:rsidRPr="00C85607" w:rsidRDefault="006346AD" w:rsidP="00D75D68">
            <w:pPr>
              <w:jc w:val="both"/>
              <w:rPr>
                <w:bCs/>
              </w:rPr>
            </w:pPr>
            <w:r w:rsidRPr="00C85607">
              <w:rPr>
                <w:bCs/>
              </w:rPr>
              <w:t xml:space="preserve">3. «Комплексное развитие коммунальной, жилищной инфраструктуры и благоустройство территорий Городского поселения Параньга </w:t>
            </w:r>
            <w:proofErr w:type="spellStart"/>
            <w:r w:rsidRPr="00C85607">
              <w:rPr>
                <w:bCs/>
              </w:rPr>
              <w:t>Параньгинского</w:t>
            </w:r>
            <w:proofErr w:type="spellEnd"/>
            <w:r w:rsidRPr="00C85607">
              <w:rPr>
                <w:bCs/>
              </w:rPr>
              <w:t xml:space="preserve"> муниципального района Республики Марий Эл на 2022-2026 годы»</w:t>
            </w:r>
          </w:p>
          <w:p w:rsidR="006346AD" w:rsidRPr="00C85607" w:rsidRDefault="006346AD" w:rsidP="00D75D68">
            <w:pPr>
              <w:jc w:val="both"/>
              <w:rPr>
                <w:bCs/>
              </w:rPr>
            </w:pPr>
            <w:r w:rsidRPr="00C85607">
              <w:rPr>
                <w:bCs/>
              </w:rPr>
              <w:t xml:space="preserve">4. «Муниципальное управление, противодействие коррупции в Городском поселении Параньга </w:t>
            </w:r>
            <w:proofErr w:type="spellStart"/>
            <w:r w:rsidRPr="00C85607">
              <w:rPr>
                <w:bCs/>
              </w:rPr>
              <w:t>Параньгинского</w:t>
            </w:r>
            <w:proofErr w:type="spellEnd"/>
            <w:r w:rsidRPr="00C85607">
              <w:rPr>
                <w:bCs/>
              </w:rPr>
              <w:t xml:space="preserve"> муниципального </w:t>
            </w:r>
            <w:r w:rsidRPr="00C85607">
              <w:rPr>
                <w:bCs/>
              </w:rPr>
              <w:lastRenderedPageBreak/>
              <w:t>района Республики Марий Эл на 2022-2026 годы».</w:t>
            </w:r>
          </w:p>
          <w:p w:rsidR="006346AD" w:rsidRPr="00C85607" w:rsidRDefault="006346AD" w:rsidP="00D75D68">
            <w:pPr>
              <w:pStyle w:val="ConsPlusNormal"/>
              <w:jc w:val="both"/>
              <w:rPr>
                <w:rStyle w:val="a5"/>
              </w:rPr>
            </w:pPr>
            <w:r w:rsidRPr="00C85607">
              <w:rPr>
                <w:rFonts w:ascii="Times New Roman" w:hAnsi="Times New Roman"/>
                <w:bCs/>
                <w:color w:val="002060"/>
                <w:sz w:val="24"/>
                <w:szCs w:val="24"/>
              </w:rPr>
              <w:t>.</w:t>
            </w:r>
          </w:p>
        </w:tc>
      </w:tr>
      <w:tr w:rsidR="006346AD" w:rsidRPr="00C85607" w:rsidTr="00D75D68">
        <w:tc>
          <w:tcPr>
            <w:tcW w:w="2041"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lastRenderedPageBreak/>
              <w:t>Цели Муниципальной программы</w:t>
            </w:r>
          </w:p>
        </w:tc>
        <w:tc>
          <w:tcPr>
            <w:tcW w:w="148" w:type="dxa"/>
            <w:tcBorders>
              <w:top w:val="nil"/>
              <w:left w:val="nil"/>
              <w:bottom w:val="nil"/>
              <w:right w:val="nil"/>
            </w:tcBorders>
          </w:tcPr>
          <w:p w:rsidR="006346AD" w:rsidRPr="00C85607" w:rsidRDefault="006346AD" w:rsidP="00D75D68">
            <w:pPr>
              <w:pStyle w:val="ConsPlusNormal"/>
              <w:jc w:val="center"/>
              <w:rPr>
                <w:rFonts w:ascii="Times New Roman" w:hAnsi="Times New Roman" w:cs="Times New Roman"/>
                <w:sz w:val="24"/>
                <w:szCs w:val="24"/>
              </w:rPr>
            </w:pPr>
            <w:r w:rsidRPr="00C85607">
              <w:rPr>
                <w:rFonts w:ascii="Times New Roman" w:hAnsi="Times New Roman" w:cs="Times New Roman"/>
                <w:sz w:val="24"/>
                <w:szCs w:val="24"/>
              </w:rPr>
              <w:t>-</w:t>
            </w:r>
          </w:p>
        </w:tc>
        <w:tc>
          <w:tcPr>
            <w:tcW w:w="7159"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bCs/>
                <w:sz w:val="24"/>
                <w:szCs w:val="24"/>
              </w:rPr>
              <w:t>Комплексное социально - экономическое развитие Городского поселения Параньга</w:t>
            </w:r>
            <w:r w:rsidRPr="00C85607">
              <w:rPr>
                <w:rFonts w:ascii="Times New Roman" w:hAnsi="Times New Roman"/>
                <w:bCs/>
                <w:color w:val="17375D"/>
                <w:sz w:val="24"/>
                <w:szCs w:val="24"/>
              </w:rPr>
              <w:t xml:space="preserve"> </w:t>
            </w:r>
            <w:proofErr w:type="spellStart"/>
            <w:r w:rsidRPr="00C85607">
              <w:rPr>
                <w:rFonts w:ascii="Times New Roman" w:hAnsi="Times New Roman"/>
                <w:bCs/>
                <w:sz w:val="24"/>
                <w:szCs w:val="24"/>
              </w:rPr>
              <w:t>Параньгинского</w:t>
            </w:r>
            <w:proofErr w:type="spellEnd"/>
            <w:r w:rsidRPr="00C85607">
              <w:rPr>
                <w:rFonts w:ascii="Times New Roman" w:hAnsi="Times New Roman"/>
                <w:bCs/>
                <w:sz w:val="24"/>
                <w:szCs w:val="24"/>
              </w:rPr>
              <w:t xml:space="preserve"> муниципального района Республики Марий Эл</w:t>
            </w:r>
            <w:r w:rsidRPr="00C85607">
              <w:rPr>
                <w:rFonts w:ascii="Times New Roman" w:hAnsi="Times New Roman" w:cs="Times New Roman"/>
                <w:sz w:val="24"/>
                <w:szCs w:val="24"/>
              </w:rPr>
              <w:t xml:space="preserve"> </w:t>
            </w:r>
          </w:p>
        </w:tc>
      </w:tr>
      <w:tr w:rsidR="006346AD" w:rsidRPr="00C85607" w:rsidTr="00D75D68">
        <w:tc>
          <w:tcPr>
            <w:tcW w:w="2041"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Задачи Муниципальной программы</w:t>
            </w:r>
          </w:p>
        </w:tc>
        <w:tc>
          <w:tcPr>
            <w:tcW w:w="148" w:type="dxa"/>
            <w:tcBorders>
              <w:top w:val="nil"/>
              <w:left w:val="nil"/>
              <w:bottom w:val="nil"/>
              <w:right w:val="nil"/>
            </w:tcBorders>
          </w:tcPr>
          <w:p w:rsidR="006346AD" w:rsidRPr="00C85607" w:rsidRDefault="006346AD" w:rsidP="00D75D68">
            <w:pPr>
              <w:pStyle w:val="ConsPlusNormal"/>
              <w:jc w:val="center"/>
              <w:rPr>
                <w:rFonts w:ascii="Times New Roman" w:hAnsi="Times New Roman" w:cs="Times New Roman"/>
                <w:sz w:val="24"/>
                <w:szCs w:val="24"/>
              </w:rPr>
            </w:pPr>
            <w:r w:rsidRPr="00C85607">
              <w:rPr>
                <w:rFonts w:ascii="Times New Roman" w:hAnsi="Times New Roman" w:cs="Times New Roman"/>
                <w:sz w:val="24"/>
                <w:szCs w:val="24"/>
              </w:rPr>
              <w:t>-</w:t>
            </w:r>
          </w:p>
        </w:tc>
        <w:tc>
          <w:tcPr>
            <w:tcW w:w="7159"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bCs/>
                <w:sz w:val="24"/>
                <w:szCs w:val="24"/>
              </w:rPr>
            </w:pPr>
            <w:r w:rsidRPr="00C85607">
              <w:rPr>
                <w:rFonts w:ascii="Times New Roman" w:hAnsi="Times New Roman" w:cs="Times New Roman"/>
                <w:bCs/>
                <w:sz w:val="24"/>
                <w:szCs w:val="24"/>
              </w:rPr>
              <w:t>Комплексное развитие транспортной инфраструктуры поселения;</w:t>
            </w:r>
          </w:p>
          <w:p w:rsidR="006346AD" w:rsidRPr="00C85607" w:rsidRDefault="006346AD" w:rsidP="00D75D68">
            <w:pPr>
              <w:jc w:val="both"/>
              <w:rPr>
                <w:bCs/>
              </w:rPr>
            </w:pPr>
            <w:r w:rsidRPr="00C85607">
              <w:rPr>
                <w:bCs/>
              </w:rPr>
              <w:t xml:space="preserve">Обеспечение безопасности населения и территории </w:t>
            </w:r>
            <w:r w:rsidRPr="00C85607">
              <w:rPr>
                <w:bCs/>
              </w:rPr>
              <w:br/>
              <w:t>от чрезвычайных ситуаций, снижение риска возникновения чрезвычайных ситуаций природного и техногенного характера;</w:t>
            </w:r>
          </w:p>
          <w:p w:rsidR="006346AD" w:rsidRPr="00C85607" w:rsidRDefault="006346AD" w:rsidP="00D75D68">
            <w:pPr>
              <w:jc w:val="both"/>
              <w:rPr>
                <w:bCs/>
              </w:rPr>
            </w:pPr>
            <w:r w:rsidRPr="00C85607">
              <w:rPr>
                <w:bCs/>
              </w:rPr>
              <w:t>Обеспечение первичных мер безопасности в границах населенных пунктов поселения;</w:t>
            </w:r>
          </w:p>
          <w:p w:rsidR="006346AD" w:rsidRPr="00C85607" w:rsidRDefault="006346AD" w:rsidP="00D75D68">
            <w:pPr>
              <w:jc w:val="both"/>
              <w:rPr>
                <w:bCs/>
              </w:rPr>
            </w:pPr>
            <w:r w:rsidRPr="00C85607">
              <w:rPr>
                <w:bCs/>
              </w:rPr>
              <w:t xml:space="preserve">Обеспечение безопасности людей на водных объектах, охраны их жизни и здоровья; </w:t>
            </w:r>
          </w:p>
          <w:p w:rsidR="006346AD" w:rsidRPr="00C85607" w:rsidRDefault="006346AD" w:rsidP="00D75D68">
            <w:pPr>
              <w:jc w:val="both"/>
              <w:rPr>
                <w:bCs/>
              </w:rPr>
            </w:pPr>
            <w:r w:rsidRPr="00C85607">
              <w:rPr>
                <w:bCs/>
              </w:rPr>
              <w:t>Профилактика терроризма и экстремизма, а также минимизации и (или) ликвидации последствий проявлений терроризма и экстремизма на территории поселения;</w:t>
            </w:r>
          </w:p>
          <w:p w:rsidR="006346AD" w:rsidRPr="00C85607" w:rsidRDefault="006346AD" w:rsidP="00D75D68">
            <w:pPr>
              <w:jc w:val="both"/>
              <w:rPr>
                <w:bCs/>
              </w:rPr>
            </w:pPr>
            <w:r w:rsidRPr="00C85607">
              <w:rPr>
                <w:bCs/>
              </w:rPr>
              <w:t>Профилактика правонарушений на территории поселения;</w:t>
            </w:r>
          </w:p>
          <w:p w:rsidR="006346AD" w:rsidRPr="00C85607" w:rsidRDefault="006346AD" w:rsidP="00D75D68">
            <w:pPr>
              <w:jc w:val="both"/>
              <w:rPr>
                <w:bCs/>
              </w:rPr>
            </w:pPr>
            <w:r w:rsidRPr="00C85607">
              <w:rPr>
                <w:bCs/>
              </w:rPr>
              <w:t>Охрана окружающей среды на территории поселения;</w:t>
            </w:r>
          </w:p>
          <w:p w:rsidR="006346AD" w:rsidRPr="00C85607" w:rsidRDefault="006346AD" w:rsidP="00D75D68">
            <w:pPr>
              <w:pStyle w:val="ConsPlusNormal"/>
              <w:jc w:val="both"/>
              <w:rPr>
                <w:rFonts w:ascii="Times New Roman" w:hAnsi="Times New Roman" w:cs="Times New Roman"/>
                <w:bCs/>
                <w:sz w:val="24"/>
                <w:szCs w:val="24"/>
              </w:rPr>
            </w:pPr>
            <w:r w:rsidRPr="00C85607">
              <w:rPr>
                <w:rFonts w:ascii="Times New Roman" w:hAnsi="Times New Roman" w:cs="Times New Roman"/>
                <w:bCs/>
                <w:sz w:val="24"/>
                <w:szCs w:val="24"/>
              </w:rPr>
              <w:t xml:space="preserve">Создание условий для эффективного использования земель  </w:t>
            </w:r>
            <w:r w:rsidRPr="00C85607">
              <w:rPr>
                <w:rFonts w:ascii="Times New Roman" w:hAnsi="Times New Roman" w:cs="Times New Roman"/>
                <w:bCs/>
                <w:sz w:val="24"/>
                <w:szCs w:val="24"/>
              </w:rPr>
              <w:br/>
              <w:t>на территории поселения и объектов муниципальной собственности;</w:t>
            </w:r>
          </w:p>
          <w:p w:rsidR="006346AD" w:rsidRPr="00C85607" w:rsidRDefault="006346AD" w:rsidP="00D75D68">
            <w:pPr>
              <w:jc w:val="both"/>
              <w:rPr>
                <w:bCs/>
              </w:rPr>
            </w:pPr>
            <w:r w:rsidRPr="00C85607">
              <w:rPr>
                <w:bCs/>
              </w:rPr>
              <w:t xml:space="preserve">Разработка генеральных планов и подготовка проектов планировки и межевания в части изменения границ населенных пунктов поселения с выносом в натуру </w:t>
            </w:r>
            <w:r w:rsidRPr="00C85607">
              <w:rPr>
                <w:bCs/>
              </w:rPr>
              <w:br/>
              <w:t>и закреплением на местности;</w:t>
            </w:r>
          </w:p>
          <w:p w:rsidR="006346AD" w:rsidRPr="00C85607" w:rsidRDefault="006346AD" w:rsidP="00D75D68">
            <w:pPr>
              <w:jc w:val="both"/>
              <w:rPr>
                <w:bCs/>
              </w:rPr>
            </w:pPr>
            <w:r w:rsidRPr="00C85607">
              <w:rPr>
                <w:bCs/>
              </w:rPr>
              <w:t>Актуализация правил землепользования и застройки;</w:t>
            </w:r>
          </w:p>
          <w:p w:rsidR="006346AD" w:rsidRPr="00C85607" w:rsidRDefault="006346AD" w:rsidP="00D75D68">
            <w:pPr>
              <w:pStyle w:val="ConsPlusNormal"/>
              <w:jc w:val="both"/>
              <w:rPr>
                <w:rFonts w:ascii="Times New Roman" w:hAnsi="Times New Roman" w:cs="Times New Roman"/>
                <w:bCs/>
                <w:sz w:val="24"/>
                <w:szCs w:val="24"/>
              </w:rPr>
            </w:pPr>
            <w:r w:rsidRPr="00C85607">
              <w:rPr>
                <w:rFonts w:ascii="Times New Roman" w:hAnsi="Times New Roman" w:cs="Times New Roman"/>
                <w:bCs/>
                <w:sz w:val="24"/>
                <w:szCs w:val="24"/>
              </w:rPr>
              <w:t>Комплексное развитие коммунальной, жилищной инфраструктуры поселения;</w:t>
            </w:r>
          </w:p>
          <w:p w:rsidR="006346AD" w:rsidRPr="00C85607" w:rsidRDefault="006346AD" w:rsidP="00D75D68">
            <w:pPr>
              <w:pStyle w:val="ConsPlusNormal"/>
              <w:jc w:val="both"/>
              <w:rPr>
                <w:rFonts w:ascii="Times New Roman" w:hAnsi="Times New Roman" w:cs="Times New Roman"/>
                <w:bCs/>
                <w:sz w:val="24"/>
                <w:szCs w:val="24"/>
              </w:rPr>
            </w:pPr>
            <w:r w:rsidRPr="00C85607">
              <w:rPr>
                <w:rFonts w:ascii="Times New Roman" w:hAnsi="Times New Roman" w:cs="Times New Roman"/>
                <w:bCs/>
                <w:sz w:val="24"/>
                <w:szCs w:val="24"/>
              </w:rPr>
              <w:t>О</w:t>
            </w:r>
            <w:r w:rsidRPr="00C85607">
              <w:rPr>
                <w:rFonts w:ascii="Times New Roman" w:hAnsi="Times New Roman"/>
                <w:bCs/>
                <w:sz w:val="24"/>
                <w:szCs w:val="24"/>
              </w:rPr>
              <w:t>б</w:t>
            </w:r>
            <w:r w:rsidRPr="00C85607">
              <w:rPr>
                <w:rFonts w:ascii="Times New Roman" w:hAnsi="Times New Roman" w:cs="Times New Roman"/>
                <w:bCs/>
                <w:sz w:val="24"/>
                <w:szCs w:val="24"/>
              </w:rPr>
              <w:t xml:space="preserve">еспечение проживающих в поселении и нуждающихся </w:t>
            </w:r>
            <w:r w:rsidRPr="00C85607">
              <w:rPr>
                <w:rFonts w:ascii="Times New Roman" w:hAnsi="Times New Roman"/>
                <w:bCs/>
                <w:sz w:val="24"/>
                <w:szCs w:val="24"/>
              </w:rPr>
              <w:br/>
            </w:r>
            <w:r w:rsidRPr="00C85607">
              <w:rPr>
                <w:rFonts w:ascii="Times New Roman" w:hAnsi="Times New Roman" w:cs="Times New Roman"/>
                <w:bCs/>
                <w:sz w:val="24"/>
                <w:szCs w:val="24"/>
              </w:rPr>
              <w:t>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w:t>
            </w:r>
            <w:r w:rsidRPr="00C85607">
              <w:rPr>
                <w:rFonts w:ascii="Times New Roman" w:hAnsi="Times New Roman"/>
                <w:bCs/>
                <w:sz w:val="24"/>
                <w:szCs w:val="24"/>
              </w:rPr>
              <w:t>;</w:t>
            </w:r>
          </w:p>
          <w:p w:rsidR="006346AD" w:rsidRPr="00C85607" w:rsidRDefault="006346AD" w:rsidP="00D75D68">
            <w:pPr>
              <w:jc w:val="both"/>
              <w:rPr>
                <w:bCs/>
              </w:rPr>
            </w:pPr>
            <w:r w:rsidRPr="00C85607">
              <w:rPr>
                <w:bCs/>
              </w:rPr>
              <w:t>Создание условий для обеспечения жителей поселения услугами связи, общественного питания, торговли и бытового обслуживания;</w:t>
            </w:r>
          </w:p>
          <w:p w:rsidR="006346AD" w:rsidRPr="00C85607" w:rsidRDefault="006346AD" w:rsidP="00D75D68">
            <w:pPr>
              <w:jc w:val="both"/>
              <w:rPr>
                <w:bCs/>
              </w:rPr>
            </w:pPr>
            <w:r w:rsidRPr="00C85607">
              <w:rPr>
                <w:bCs/>
              </w:rPr>
              <w:t>Осуществление мероприятий по благоустройству территорий поселения;</w:t>
            </w:r>
          </w:p>
          <w:p w:rsidR="006346AD" w:rsidRPr="00C85607" w:rsidRDefault="006346AD" w:rsidP="00D75D68">
            <w:pPr>
              <w:jc w:val="both"/>
              <w:rPr>
                <w:bCs/>
              </w:rPr>
            </w:pPr>
            <w:r w:rsidRPr="00C85607">
              <w:rPr>
                <w:bCs/>
              </w:rPr>
              <w:t xml:space="preserve">Сохранение, использование и популяризация, охрана объектов культурного наследия (памятников истории и культуры), находящихся в собственности поселения; </w:t>
            </w:r>
          </w:p>
          <w:p w:rsidR="006346AD" w:rsidRPr="00C85607" w:rsidRDefault="006346AD" w:rsidP="00D75D68">
            <w:pPr>
              <w:jc w:val="both"/>
              <w:rPr>
                <w:bCs/>
              </w:rPr>
            </w:pPr>
            <w:r w:rsidRPr="00C85607">
              <w:rPr>
                <w:bCs/>
              </w:rPr>
              <w:t>Обеспечение условий для развития на территории поселения физической культуры и массового спорта, создание условий для массового отдыха жителей поселения, организация мероприятий по работе с детьми и молодежью;</w:t>
            </w:r>
          </w:p>
          <w:p w:rsidR="006346AD" w:rsidRPr="00C85607" w:rsidRDefault="006346AD" w:rsidP="00D75D68">
            <w:pPr>
              <w:jc w:val="both"/>
              <w:rPr>
                <w:bCs/>
              </w:rPr>
            </w:pPr>
            <w:r w:rsidRPr="00C85607">
              <w:rPr>
                <w:bCs/>
              </w:rPr>
              <w:t>Осуществление мероприятий по формированию социальной инфраструктуры.</w:t>
            </w:r>
          </w:p>
          <w:p w:rsidR="006346AD" w:rsidRPr="00C85607" w:rsidRDefault="006346AD" w:rsidP="00D75D68">
            <w:pPr>
              <w:pStyle w:val="ConsPlusNormal"/>
              <w:jc w:val="both"/>
              <w:rPr>
                <w:rFonts w:ascii="Times New Roman" w:hAnsi="Times New Roman" w:cs="Times New Roman"/>
                <w:bCs/>
                <w:sz w:val="24"/>
                <w:szCs w:val="24"/>
              </w:rPr>
            </w:pPr>
            <w:r w:rsidRPr="00C85607">
              <w:rPr>
                <w:rFonts w:ascii="Times New Roman" w:hAnsi="Times New Roman" w:cs="Times New Roman"/>
                <w:bCs/>
                <w:sz w:val="24"/>
                <w:szCs w:val="24"/>
              </w:rPr>
              <w:t xml:space="preserve">Повышение </w:t>
            </w:r>
            <w:proofErr w:type="gramStart"/>
            <w:r w:rsidRPr="00C85607">
              <w:rPr>
                <w:rFonts w:ascii="Times New Roman" w:hAnsi="Times New Roman" w:cs="Times New Roman"/>
                <w:bCs/>
                <w:sz w:val="24"/>
                <w:szCs w:val="24"/>
              </w:rPr>
              <w:t>эффективности деятельности органов местного самоуправления поселения</w:t>
            </w:r>
            <w:proofErr w:type="gramEnd"/>
            <w:r w:rsidRPr="00C85607">
              <w:rPr>
                <w:rFonts w:ascii="Times New Roman" w:hAnsi="Times New Roman" w:cs="Times New Roman"/>
                <w:bCs/>
                <w:sz w:val="24"/>
                <w:szCs w:val="24"/>
              </w:rPr>
              <w:t>;</w:t>
            </w:r>
          </w:p>
          <w:p w:rsidR="006346AD" w:rsidRPr="00C85607" w:rsidRDefault="006346AD" w:rsidP="00D75D68">
            <w:pPr>
              <w:jc w:val="both"/>
              <w:rPr>
                <w:bCs/>
              </w:rPr>
            </w:pPr>
            <w:r w:rsidRPr="00C85607">
              <w:rPr>
                <w:bCs/>
              </w:rPr>
              <w:t xml:space="preserve">Осуществление мер по муниципальному управлению и </w:t>
            </w:r>
            <w:proofErr w:type="gramStart"/>
            <w:r w:rsidRPr="00C85607">
              <w:rPr>
                <w:bCs/>
              </w:rPr>
              <w:lastRenderedPageBreak/>
              <w:t>противодействии</w:t>
            </w:r>
            <w:proofErr w:type="gramEnd"/>
            <w:r w:rsidRPr="00C85607">
              <w:rPr>
                <w:bCs/>
              </w:rPr>
              <w:t xml:space="preserve"> коррупции в границах поселения.</w:t>
            </w:r>
          </w:p>
          <w:p w:rsidR="006346AD" w:rsidRPr="00C85607" w:rsidRDefault="006346AD" w:rsidP="00D75D68">
            <w:pPr>
              <w:pStyle w:val="ConsPlusNormal"/>
              <w:jc w:val="both"/>
              <w:rPr>
                <w:rFonts w:ascii="Times New Roman" w:hAnsi="Times New Roman" w:cs="Times New Roman"/>
                <w:sz w:val="24"/>
                <w:szCs w:val="24"/>
              </w:rPr>
            </w:pPr>
          </w:p>
        </w:tc>
      </w:tr>
      <w:tr w:rsidR="006346AD" w:rsidRPr="00C85607" w:rsidTr="00D75D68">
        <w:tc>
          <w:tcPr>
            <w:tcW w:w="2041"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lastRenderedPageBreak/>
              <w:t>Целевые индикаторы и показатели Муниципальной программы</w:t>
            </w:r>
          </w:p>
        </w:tc>
        <w:tc>
          <w:tcPr>
            <w:tcW w:w="148" w:type="dxa"/>
            <w:tcBorders>
              <w:top w:val="nil"/>
              <w:left w:val="nil"/>
              <w:bottom w:val="nil"/>
              <w:right w:val="nil"/>
            </w:tcBorders>
          </w:tcPr>
          <w:p w:rsidR="006346AD" w:rsidRPr="00C85607" w:rsidRDefault="006346AD" w:rsidP="00D75D68">
            <w:pPr>
              <w:pStyle w:val="ConsPlusNormal"/>
              <w:jc w:val="center"/>
              <w:rPr>
                <w:rFonts w:ascii="Times New Roman" w:hAnsi="Times New Roman" w:cs="Times New Roman"/>
                <w:sz w:val="24"/>
                <w:szCs w:val="24"/>
              </w:rPr>
            </w:pPr>
            <w:r w:rsidRPr="00C85607">
              <w:rPr>
                <w:rFonts w:ascii="Times New Roman" w:hAnsi="Times New Roman" w:cs="Times New Roman"/>
                <w:sz w:val="24"/>
                <w:szCs w:val="24"/>
              </w:rPr>
              <w:t>-</w:t>
            </w:r>
          </w:p>
        </w:tc>
        <w:tc>
          <w:tcPr>
            <w:tcW w:w="7159" w:type="dxa"/>
            <w:tcBorders>
              <w:top w:val="nil"/>
              <w:left w:val="nil"/>
              <w:bottom w:val="nil"/>
              <w:right w:val="nil"/>
            </w:tcBorders>
          </w:tcPr>
          <w:tbl>
            <w:tblPr>
              <w:tblW w:w="0" w:type="auto"/>
              <w:tblLayout w:type="fixed"/>
              <w:tblCellMar>
                <w:top w:w="102" w:type="dxa"/>
                <w:left w:w="62" w:type="dxa"/>
                <w:bottom w:w="102" w:type="dxa"/>
                <w:right w:w="62" w:type="dxa"/>
              </w:tblCellMar>
              <w:tblLook w:val="0000"/>
            </w:tblPr>
            <w:tblGrid>
              <w:gridCol w:w="6633"/>
            </w:tblGrid>
            <w:tr w:rsidR="006346AD" w:rsidRPr="00C85607" w:rsidTr="00D75D68">
              <w:tc>
                <w:tcPr>
                  <w:tcW w:w="6633" w:type="dxa"/>
                  <w:tcBorders>
                    <w:top w:val="nil"/>
                    <w:left w:val="nil"/>
                    <w:bottom w:val="nil"/>
                    <w:right w:val="nil"/>
                  </w:tcBorders>
                </w:tcPr>
                <w:p w:rsidR="006346AD" w:rsidRPr="00C85607" w:rsidRDefault="006346AD" w:rsidP="00D75D68">
                  <w:pPr>
                    <w:jc w:val="both"/>
                    <w:rPr>
                      <w:bCs/>
                    </w:rPr>
                  </w:pPr>
                  <w:r w:rsidRPr="00C85607">
                    <w:rPr>
                      <w:bCs/>
                    </w:rPr>
                    <w:t xml:space="preserve">1. Комплексное развитие транспортной инфраструктуры Городского поселения Параньга </w:t>
                  </w:r>
                  <w:proofErr w:type="spellStart"/>
                  <w:r w:rsidRPr="00C85607">
                    <w:rPr>
                      <w:bCs/>
                    </w:rPr>
                    <w:t>Параньгинского</w:t>
                  </w:r>
                  <w:proofErr w:type="spellEnd"/>
                  <w:r w:rsidRPr="00C85607">
                    <w:rPr>
                      <w:bCs/>
                    </w:rPr>
                    <w:t xml:space="preserve"> муниципального района Республики Марий Эл  </w:t>
                  </w:r>
                  <w:r w:rsidRPr="00C85607">
                    <w:rPr>
                      <w:bCs/>
                    </w:rPr>
                    <w:br/>
                    <w:t>на 2022-2026 годы:</w:t>
                  </w:r>
                </w:p>
                <w:p w:rsidR="006346AD" w:rsidRPr="00C85607" w:rsidRDefault="006346AD" w:rsidP="00D75D68">
                  <w:pPr>
                    <w:jc w:val="both"/>
                    <w:rPr>
                      <w:bCs/>
                    </w:rPr>
                  </w:pPr>
                  <w:r w:rsidRPr="00C85607">
                    <w:rPr>
                      <w:bCs/>
                    </w:rPr>
                    <w:t>- капитальный ремонт и ремонт автомобильных дорог общего пользования в границах населенных пунктов поселения (протяженность/площадь);</w:t>
                  </w:r>
                </w:p>
                <w:p w:rsidR="006346AD" w:rsidRPr="00C85607" w:rsidRDefault="006346AD" w:rsidP="00D75D68">
                  <w:pPr>
                    <w:jc w:val="both"/>
                    <w:rPr>
                      <w:bCs/>
                    </w:rPr>
                  </w:pPr>
                </w:p>
                <w:p w:rsidR="006346AD" w:rsidRPr="00C85607" w:rsidRDefault="006346AD" w:rsidP="00D75D68">
                  <w:pPr>
                    <w:jc w:val="both"/>
                    <w:rPr>
                      <w:bCs/>
                    </w:rPr>
                  </w:pPr>
                  <w:r w:rsidRPr="00C85607">
                    <w:rPr>
                      <w:bCs/>
                    </w:rPr>
                    <w:t xml:space="preserve">2. Обеспечение безопасности жизнедеятельности населения на территории Городского поселения Параньга </w:t>
                  </w:r>
                  <w:proofErr w:type="spellStart"/>
                  <w:r w:rsidRPr="00C85607">
                    <w:rPr>
                      <w:bCs/>
                    </w:rPr>
                    <w:t>Параньгинского</w:t>
                  </w:r>
                  <w:proofErr w:type="spellEnd"/>
                  <w:r w:rsidRPr="00C85607">
                    <w:rPr>
                      <w:bCs/>
                    </w:rPr>
                    <w:t xml:space="preserve"> муниципального района Республики </w:t>
                  </w:r>
                  <w:r w:rsidRPr="00C85607">
                    <w:rPr>
                      <w:bCs/>
                    </w:rPr>
                    <w:br/>
                    <w:t>Марий Эл на 2022-2026 годы:</w:t>
                  </w:r>
                </w:p>
                <w:p w:rsidR="006346AD" w:rsidRPr="00C85607" w:rsidRDefault="006346AD" w:rsidP="00D75D68">
                  <w:pPr>
                    <w:jc w:val="both"/>
                    <w:rPr>
                      <w:bCs/>
                    </w:rPr>
                  </w:pPr>
                  <w:r w:rsidRPr="00C85607">
                    <w:rPr>
                      <w:bCs/>
                    </w:rPr>
                    <w:t>- количество установленных камер видеонаблюдения аппаратно-программного комплекса "Безопасный город";</w:t>
                  </w:r>
                </w:p>
                <w:p w:rsidR="006346AD" w:rsidRPr="00C85607" w:rsidRDefault="006346AD" w:rsidP="00D75D68">
                  <w:pPr>
                    <w:jc w:val="both"/>
                    <w:rPr>
                      <w:bCs/>
                    </w:rPr>
                  </w:pPr>
                  <w:r w:rsidRPr="00C85607">
                    <w:rPr>
                      <w:bCs/>
                    </w:rPr>
                    <w:t>-количество посещений неблагополучных семей (граждан), проживающих на территории поселения</w:t>
                  </w:r>
                </w:p>
                <w:p w:rsidR="006346AD" w:rsidRPr="00C85607" w:rsidRDefault="006346AD" w:rsidP="00D75D68">
                  <w:pPr>
                    <w:jc w:val="both"/>
                    <w:rPr>
                      <w:bCs/>
                    </w:rPr>
                  </w:pPr>
                  <w:r w:rsidRPr="00C85607">
                    <w:rPr>
                      <w:bCs/>
                    </w:rPr>
                    <w:t>- оборудование и содержание мест купания (пляжей) (штук);</w:t>
                  </w:r>
                </w:p>
                <w:p w:rsidR="006346AD" w:rsidRPr="00C85607" w:rsidRDefault="006346AD" w:rsidP="00D75D68">
                  <w:pPr>
                    <w:jc w:val="both"/>
                  </w:pPr>
                  <w:r w:rsidRPr="00C85607">
                    <w:t xml:space="preserve">-количество выявленных случаев проявления терроризма и экстремизма.  </w:t>
                  </w:r>
                </w:p>
                <w:p w:rsidR="006346AD" w:rsidRPr="00C85607" w:rsidRDefault="006346AD" w:rsidP="00D75D68">
                  <w:pPr>
                    <w:jc w:val="both"/>
                  </w:pPr>
                </w:p>
                <w:p w:rsidR="006346AD" w:rsidRPr="00C85607" w:rsidRDefault="006346AD" w:rsidP="00D75D68">
                  <w:pPr>
                    <w:jc w:val="both"/>
                    <w:rPr>
                      <w:bCs/>
                    </w:rPr>
                  </w:pPr>
                  <w:r w:rsidRPr="00C85607">
                    <w:rPr>
                      <w:bCs/>
                    </w:rPr>
                    <w:t xml:space="preserve">3. Комплексное развитие коммунальной, жилищной инфраструктуры и благоустройство территории Городского поселения Параньга </w:t>
                  </w:r>
                  <w:proofErr w:type="spellStart"/>
                  <w:r w:rsidRPr="00C85607">
                    <w:rPr>
                      <w:bCs/>
                    </w:rPr>
                    <w:t>Параньгинского</w:t>
                  </w:r>
                  <w:proofErr w:type="spellEnd"/>
                  <w:r w:rsidRPr="00C85607">
                    <w:rPr>
                      <w:bCs/>
                    </w:rPr>
                    <w:t xml:space="preserve"> муниципального района Республики Марий Эл на 2022-2026 годы:</w:t>
                  </w:r>
                </w:p>
                <w:p w:rsidR="006346AD" w:rsidRPr="00C85607" w:rsidRDefault="006346AD" w:rsidP="00D75D68">
                  <w:pPr>
                    <w:jc w:val="both"/>
                    <w:rPr>
                      <w:bCs/>
                    </w:rPr>
                  </w:pPr>
                  <w:r w:rsidRPr="00C85607">
                    <w:rPr>
                      <w:bCs/>
                    </w:rPr>
                    <w:t>-количество граждан поставленных на учет в качестве нуждающихся в жилых помещениях, предоставляемых по договорам социального найма;</w:t>
                  </w:r>
                </w:p>
                <w:p w:rsidR="006346AD" w:rsidRPr="00C85607" w:rsidRDefault="006346AD" w:rsidP="00D75D68">
                  <w:pPr>
                    <w:jc w:val="both"/>
                  </w:pPr>
                  <w:r w:rsidRPr="00C85607">
                    <w:t xml:space="preserve"> - противоклещевая обработка и дератизация территорий кладбищ (площадь);</w:t>
                  </w:r>
                </w:p>
                <w:p w:rsidR="006346AD" w:rsidRPr="00C85607" w:rsidRDefault="006346AD" w:rsidP="00D75D68">
                  <w:pPr>
                    <w:jc w:val="both"/>
                  </w:pPr>
                  <w:r w:rsidRPr="00C85607">
                    <w:t>- количество обустроенных мест сбора твердых коммунальных отходов и их содержание;</w:t>
                  </w:r>
                </w:p>
                <w:p w:rsidR="006346AD" w:rsidRPr="00C85607" w:rsidRDefault="006346AD" w:rsidP="00D75D68">
                  <w:pPr>
                    <w:jc w:val="both"/>
                  </w:pPr>
                  <w:r w:rsidRPr="00C85607">
                    <w:t>- количество мероприятий, реализованных в рамках комплексного развития сельских территорий;</w:t>
                  </w:r>
                </w:p>
                <w:p w:rsidR="006346AD" w:rsidRPr="00C85607" w:rsidRDefault="006346AD" w:rsidP="00D75D68">
                  <w:pPr>
                    <w:jc w:val="both"/>
                  </w:pPr>
                  <w:r w:rsidRPr="00C85607">
                    <w:t>- количество разработанных генеральных планов поселений;</w:t>
                  </w:r>
                </w:p>
                <w:p w:rsidR="006346AD" w:rsidRPr="00C85607" w:rsidRDefault="006346AD" w:rsidP="00D75D68">
                  <w:pPr>
                    <w:jc w:val="both"/>
                  </w:pPr>
                  <w:r w:rsidRPr="00C85607">
                    <w:t>количество установленных границ территориальных зон и границ населенных пунктов;</w:t>
                  </w:r>
                </w:p>
                <w:p w:rsidR="006346AD" w:rsidRPr="00C85607" w:rsidRDefault="006346AD" w:rsidP="00D75D68">
                  <w:pPr>
                    <w:jc w:val="both"/>
                  </w:pPr>
                </w:p>
                <w:p w:rsidR="006346AD" w:rsidRPr="00C85607" w:rsidRDefault="006346AD" w:rsidP="00D75D68">
                  <w:pPr>
                    <w:pStyle w:val="ConsPlusNormal"/>
                    <w:jc w:val="both"/>
                    <w:rPr>
                      <w:rFonts w:ascii="Times New Roman" w:hAnsi="Times New Roman"/>
                      <w:bCs/>
                      <w:sz w:val="24"/>
                      <w:szCs w:val="24"/>
                    </w:rPr>
                  </w:pPr>
                  <w:r w:rsidRPr="00C85607">
                    <w:rPr>
                      <w:rFonts w:ascii="Times New Roman" w:hAnsi="Times New Roman"/>
                      <w:bCs/>
                      <w:sz w:val="24"/>
                      <w:szCs w:val="24"/>
                    </w:rPr>
                    <w:t xml:space="preserve">4. Муниципальное управление, противодействие коррупции в Городском поселении Параньга </w:t>
                  </w:r>
                  <w:proofErr w:type="spellStart"/>
                  <w:r w:rsidRPr="00C85607">
                    <w:rPr>
                      <w:rFonts w:ascii="Times New Roman" w:hAnsi="Times New Roman"/>
                      <w:bCs/>
                      <w:sz w:val="24"/>
                      <w:szCs w:val="24"/>
                    </w:rPr>
                    <w:t>Параньгинского</w:t>
                  </w:r>
                  <w:proofErr w:type="spellEnd"/>
                  <w:r w:rsidRPr="00C85607">
                    <w:rPr>
                      <w:rFonts w:ascii="Times New Roman" w:hAnsi="Times New Roman"/>
                      <w:bCs/>
                      <w:sz w:val="24"/>
                      <w:szCs w:val="24"/>
                    </w:rPr>
                    <w:t xml:space="preserve"> муниципального района Республики Марий Эл  </w:t>
                  </w:r>
                  <w:r w:rsidRPr="00C85607">
                    <w:rPr>
                      <w:rFonts w:ascii="Times New Roman" w:hAnsi="Times New Roman"/>
                      <w:bCs/>
                      <w:sz w:val="24"/>
                      <w:szCs w:val="24"/>
                    </w:rPr>
                    <w:br/>
                    <w:t>на 2022-2026 годы.</w:t>
                  </w:r>
                </w:p>
                <w:p w:rsidR="006346AD" w:rsidRPr="00C85607" w:rsidRDefault="006346AD" w:rsidP="00D75D68">
                  <w:pPr>
                    <w:pStyle w:val="ConsPlusNormal"/>
                    <w:jc w:val="both"/>
                    <w:rPr>
                      <w:rFonts w:ascii="Times New Roman" w:hAnsi="Times New Roman"/>
                      <w:bCs/>
                      <w:sz w:val="24"/>
                      <w:szCs w:val="24"/>
                    </w:rPr>
                  </w:pPr>
                  <w:r w:rsidRPr="00C85607">
                    <w:rPr>
                      <w:rFonts w:ascii="Times New Roman" w:hAnsi="Times New Roman"/>
                      <w:bCs/>
                      <w:sz w:val="24"/>
                      <w:szCs w:val="24"/>
                    </w:rPr>
                    <w:t>-соответствие муниципальных правовых актов (МПА) действующему законодательству по результатам проверки контрольно-надзорных органов от общего числа принятых МПА;</w:t>
                  </w:r>
                </w:p>
                <w:p w:rsidR="006346AD" w:rsidRPr="00C85607" w:rsidRDefault="006346AD" w:rsidP="00D75D68">
                  <w:pPr>
                    <w:pStyle w:val="ConsPlusNormal"/>
                    <w:jc w:val="both"/>
                    <w:rPr>
                      <w:rFonts w:ascii="Times New Roman" w:hAnsi="Times New Roman"/>
                      <w:bCs/>
                      <w:sz w:val="24"/>
                      <w:szCs w:val="24"/>
                    </w:rPr>
                  </w:pPr>
                  <w:r w:rsidRPr="00C85607">
                    <w:rPr>
                      <w:rFonts w:ascii="Times New Roman" w:hAnsi="Times New Roman"/>
                      <w:bCs/>
                      <w:sz w:val="24"/>
                      <w:szCs w:val="24"/>
                    </w:rPr>
                    <w:t xml:space="preserve">-количество муниципальных служащих, прошедших </w:t>
                  </w:r>
                  <w:proofErr w:type="gramStart"/>
                  <w:r w:rsidRPr="00C85607">
                    <w:rPr>
                      <w:rFonts w:ascii="Times New Roman" w:hAnsi="Times New Roman"/>
                      <w:bCs/>
                      <w:sz w:val="24"/>
                      <w:szCs w:val="24"/>
                    </w:rPr>
                    <w:t>обучение по</w:t>
                  </w:r>
                  <w:proofErr w:type="gramEnd"/>
                  <w:r w:rsidRPr="00C85607">
                    <w:rPr>
                      <w:rFonts w:ascii="Times New Roman" w:hAnsi="Times New Roman"/>
                      <w:bCs/>
                      <w:sz w:val="24"/>
                      <w:szCs w:val="24"/>
                    </w:rPr>
                    <w:t xml:space="preserve"> профессиональным обучениям деятельности;</w:t>
                  </w:r>
                </w:p>
                <w:p w:rsidR="006346AD" w:rsidRPr="00C85607" w:rsidRDefault="006346AD" w:rsidP="00D75D68">
                  <w:pPr>
                    <w:pStyle w:val="ConsPlusNormal"/>
                    <w:jc w:val="both"/>
                    <w:rPr>
                      <w:rFonts w:ascii="Times New Roman" w:hAnsi="Times New Roman"/>
                      <w:bCs/>
                      <w:sz w:val="24"/>
                      <w:szCs w:val="24"/>
                    </w:rPr>
                  </w:pPr>
                  <w:r w:rsidRPr="00C85607">
                    <w:rPr>
                      <w:rFonts w:ascii="Times New Roman" w:hAnsi="Times New Roman"/>
                      <w:bCs/>
                      <w:sz w:val="24"/>
                      <w:szCs w:val="24"/>
                    </w:rPr>
                    <w:t xml:space="preserve">-разработка и утверждение муниципальных правовых актов в </w:t>
                  </w:r>
                  <w:r w:rsidRPr="00C85607">
                    <w:rPr>
                      <w:rFonts w:ascii="Times New Roman" w:hAnsi="Times New Roman"/>
                      <w:bCs/>
                      <w:sz w:val="24"/>
                      <w:szCs w:val="24"/>
                    </w:rPr>
                    <w:lastRenderedPageBreak/>
                    <w:t>сфере противодействия коррупции;</w:t>
                  </w:r>
                </w:p>
                <w:p w:rsidR="006346AD" w:rsidRPr="00C85607" w:rsidRDefault="006346AD" w:rsidP="00D75D68">
                  <w:pPr>
                    <w:pStyle w:val="ConsPlusNormal"/>
                    <w:jc w:val="both"/>
                    <w:rPr>
                      <w:rFonts w:ascii="Times New Roman" w:hAnsi="Times New Roman"/>
                      <w:bCs/>
                      <w:sz w:val="24"/>
                      <w:szCs w:val="24"/>
                    </w:rPr>
                  </w:pPr>
                  <w:r w:rsidRPr="00C85607">
                    <w:rPr>
                      <w:rFonts w:ascii="Times New Roman" w:hAnsi="Times New Roman"/>
                      <w:bCs/>
                      <w:sz w:val="24"/>
                      <w:szCs w:val="24"/>
                    </w:rPr>
                    <w:t xml:space="preserve">-организация </w:t>
                  </w:r>
                  <w:proofErr w:type="gramStart"/>
                  <w:r w:rsidRPr="00C85607">
                    <w:rPr>
                      <w:rFonts w:ascii="Times New Roman" w:hAnsi="Times New Roman"/>
                      <w:bCs/>
                      <w:sz w:val="24"/>
                      <w:szCs w:val="24"/>
                    </w:rPr>
                    <w:t>обучения по вопросам</w:t>
                  </w:r>
                  <w:proofErr w:type="gramEnd"/>
                  <w:r w:rsidRPr="00C85607">
                    <w:rPr>
                      <w:rFonts w:ascii="Times New Roman" w:hAnsi="Times New Roman"/>
                      <w:bCs/>
                      <w:sz w:val="24"/>
                      <w:szCs w:val="24"/>
                    </w:rPr>
                    <w:t xml:space="preserve"> противодействия коррупции муниципальных служащих, в должностные обязанности которых входит участие в противодействии коррупции в органах местного самоуправления;</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-организация обучения муниципальных служащих, в должностные обязанности которых входит участие в проведении закупок, товаров, работ, услуг для обеспечения государственных (муниципальных) нужд;</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-размещение в общедоступных местах (и местах массового пребывания граждан) информационных и агитационных материалов по вопросам профилактики коррупции;</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-выполнение плана по исполнению налоговых и неналоговых доходов бюджета поселения;</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-соблюдение норматива на содержание органов местного самоуправления поселения, установленного Правительством Республики Марий Эл.</w:t>
                  </w:r>
                </w:p>
              </w:tc>
            </w:tr>
            <w:tr w:rsidR="006346AD" w:rsidRPr="00C85607" w:rsidTr="00D75D68">
              <w:tc>
                <w:tcPr>
                  <w:tcW w:w="6633" w:type="dxa"/>
                  <w:tcBorders>
                    <w:top w:val="nil"/>
                    <w:left w:val="nil"/>
                    <w:bottom w:val="nil"/>
                    <w:right w:val="nil"/>
                  </w:tcBorders>
                </w:tcPr>
                <w:p w:rsidR="006346AD" w:rsidRPr="00C85607" w:rsidRDefault="006346AD" w:rsidP="00D75D68">
                  <w:pPr>
                    <w:jc w:val="both"/>
                    <w:rPr>
                      <w:bCs/>
                    </w:rPr>
                  </w:pPr>
                </w:p>
              </w:tc>
            </w:tr>
          </w:tbl>
          <w:p w:rsidR="006346AD" w:rsidRPr="00C85607" w:rsidRDefault="006346AD" w:rsidP="00D75D68">
            <w:pPr>
              <w:pStyle w:val="ConsPlusNormal"/>
              <w:jc w:val="both"/>
              <w:rPr>
                <w:rFonts w:ascii="Times New Roman" w:hAnsi="Times New Roman" w:cs="Times New Roman"/>
                <w:sz w:val="24"/>
                <w:szCs w:val="24"/>
              </w:rPr>
            </w:pPr>
          </w:p>
        </w:tc>
      </w:tr>
      <w:tr w:rsidR="006346AD" w:rsidRPr="00C85607" w:rsidTr="00D75D68">
        <w:tc>
          <w:tcPr>
            <w:tcW w:w="2041"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lastRenderedPageBreak/>
              <w:t>Этапы и сроки реализации Муниципальной программы</w:t>
            </w:r>
          </w:p>
        </w:tc>
        <w:tc>
          <w:tcPr>
            <w:tcW w:w="148" w:type="dxa"/>
            <w:tcBorders>
              <w:top w:val="nil"/>
              <w:left w:val="nil"/>
              <w:bottom w:val="nil"/>
              <w:right w:val="nil"/>
            </w:tcBorders>
          </w:tcPr>
          <w:p w:rsidR="006346AD" w:rsidRPr="00C85607" w:rsidRDefault="006346AD" w:rsidP="00D75D68">
            <w:pPr>
              <w:pStyle w:val="ConsPlusNormal"/>
              <w:jc w:val="center"/>
              <w:rPr>
                <w:rFonts w:ascii="Times New Roman" w:hAnsi="Times New Roman" w:cs="Times New Roman"/>
                <w:sz w:val="24"/>
                <w:szCs w:val="24"/>
              </w:rPr>
            </w:pPr>
            <w:r w:rsidRPr="00C85607">
              <w:rPr>
                <w:rFonts w:ascii="Times New Roman" w:hAnsi="Times New Roman" w:cs="Times New Roman"/>
                <w:sz w:val="24"/>
                <w:szCs w:val="24"/>
              </w:rPr>
              <w:t>-</w:t>
            </w:r>
          </w:p>
        </w:tc>
        <w:tc>
          <w:tcPr>
            <w:tcW w:w="7159"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2022 - 2026 годы без разделения на этапы</w:t>
            </w:r>
          </w:p>
        </w:tc>
      </w:tr>
      <w:tr w:rsidR="006346AD" w:rsidRPr="00C85607" w:rsidTr="00D75D68">
        <w:tc>
          <w:tcPr>
            <w:tcW w:w="2041"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Объемы финансирования Муниципальной программы</w:t>
            </w:r>
          </w:p>
        </w:tc>
        <w:tc>
          <w:tcPr>
            <w:tcW w:w="148" w:type="dxa"/>
            <w:tcBorders>
              <w:top w:val="nil"/>
              <w:left w:val="nil"/>
              <w:bottom w:val="nil"/>
              <w:right w:val="nil"/>
            </w:tcBorders>
          </w:tcPr>
          <w:p w:rsidR="006346AD" w:rsidRPr="00C85607" w:rsidRDefault="006346AD" w:rsidP="00D75D68">
            <w:pPr>
              <w:pStyle w:val="ConsPlusNormal"/>
              <w:jc w:val="center"/>
              <w:rPr>
                <w:rFonts w:ascii="Times New Roman" w:hAnsi="Times New Roman" w:cs="Times New Roman"/>
                <w:sz w:val="24"/>
                <w:szCs w:val="24"/>
              </w:rPr>
            </w:pPr>
            <w:r w:rsidRPr="00C85607">
              <w:rPr>
                <w:rFonts w:ascii="Times New Roman" w:hAnsi="Times New Roman" w:cs="Times New Roman"/>
                <w:sz w:val="24"/>
                <w:szCs w:val="24"/>
              </w:rPr>
              <w:t>-</w:t>
            </w:r>
          </w:p>
        </w:tc>
        <w:tc>
          <w:tcPr>
            <w:tcW w:w="7159"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общий объем финансирования муниципальной программы составляет – 81324,6 тыс. рублей, в том числе:</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2022 год – 31952,0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2023 год – 16433,6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2024 год - 10823,3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2025 год - 11342,0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2026 год - 10773,7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из них за счет средств:</w:t>
            </w:r>
          </w:p>
          <w:p w:rsidR="006346AD" w:rsidRPr="00C85607" w:rsidRDefault="006346AD" w:rsidP="00D75D68">
            <w:pPr>
              <w:pStyle w:val="ConsPlusNormal"/>
              <w:jc w:val="both"/>
              <w:rPr>
                <w:rFonts w:ascii="Times New Roman" w:hAnsi="Times New Roman" w:cs="Times New Roman"/>
                <w:sz w:val="24"/>
                <w:szCs w:val="24"/>
              </w:rPr>
            </w:pP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 xml:space="preserve">федерального бюджета при условии выделения средств </w:t>
            </w:r>
            <w:r w:rsidRPr="00C85607">
              <w:rPr>
                <w:rFonts w:ascii="Times New Roman" w:hAnsi="Times New Roman" w:cs="Times New Roman"/>
                <w:sz w:val="24"/>
                <w:szCs w:val="24"/>
              </w:rPr>
              <w:br/>
              <w:t xml:space="preserve">из федерального бюджета) – 1333,1 тыс. рублей, </w:t>
            </w:r>
            <w:r w:rsidRPr="00C85607">
              <w:rPr>
                <w:rFonts w:ascii="Times New Roman" w:hAnsi="Times New Roman" w:cs="Times New Roman"/>
                <w:sz w:val="24"/>
                <w:szCs w:val="24"/>
              </w:rPr>
              <w:br/>
              <w:t>в том числе:</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2022 год – 234,7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2023 год – 273,6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2024 год – 286,2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2025 год – 296,6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 xml:space="preserve">2026 год – 242,0 тыс. рублей </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 xml:space="preserve">республиканского бюджета Республики Марий Эл </w:t>
            </w:r>
            <w:r w:rsidRPr="00C85607">
              <w:rPr>
                <w:rFonts w:ascii="Times New Roman" w:hAnsi="Times New Roman" w:cs="Times New Roman"/>
                <w:sz w:val="24"/>
                <w:szCs w:val="24"/>
              </w:rPr>
              <w:br/>
              <w:t xml:space="preserve">(при условии выделения средств из республиканского бюджета Республики Марий Эл) – 23435,7 тыс. рублей, </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в том числе:</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2022 год – 18718,3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2023 год – 4717,4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2024 год – 0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2025 год – 0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 xml:space="preserve">2026 год – 0            тыс. рублей </w:t>
            </w:r>
          </w:p>
          <w:p w:rsidR="006346AD" w:rsidRPr="00C85607" w:rsidRDefault="006346AD" w:rsidP="00D75D68">
            <w:pPr>
              <w:pStyle w:val="ConsPlusNormal"/>
              <w:jc w:val="both"/>
              <w:rPr>
                <w:rFonts w:ascii="Times New Roman" w:hAnsi="Times New Roman" w:cs="Times New Roman"/>
                <w:sz w:val="24"/>
                <w:szCs w:val="24"/>
              </w:rPr>
            </w:pP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lastRenderedPageBreak/>
              <w:t xml:space="preserve">бюджет Городского поселения Параньга </w:t>
            </w:r>
            <w:proofErr w:type="spellStart"/>
            <w:r w:rsidRPr="00C85607">
              <w:rPr>
                <w:rFonts w:ascii="Times New Roman" w:hAnsi="Times New Roman" w:cs="Times New Roman"/>
                <w:sz w:val="24"/>
                <w:szCs w:val="24"/>
              </w:rPr>
              <w:t>Параньгинского</w:t>
            </w:r>
            <w:proofErr w:type="spellEnd"/>
            <w:r w:rsidRPr="00C85607">
              <w:rPr>
                <w:rFonts w:ascii="Times New Roman" w:hAnsi="Times New Roman" w:cs="Times New Roman"/>
                <w:sz w:val="24"/>
                <w:szCs w:val="24"/>
              </w:rPr>
              <w:t xml:space="preserve"> муниципального района Республики Марий Эл –56555,8 тыс. рублей, в том числе:</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2022 год – 12999,0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2023 год – 11442,6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2024 год – 10537,1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2025 год – 11045,4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2026 год – 10531,7 тыс. рублей;</w:t>
            </w:r>
          </w:p>
          <w:p w:rsidR="006346AD" w:rsidRPr="00C85607" w:rsidRDefault="006346AD" w:rsidP="00D75D68">
            <w:pPr>
              <w:pStyle w:val="ConsPlusNormal"/>
              <w:jc w:val="both"/>
              <w:rPr>
                <w:rFonts w:ascii="Times New Roman" w:hAnsi="Times New Roman" w:cs="Times New Roman"/>
                <w:sz w:val="24"/>
                <w:szCs w:val="24"/>
              </w:rPr>
            </w:pP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Объемы бюджетных ассигнований уточняются ежегодно при формировании бюджета</w:t>
            </w:r>
            <w:r w:rsidRPr="00C85607">
              <w:rPr>
                <w:rFonts w:ascii="Times New Roman" w:hAnsi="Times New Roman" w:cs="Times New Roman"/>
                <w:b/>
                <w:sz w:val="24"/>
                <w:szCs w:val="24"/>
              </w:rPr>
              <w:t xml:space="preserve"> </w:t>
            </w:r>
            <w:r w:rsidRPr="00C85607">
              <w:rPr>
                <w:rFonts w:ascii="Times New Roman" w:hAnsi="Times New Roman" w:cs="Times New Roman"/>
                <w:sz w:val="24"/>
                <w:szCs w:val="24"/>
              </w:rPr>
              <w:t xml:space="preserve">Городского поселения Параньга </w:t>
            </w:r>
            <w:proofErr w:type="spellStart"/>
            <w:r w:rsidRPr="00C85607">
              <w:rPr>
                <w:rFonts w:ascii="Times New Roman" w:hAnsi="Times New Roman" w:cs="Times New Roman"/>
                <w:sz w:val="24"/>
                <w:szCs w:val="24"/>
              </w:rPr>
              <w:t>Параньгинского</w:t>
            </w:r>
            <w:proofErr w:type="spellEnd"/>
            <w:r w:rsidRPr="00C85607">
              <w:rPr>
                <w:rFonts w:ascii="Times New Roman" w:hAnsi="Times New Roman" w:cs="Times New Roman"/>
                <w:sz w:val="24"/>
                <w:szCs w:val="24"/>
              </w:rPr>
              <w:t xml:space="preserve"> муниципального района Республики Марий Эл на очередной финансовый год и на плановый период</w:t>
            </w:r>
          </w:p>
        </w:tc>
      </w:tr>
      <w:tr w:rsidR="006346AD" w:rsidRPr="00C85607" w:rsidTr="00D75D68">
        <w:tc>
          <w:tcPr>
            <w:tcW w:w="2041"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lastRenderedPageBreak/>
              <w:t>Ожидаемые результаты реализации Муниципальной программы</w:t>
            </w:r>
          </w:p>
        </w:tc>
        <w:tc>
          <w:tcPr>
            <w:tcW w:w="148" w:type="dxa"/>
            <w:tcBorders>
              <w:top w:val="nil"/>
              <w:left w:val="nil"/>
              <w:bottom w:val="nil"/>
              <w:right w:val="nil"/>
            </w:tcBorders>
          </w:tcPr>
          <w:p w:rsidR="006346AD" w:rsidRPr="00C85607" w:rsidRDefault="006346AD" w:rsidP="00D75D68">
            <w:pPr>
              <w:pStyle w:val="ConsPlusNormal"/>
              <w:jc w:val="center"/>
              <w:rPr>
                <w:rFonts w:ascii="Times New Roman" w:hAnsi="Times New Roman" w:cs="Times New Roman"/>
                <w:sz w:val="24"/>
                <w:szCs w:val="24"/>
              </w:rPr>
            </w:pPr>
            <w:r w:rsidRPr="00C85607">
              <w:rPr>
                <w:rFonts w:ascii="Times New Roman" w:hAnsi="Times New Roman" w:cs="Times New Roman"/>
                <w:sz w:val="24"/>
                <w:szCs w:val="24"/>
              </w:rPr>
              <w:t>-</w:t>
            </w:r>
          </w:p>
        </w:tc>
        <w:tc>
          <w:tcPr>
            <w:tcW w:w="7159" w:type="dxa"/>
            <w:tcBorders>
              <w:top w:val="nil"/>
              <w:left w:val="nil"/>
              <w:bottom w:val="nil"/>
              <w:right w:val="nil"/>
            </w:tcBorders>
          </w:tcPr>
          <w:tbl>
            <w:tblPr>
              <w:tblW w:w="6928" w:type="dxa"/>
              <w:tblLayout w:type="fixed"/>
              <w:tblCellMar>
                <w:top w:w="102" w:type="dxa"/>
                <w:left w:w="62" w:type="dxa"/>
                <w:bottom w:w="102" w:type="dxa"/>
                <w:right w:w="62" w:type="dxa"/>
              </w:tblCellMar>
              <w:tblLook w:val="0000"/>
            </w:tblPr>
            <w:tblGrid>
              <w:gridCol w:w="151"/>
              <w:gridCol w:w="144"/>
              <w:gridCol w:w="6633"/>
            </w:tblGrid>
            <w:tr w:rsidR="006346AD" w:rsidRPr="00C85607" w:rsidTr="00D75D68">
              <w:tc>
                <w:tcPr>
                  <w:tcW w:w="151" w:type="dxa"/>
                  <w:tcBorders>
                    <w:top w:val="nil"/>
                    <w:left w:val="nil"/>
                    <w:bottom w:val="nil"/>
                    <w:right w:val="nil"/>
                  </w:tcBorders>
                </w:tcPr>
                <w:p w:rsidR="006346AD" w:rsidRPr="00C85607" w:rsidRDefault="006346AD" w:rsidP="00D75D68">
                  <w:pPr>
                    <w:pStyle w:val="ConsPlusNormal"/>
                    <w:ind w:right="1097"/>
                    <w:jc w:val="both"/>
                    <w:rPr>
                      <w:rFonts w:ascii="Times New Roman" w:hAnsi="Times New Roman" w:cs="Times New Roman"/>
                      <w:sz w:val="24"/>
                      <w:szCs w:val="24"/>
                    </w:rPr>
                  </w:pPr>
                </w:p>
              </w:tc>
              <w:tc>
                <w:tcPr>
                  <w:tcW w:w="144" w:type="dxa"/>
                  <w:tcBorders>
                    <w:top w:val="nil"/>
                    <w:left w:val="nil"/>
                    <w:bottom w:val="nil"/>
                    <w:right w:val="nil"/>
                  </w:tcBorders>
                </w:tcPr>
                <w:p w:rsidR="006346AD" w:rsidRPr="00C85607" w:rsidRDefault="006346AD" w:rsidP="00D75D68">
                  <w:pPr>
                    <w:pStyle w:val="ConsPlusNormal"/>
                    <w:jc w:val="center"/>
                    <w:rPr>
                      <w:rFonts w:ascii="Times New Roman" w:hAnsi="Times New Roman" w:cs="Times New Roman"/>
                      <w:sz w:val="24"/>
                      <w:szCs w:val="24"/>
                    </w:rPr>
                  </w:pPr>
                </w:p>
                <w:p w:rsidR="006346AD" w:rsidRPr="00C85607" w:rsidRDefault="006346AD" w:rsidP="00D75D68">
                  <w:pPr>
                    <w:pStyle w:val="ConsPlusNormal"/>
                    <w:jc w:val="center"/>
                    <w:rPr>
                      <w:rFonts w:ascii="Times New Roman" w:hAnsi="Times New Roman" w:cs="Times New Roman"/>
                      <w:sz w:val="24"/>
                      <w:szCs w:val="24"/>
                    </w:rPr>
                  </w:pPr>
                </w:p>
                <w:p w:rsidR="006346AD" w:rsidRPr="00C85607" w:rsidRDefault="006346AD" w:rsidP="00D75D68">
                  <w:pPr>
                    <w:pStyle w:val="ConsPlusNormal"/>
                    <w:jc w:val="center"/>
                    <w:rPr>
                      <w:rFonts w:ascii="Times New Roman" w:hAnsi="Times New Roman" w:cs="Times New Roman"/>
                      <w:sz w:val="24"/>
                      <w:szCs w:val="24"/>
                    </w:rPr>
                  </w:pPr>
                </w:p>
                <w:p w:rsidR="006346AD" w:rsidRPr="00C85607" w:rsidRDefault="006346AD" w:rsidP="00D75D68">
                  <w:pPr>
                    <w:pStyle w:val="ConsPlusNormal"/>
                    <w:jc w:val="center"/>
                    <w:rPr>
                      <w:rFonts w:ascii="Times New Roman" w:hAnsi="Times New Roman" w:cs="Times New Roman"/>
                      <w:sz w:val="24"/>
                      <w:szCs w:val="24"/>
                    </w:rPr>
                  </w:pPr>
                </w:p>
              </w:tc>
              <w:tc>
                <w:tcPr>
                  <w:tcW w:w="6633" w:type="dxa"/>
                  <w:tcBorders>
                    <w:top w:val="nil"/>
                    <w:left w:val="nil"/>
                    <w:bottom w:val="nil"/>
                    <w:right w:val="nil"/>
                  </w:tcBorders>
                </w:tcPr>
                <w:p w:rsidR="006346AD" w:rsidRPr="00C85607" w:rsidRDefault="006346AD" w:rsidP="00D75D68">
                  <w:pPr>
                    <w:jc w:val="both"/>
                  </w:pPr>
                  <w:r w:rsidRPr="00C85607">
                    <w:t>Создание и развитие транспортной инфраструктуры, повышение надежности функционирования этих систем, обеспечивающих комфортные и безопасные условия для проживания граждан в</w:t>
                  </w:r>
                  <w:r w:rsidRPr="00C85607">
                    <w:rPr>
                      <w:bCs/>
                    </w:rPr>
                    <w:t xml:space="preserve"> Городском поселении Параньга</w:t>
                  </w:r>
                  <w:r w:rsidRPr="00C85607">
                    <w:t>.</w:t>
                  </w:r>
                </w:p>
                <w:p w:rsidR="006346AD" w:rsidRPr="00C85607" w:rsidRDefault="006346AD" w:rsidP="00D75D68">
                  <w:pPr>
                    <w:jc w:val="both"/>
                  </w:pPr>
                  <w:r w:rsidRPr="00C85607">
                    <w:t>Увеличение доли автомобильных дорог общего пользования местного значения и искусственных сооружений на них отвечающих нормативным требованиям, в общем объеме автомобильных дорог общего пользования местного значения.</w:t>
                  </w:r>
                </w:p>
                <w:p w:rsidR="006346AD" w:rsidRPr="00C85607" w:rsidRDefault="006346AD" w:rsidP="00D75D68">
                  <w:pPr>
                    <w:jc w:val="both"/>
                  </w:pPr>
                  <w:r w:rsidRPr="00C85607">
                    <w:t>Благоустройство населенных пунктов на территории поселения.</w:t>
                  </w:r>
                </w:p>
                <w:p w:rsidR="006346AD" w:rsidRPr="00C85607" w:rsidRDefault="006346AD" w:rsidP="00D75D68">
                  <w:pPr>
                    <w:jc w:val="both"/>
                  </w:pPr>
                  <w:r w:rsidRPr="00C85607">
                    <w:t xml:space="preserve">Обеспечение комфортности труда и быта в поселении и создание современной среды обитания для населения поселения. </w:t>
                  </w:r>
                </w:p>
                <w:p w:rsidR="006346AD" w:rsidRPr="00C85607" w:rsidRDefault="006346AD" w:rsidP="00D75D68">
                  <w:pPr>
                    <w:jc w:val="both"/>
                  </w:pPr>
                  <w:r w:rsidRPr="00C85607">
                    <w:t>Обеспечение пожарной безопасности муниципального образования и объектов муниципальной собственности, обеспечение надлежащего состояния источников противопожарного водоснабжения, 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Улучшение санитарно-эпидемиологической обстановки и повышение уровня жизни населения поселения.</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Повышение уровня и улучшение социальных условий жизни населения поселения.</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Активизация участия населения поселения в реализации общественно значимых проектов, мобилизация ресурсов в целях местного развития.</w:t>
                  </w:r>
                </w:p>
                <w:p w:rsidR="006346AD" w:rsidRPr="00C85607" w:rsidRDefault="006346AD" w:rsidP="00D75D68">
                  <w:pPr>
                    <w:jc w:val="both"/>
                    <w:rPr>
                      <w:spacing w:val="3"/>
                    </w:rPr>
                  </w:pPr>
                  <w:r w:rsidRPr="00C85607">
                    <w:rPr>
                      <w:spacing w:val="3"/>
                    </w:rPr>
                    <w:t>Выявление и устранение причин, порождающих правонарушения, и условий, способствующих совершению правонарушений или облегчающих их совершение.</w:t>
                  </w:r>
                </w:p>
                <w:p w:rsidR="006346AD" w:rsidRPr="00C85607" w:rsidRDefault="006346AD" w:rsidP="00D75D68">
                  <w:pPr>
                    <w:jc w:val="both"/>
                    <w:rPr>
                      <w:spacing w:val="3"/>
                    </w:rPr>
                  </w:pPr>
                  <w:r w:rsidRPr="00C85607">
                    <w:rPr>
                      <w:spacing w:val="3"/>
                    </w:rPr>
                    <w:t>Повышение уровня правовой грамотности и развитие правосознания граждан.</w:t>
                  </w:r>
                </w:p>
                <w:p w:rsidR="006346AD" w:rsidRPr="00C85607" w:rsidRDefault="006346AD" w:rsidP="00D75D68">
                  <w:pPr>
                    <w:jc w:val="both"/>
                    <w:rPr>
                      <w:spacing w:val="3"/>
                    </w:rPr>
                  </w:pPr>
                  <w:r w:rsidRPr="00C85607">
                    <w:rPr>
                      <w:spacing w:val="3"/>
                    </w:rPr>
                    <w:t>Создание условий для социальной адаптации, социальной реабилитации.</w:t>
                  </w:r>
                </w:p>
                <w:p w:rsidR="006346AD" w:rsidRPr="00C85607" w:rsidRDefault="006346AD" w:rsidP="00D75D68">
                  <w:pPr>
                    <w:jc w:val="both"/>
                    <w:rPr>
                      <w:shd w:val="clear" w:color="auto" w:fill="FFFFFF"/>
                    </w:rPr>
                  </w:pPr>
                  <w:r w:rsidRPr="00C85607">
                    <w:rPr>
                      <w:spacing w:val="3"/>
                    </w:rPr>
                    <w:t>Оказание помощи лицам, пострадавшим от правонарушений и подверженным риску стать таковыми.</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 xml:space="preserve">Вовлечения в деятельность по предупреждению </w:t>
                  </w:r>
                  <w:r w:rsidRPr="00C85607">
                    <w:rPr>
                      <w:rFonts w:ascii="Times New Roman" w:hAnsi="Times New Roman" w:cs="Times New Roman"/>
                      <w:sz w:val="24"/>
                      <w:szCs w:val="24"/>
                    </w:rPr>
                    <w:lastRenderedPageBreak/>
                    <w:t>правонарушений учреждений, иных организаций всех форм собственности, добровольной народной дружины, в том числе общественных организаций.</w:t>
                  </w:r>
                </w:p>
                <w:p w:rsidR="006346AD" w:rsidRPr="00C85607" w:rsidRDefault="006346AD" w:rsidP="00D75D68">
                  <w:pPr>
                    <w:jc w:val="both"/>
                    <w:rPr>
                      <w:rFonts w:eastAsia="SimSun"/>
                    </w:rPr>
                  </w:pPr>
                  <w:r w:rsidRPr="00C85607">
                    <w:rPr>
                      <w:rFonts w:eastAsia="SimSun"/>
                    </w:rPr>
                    <w:t xml:space="preserve">Обеспеченность объектами социальной инфраструктуры жителей </w:t>
                  </w:r>
                  <w:r w:rsidRPr="00C85607">
                    <w:t xml:space="preserve">поселения </w:t>
                  </w:r>
                  <w:r w:rsidRPr="00C85607">
                    <w:rPr>
                      <w:rFonts w:eastAsia="SimSun"/>
                    </w:rPr>
                    <w:t>в соответствии с нормативами градостроительного проектирования.</w:t>
                  </w:r>
                </w:p>
                <w:p w:rsidR="006346AD" w:rsidRPr="00C85607" w:rsidRDefault="006346AD" w:rsidP="00D75D68">
                  <w:pPr>
                    <w:pStyle w:val="a6"/>
                    <w:ind w:left="34"/>
                    <w:rPr>
                      <w:sz w:val="24"/>
                      <w:szCs w:val="24"/>
                      <w:lang w:val="ru-RU" w:eastAsia="ru-RU"/>
                    </w:rPr>
                  </w:pPr>
                  <w:r w:rsidRPr="00C85607">
                    <w:rPr>
                      <w:sz w:val="24"/>
                      <w:szCs w:val="24"/>
                      <w:lang w:val="ru-RU" w:eastAsia="ru-RU"/>
                    </w:rPr>
                    <w:t>Внедрение норм толерантного поведения в социальную практику противодействия терроризму, экстремизму и снижения социальной напряженности.</w:t>
                  </w:r>
                </w:p>
                <w:p w:rsidR="006346AD" w:rsidRPr="00C85607" w:rsidRDefault="006346AD" w:rsidP="00D75D68">
                  <w:pPr>
                    <w:pStyle w:val="a6"/>
                    <w:ind w:left="34"/>
                    <w:rPr>
                      <w:sz w:val="24"/>
                      <w:szCs w:val="24"/>
                      <w:lang w:val="ru-RU" w:eastAsia="ru-RU"/>
                    </w:rPr>
                  </w:pPr>
                  <w:r w:rsidRPr="00C85607">
                    <w:rPr>
                      <w:sz w:val="24"/>
                      <w:szCs w:val="24"/>
                      <w:lang w:val="ru-RU" w:eastAsia="ru-RU"/>
                    </w:rPr>
                    <w:t>Совершенствование форм и методов работы органов местного самоуправления по профилактике терроризма и экстремизма, проявлению ксенофобии, национальной и расовой нетерпимости, противодействию этнической дискриминации на территории поселения</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 xml:space="preserve">Обеспечение социальной стабильности и безопасных условий        проживания путем улучшения экологической обстановки в </w:t>
                  </w:r>
                  <w:r w:rsidRPr="00C85607">
                    <w:rPr>
                      <w:rFonts w:ascii="Times New Roman" w:hAnsi="Times New Roman" w:cs="Times New Roman"/>
                      <w:snapToGrid w:val="0"/>
                      <w:sz w:val="24"/>
                      <w:szCs w:val="24"/>
                    </w:rPr>
                    <w:t>поселении.</w:t>
                  </w:r>
                </w:p>
              </w:tc>
            </w:tr>
            <w:tr w:rsidR="006346AD" w:rsidRPr="00C85607" w:rsidTr="00D75D68">
              <w:tc>
                <w:tcPr>
                  <w:tcW w:w="151"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p>
              </w:tc>
              <w:tc>
                <w:tcPr>
                  <w:tcW w:w="144" w:type="dxa"/>
                  <w:tcBorders>
                    <w:top w:val="nil"/>
                    <w:left w:val="nil"/>
                    <w:bottom w:val="nil"/>
                    <w:right w:val="nil"/>
                  </w:tcBorders>
                </w:tcPr>
                <w:p w:rsidR="006346AD" w:rsidRPr="00C85607" w:rsidRDefault="006346AD" w:rsidP="00D75D68">
                  <w:pPr>
                    <w:pStyle w:val="ConsPlusNormal"/>
                    <w:jc w:val="center"/>
                    <w:rPr>
                      <w:rFonts w:ascii="Times New Roman" w:hAnsi="Times New Roman" w:cs="Times New Roman"/>
                      <w:sz w:val="24"/>
                      <w:szCs w:val="24"/>
                    </w:rPr>
                  </w:pPr>
                </w:p>
              </w:tc>
              <w:tc>
                <w:tcPr>
                  <w:tcW w:w="6633" w:type="dxa"/>
                  <w:tcBorders>
                    <w:top w:val="nil"/>
                    <w:left w:val="nil"/>
                    <w:bottom w:val="nil"/>
                    <w:right w:val="nil"/>
                  </w:tcBorders>
                </w:tcPr>
                <w:p w:rsidR="006346AD" w:rsidRPr="00C85607" w:rsidRDefault="006346AD" w:rsidP="00D75D68">
                  <w:pPr>
                    <w:ind w:firstLine="459"/>
                    <w:jc w:val="both"/>
                  </w:pPr>
                </w:p>
              </w:tc>
            </w:tr>
          </w:tbl>
          <w:p w:rsidR="006346AD" w:rsidRPr="00C85607" w:rsidRDefault="006346AD" w:rsidP="00D75D68">
            <w:pPr>
              <w:ind w:firstLine="709"/>
              <w:jc w:val="both"/>
            </w:pPr>
          </w:p>
        </w:tc>
      </w:tr>
    </w:tbl>
    <w:p w:rsidR="006346AD" w:rsidRPr="00C85607" w:rsidRDefault="006346AD" w:rsidP="006346AD">
      <w:pPr>
        <w:pStyle w:val="ConsPlusNormal"/>
        <w:jc w:val="both"/>
        <w:rPr>
          <w:sz w:val="24"/>
          <w:szCs w:val="24"/>
        </w:rPr>
      </w:pPr>
    </w:p>
    <w:p w:rsidR="006346AD" w:rsidRPr="00C85607" w:rsidRDefault="006346AD" w:rsidP="006346AD">
      <w:pPr>
        <w:pStyle w:val="ConsPlusNormal"/>
        <w:jc w:val="both"/>
        <w:rPr>
          <w:sz w:val="24"/>
          <w:szCs w:val="24"/>
        </w:rPr>
      </w:pPr>
    </w:p>
    <w:p w:rsidR="006346AD" w:rsidRPr="00C85607" w:rsidRDefault="006346AD" w:rsidP="006346AD">
      <w:pPr>
        <w:pStyle w:val="ConsPlusNormal"/>
        <w:jc w:val="both"/>
        <w:rPr>
          <w:sz w:val="24"/>
          <w:szCs w:val="24"/>
        </w:rPr>
      </w:pPr>
    </w:p>
    <w:p w:rsidR="006346AD" w:rsidRPr="00C85607" w:rsidRDefault="006346AD" w:rsidP="006346AD">
      <w:pPr>
        <w:pStyle w:val="ConsPlusNormal"/>
        <w:jc w:val="both"/>
        <w:rPr>
          <w:sz w:val="24"/>
          <w:szCs w:val="24"/>
        </w:rPr>
      </w:pPr>
    </w:p>
    <w:p w:rsidR="006346AD" w:rsidRPr="00C85607" w:rsidRDefault="006346AD" w:rsidP="006346AD">
      <w:pPr>
        <w:pStyle w:val="ConsPlusNormal"/>
        <w:jc w:val="both"/>
        <w:rPr>
          <w:sz w:val="24"/>
          <w:szCs w:val="24"/>
        </w:rPr>
      </w:pPr>
    </w:p>
    <w:p w:rsidR="006346AD" w:rsidRPr="00C85607" w:rsidRDefault="006346AD" w:rsidP="006346AD">
      <w:pPr>
        <w:pStyle w:val="ConsPlusNormal"/>
        <w:jc w:val="both"/>
        <w:rPr>
          <w:sz w:val="24"/>
          <w:szCs w:val="24"/>
        </w:rPr>
      </w:pPr>
    </w:p>
    <w:p w:rsidR="006346AD" w:rsidRPr="00C85607" w:rsidRDefault="006346AD" w:rsidP="006346AD">
      <w:pPr>
        <w:pStyle w:val="ConsPlusNormal"/>
        <w:jc w:val="both"/>
        <w:rPr>
          <w:sz w:val="24"/>
          <w:szCs w:val="24"/>
        </w:rPr>
      </w:pPr>
    </w:p>
    <w:p w:rsidR="006346AD" w:rsidRPr="00C85607" w:rsidRDefault="006346AD" w:rsidP="006346AD">
      <w:pPr>
        <w:pStyle w:val="ConsPlusNormal"/>
        <w:jc w:val="both"/>
        <w:rPr>
          <w:sz w:val="24"/>
          <w:szCs w:val="24"/>
        </w:rPr>
      </w:pPr>
    </w:p>
    <w:p w:rsidR="006346AD" w:rsidRPr="00C85607" w:rsidRDefault="006346AD" w:rsidP="006346AD">
      <w:pPr>
        <w:pStyle w:val="ConsPlusNormal"/>
        <w:jc w:val="both"/>
        <w:rPr>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Default="006346AD" w:rsidP="006346AD">
      <w:pPr>
        <w:pStyle w:val="ConsPlusTitle"/>
        <w:outlineLvl w:val="1"/>
        <w:rPr>
          <w:rFonts w:ascii="Times New Roman" w:hAnsi="Times New Roman" w:cs="Times New Roman"/>
          <w:sz w:val="24"/>
          <w:szCs w:val="24"/>
        </w:rPr>
      </w:pPr>
    </w:p>
    <w:p w:rsidR="006346AD" w:rsidRDefault="006346AD" w:rsidP="006346AD">
      <w:pPr>
        <w:pStyle w:val="ConsPlusTitle"/>
        <w:outlineLvl w:val="1"/>
        <w:rPr>
          <w:rFonts w:ascii="Times New Roman" w:hAnsi="Times New Roman" w:cs="Times New Roman"/>
          <w:sz w:val="24"/>
          <w:szCs w:val="24"/>
        </w:rPr>
      </w:pPr>
    </w:p>
    <w:p w:rsidR="006346AD" w:rsidRPr="00C85607" w:rsidRDefault="006346AD" w:rsidP="006346AD">
      <w:pPr>
        <w:pStyle w:val="ConsPlusTitle"/>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r w:rsidRPr="00C85607">
        <w:rPr>
          <w:rFonts w:ascii="Times New Roman" w:hAnsi="Times New Roman" w:cs="Times New Roman"/>
          <w:sz w:val="24"/>
          <w:szCs w:val="24"/>
        </w:rPr>
        <w:lastRenderedPageBreak/>
        <w:t xml:space="preserve">ПАСПОРТ ПОДПРОГРАММЫ 1 </w:t>
      </w: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r w:rsidRPr="00C85607">
        <w:rPr>
          <w:rFonts w:ascii="Times New Roman" w:hAnsi="Times New Roman" w:cs="Times New Roman"/>
          <w:sz w:val="24"/>
          <w:szCs w:val="24"/>
        </w:rPr>
        <w:t xml:space="preserve">«Комплексное развитие транспортной инфраструктуры Городского поселения </w:t>
      </w:r>
    </w:p>
    <w:p w:rsidR="006346AD" w:rsidRPr="00C85607" w:rsidRDefault="006346AD" w:rsidP="006346AD">
      <w:pPr>
        <w:pStyle w:val="ConsPlusTitle"/>
        <w:jc w:val="center"/>
        <w:rPr>
          <w:rFonts w:ascii="Times New Roman" w:hAnsi="Times New Roman" w:cs="Times New Roman"/>
          <w:b w:val="0"/>
          <w:sz w:val="24"/>
          <w:szCs w:val="24"/>
        </w:rPr>
      </w:pPr>
      <w:r w:rsidRPr="00C85607">
        <w:rPr>
          <w:rFonts w:ascii="Times New Roman" w:hAnsi="Times New Roman" w:cs="Times New Roman"/>
          <w:sz w:val="24"/>
          <w:szCs w:val="24"/>
        </w:rPr>
        <w:t xml:space="preserve">Параньга </w:t>
      </w:r>
      <w:proofErr w:type="spellStart"/>
      <w:r w:rsidRPr="00C85607">
        <w:rPr>
          <w:rFonts w:ascii="Times New Roman" w:hAnsi="Times New Roman" w:cs="Times New Roman"/>
          <w:sz w:val="24"/>
          <w:szCs w:val="24"/>
        </w:rPr>
        <w:t>Параньгинского</w:t>
      </w:r>
      <w:proofErr w:type="spellEnd"/>
      <w:r w:rsidRPr="00C85607">
        <w:rPr>
          <w:rFonts w:ascii="Times New Roman" w:hAnsi="Times New Roman" w:cs="Times New Roman"/>
          <w:sz w:val="24"/>
          <w:szCs w:val="24"/>
        </w:rPr>
        <w:t xml:space="preserve"> муниципального района Республики Марий Эл</w:t>
      </w:r>
      <w:r w:rsidRPr="00C85607">
        <w:rPr>
          <w:rFonts w:ascii="Times New Roman" w:hAnsi="Times New Roman" w:cs="Times New Roman"/>
          <w:b w:val="0"/>
          <w:sz w:val="24"/>
          <w:szCs w:val="24"/>
        </w:rPr>
        <w:t xml:space="preserve">  </w:t>
      </w:r>
    </w:p>
    <w:p w:rsidR="006346AD" w:rsidRPr="00C85607" w:rsidRDefault="006346AD" w:rsidP="006346AD">
      <w:pPr>
        <w:pStyle w:val="ConsPlusTitle"/>
        <w:jc w:val="center"/>
        <w:rPr>
          <w:rFonts w:ascii="Times New Roman" w:hAnsi="Times New Roman" w:cs="Times New Roman"/>
          <w:sz w:val="24"/>
          <w:szCs w:val="24"/>
        </w:rPr>
      </w:pPr>
      <w:r w:rsidRPr="00C85607">
        <w:rPr>
          <w:rFonts w:ascii="Times New Roman" w:hAnsi="Times New Roman" w:cs="Times New Roman"/>
          <w:sz w:val="24"/>
          <w:szCs w:val="24"/>
        </w:rPr>
        <w:t xml:space="preserve"> на 2022-2026 годы»</w:t>
      </w:r>
    </w:p>
    <w:p w:rsidR="006346AD" w:rsidRPr="00C85607" w:rsidRDefault="006346AD" w:rsidP="006346AD">
      <w:pPr>
        <w:pStyle w:val="ConsPlusTitle"/>
        <w:jc w:val="center"/>
        <w:rPr>
          <w:sz w:val="24"/>
          <w:szCs w:val="24"/>
        </w:rPr>
      </w:pPr>
    </w:p>
    <w:p w:rsidR="006346AD" w:rsidRPr="00C85607" w:rsidRDefault="006346AD" w:rsidP="006346AD">
      <w:pPr>
        <w:pStyle w:val="ConsPlusNormal"/>
        <w:jc w:val="both"/>
        <w:rPr>
          <w:sz w:val="24"/>
          <w:szCs w:val="24"/>
        </w:rPr>
      </w:pPr>
    </w:p>
    <w:tbl>
      <w:tblPr>
        <w:tblW w:w="0" w:type="auto"/>
        <w:tblLayout w:type="fixed"/>
        <w:tblCellMar>
          <w:top w:w="102" w:type="dxa"/>
          <w:left w:w="62" w:type="dxa"/>
          <w:bottom w:w="102" w:type="dxa"/>
          <w:right w:w="62" w:type="dxa"/>
        </w:tblCellMar>
        <w:tblLook w:val="0000"/>
      </w:tblPr>
      <w:tblGrid>
        <w:gridCol w:w="2041"/>
        <w:gridCol w:w="360"/>
        <w:gridCol w:w="6633"/>
      </w:tblGrid>
      <w:tr w:rsidR="006346AD" w:rsidRPr="00C85607" w:rsidTr="00D75D68">
        <w:tc>
          <w:tcPr>
            <w:tcW w:w="2041"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Ответственный исполнитель подпрограммы</w:t>
            </w:r>
          </w:p>
        </w:tc>
        <w:tc>
          <w:tcPr>
            <w:tcW w:w="360" w:type="dxa"/>
            <w:tcBorders>
              <w:top w:val="nil"/>
              <w:left w:val="nil"/>
              <w:bottom w:val="nil"/>
              <w:right w:val="nil"/>
            </w:tcBorders>
          </w:tcPr>
          <w:p w:rsidR="006346AD" w:rsidRPr="00C85607" w:rsidRDefault="006346AD" w:rsidP="00D75D68">
            <w:pPr>
              <w:pStyle w:val="ConsPlusNormal"/>
              <w:jc w:val="center"/>
              <w:rPr>
                <w:rFonts w:ascii="Times New Roman" w:hAnsi="Times New Roman" w:cs="Times New Roman"/>
                <w:sz w:val="24"/>
                <w:szCs w:val="24"/>
              </w:rPr>
            </w:pPr>
            <w:r w:rsidRPr="00C85607">
              <w:rPr>
                <w:rFonts w:ascii="Times New Roman" w:hAnsi="Times New Roman" w:cs="Times New Roman"/>
                <w:sz w:val="24"/>
                <w:szCs w:val="24"/>
              </w:rPr>
              <w:t>-</w:t>
            </w:r>
          </w:p>
        </w:tc>
        <w:tc>
          <w:tcPr>
            <w:tcW w:w="6633"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proofErr w:type="spellStart"/>
            <w:r w:rsidRPr="00C85607">
              <w:rPr>
                <w:rFonts w:ascii="Times New Roman" w:hAnsi="Times New Roman" w:cs="Times New Roman"/>
                <w:sz w:val="24"/>
                <w:szCs w:val="24"/>
              </w:rPr>
              <w:t>Параньгинская</w:t>
            </w:r>
            <w:proofErr w:type="spellEnd"/>
            <w:r w:rsidRPr="00C85607">
              <w:rPr>
                <w:rFonts w:ascii="Times New Roman" w:hAnsi="Times New Roman" w:cs="Times New Roman"/>
                <w:sz w:val="24"/>
                <w:szCs w:val="24"/>
              </w:rPr>
              <w:t xml:space="preserve"> городская администрация </w:t>
            </w:r>
            <w:proofErr w:type="spellStart"/>
            <w:r w:rsidRPr="00C85607">
              <w:rPr>
                <w:rFonts w:ascii="Times New Roman" w:hAnsi="Times New Roman" w:cs="Times New Roman"/>
                <w:sz w:val="24"/>
                <w:szCs w:val="24"/>
              </w:rPr>
              <w:t>Параньгинского</w:t>
            </w:r>
            <w:proofErr w:type="spellEnd"/>
            <w:r w:rsidRPr="00C85607">
              <w:rPr>
                <w:rFonts w:ascii="Times New Roman" w:hAnsi="Times New Roman" w:cs="Times New Roman"/>
                <w:sz w:val="24"/>
                <w:szCs w:val="24"/>
              </w:rPr>
              <w:t xml:space="preserve"> муниципального района Республики Марий Эл (далее - </w:t>
            </w:r>
            <w:proofErr w:type="spellStart"/>
            <w:r w:rsidRPr="00C85607">
              <w:rPr>
                <w:rFonts w:ascii="Times New Roman" w:hAnsi="Times New Roman" w:cs="Times New Roman"/>
                <w:sz w:val="24"/>
                <w:szCs w:val="24"/>
              </w:rPr>
              <w:t>Параньгинская</w:t>
            </w:r>
            <w:proofErr w:type="spellEnd"/>
            <w:r w:rsidRPr="00C85607">
              <w:rPr>
                <w:rFonts w:ascii="Times New Roman" w:hAnsi="Times New Roman" w:cs="Times New Roman"/>
                <w:sz w:val="24"/>
                <w:szCs w:val="24"/>
              </w:rPr>
              <w:t xml:space="preserve"> городская администрация)</w:t>
            </w:r>
          </w:p>
        </w:tc>
      </w:tr>
      <w:tr w:rsidR="006346AD" w:rsidRPr="00C85607" w:rsidTr="00D75D68">
        <w:tc>
          <w:tcPr>
            <w:tcW w:w="2041"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Соисполнитель подпрограммы</w:t>
            </w:r>
          </w:p>
        </w:tc>
        <w:tc>
          <w:tcPr>
            <w:tcW w:w="360" w:type="dxa"/>
            <w:tcBorders>
              <w:top w:val="nil"/>
              <w:left w:val="nil"/>
              <w:bottom w:val="nil"/>
              <w:right w:val="nil"/>
            </w:tcBorders>
          </w:tcPr>
          <w:p w:rsidR="006346AD" w:rsidRPr="00C85607" w:rsidRDefault="006346AD" w:rsidP="00D75D68">
            <w:pPr>
              <w:pStyle w:val="ConsPlusNormal"/>
              <w:jc w:val="center"/>
              <w:rPr>
                <w:rFonts w:ascii="Times New Roman" w:hAnsi="Times New Roman" w:cs="Times New Roman"/>
                <w:sz w:val="24"/>
                <w:szCs w:val="24"/>
              </w:rPr>
            </w:pPr>
            <w:r w:rsidRPr="00C85607">
              <w:rPr>
                <w:rFonts w:ascii="Times New Roman" w:hAnsi="Times New Roman" w:cs="Times New Roman"/>
                <w:sz w:val="24"/>
                <w:szCs w:val="24"/>
              </w:rPr>
              <w:t>-</w:t>
            </w:r>
          </w:p>
        </w:tc>
        <w:tc>
          <w:tcPr>
            <w:tcW w:w="6633"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Нет</w:t>
            </w:r>
          </w:p>
        </w:tc>
      </w:tr>
      <w:tr w:rsidR="006346AD" w:rsidRPr="00C85607" w:rsidTr="00D75D68">
        <w:tc>
          <w:tcPr>
            <w:tcW w:w="2041"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Участники подпрограммы</w:t>
            </w:r>
          </w:p>
        </w:tc>
        <w:tc>
          <w:tcPr>
            <w:tcW w:w="360" w:type="dxa"/>
            <w:tcBorders>
              <w:top w:val="nil"/>
              <w:left w:val="nil"/>
              <w:bottom w:val="nil"/>
              <w:right w:val="nil"/>
            </w:tcBorders>
          </w:tcPr>
          <w:p w:rsidR="006346AD" w:rsidRPr="00C85607" w:rsidRDefault="006346AD" w:rsidP="00D75D68">
            <w:pPr>
              <w:pStyle w:val="ConsPlusNormal"/>
              <w:jc w:val="center"/>
              <w:rPr>
                <w:rFonts w:ascii="Times New Roman" w:hAnsi="Times New Roman" w:cs="Times New Roman"/>
                <w:sz w:val="24"/>
                <w:szCs w:val="24"/>
              </w:rPr>
            </w:pPr>
            <w:r w:rsidRPr="00C85607">
              <w:rPr>
                <w:rFonts w:ascii="Times New Roman" w:hAnsi="Times New Roman" w:cs="Times New Roman"/>
                <w:sz w:val="24"/>
                <w:szCs w:val="24"/>
              </w:rPr>
              <w:t>-</w:t>
            </w:r>
          </w:p>
        </w:tc>
        <w:tc>
          <w:tcPr>
            <w:tcW w:w="6633"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Нет</w:t>
            </w:r>
          </w:p>
        </w:tc>
      </w:tr>
      <w:tr w:rsidR="006346AD" w:rsidRPr="00C85607" w:rsidTr="00D75D68">
        <w:tc>
          <w:tcPr>
            <w:tcW w:w="2041"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Цели подпрограммы</w:t>
            </w:r>
          </w:p>
        </w:tc>
        <w:tc>
          <w:tcPr>
            <w:tcW w:w="360" w:type="dxa"/>
            <w:tcBorders>
              <w:top w:val="nil"/>
              <w:left w:val="nil"/>
              <w:bottom w:val="nil"/>
              <w:right w:val="nil"/>
            </w:tcBorders>
          </w:tcPr>
          <w:p w:rsidR="006346AD" w:rsidRPr="00C85607" w:rsidRDefault="006346AD" w:rsidP="00D75D68">
            <w:pPr>
              <w:pStyle w:val="ConsPlusNormal"/>
              <w:jc w:val="center"/>
              <w:rPr>
                <w:rFonts w:ascii="Times New Roman" w:hAnsi="Times New Roman" w:cs="Times New Roman"/>
                <w:sz w:val="24"/>
                <w:szCs w:val="24"/>
              </w:rPr>
            </w:pPr>
            <w:r w:rsidRPr="00C85607">
              <w:rPr>
                <w:rFonts w:ascii="Times New Roman" w:hAnsi="Times New Roman" w:cs="Times New Roman"/>
                <w:sz w:val="24"/>
                <w:szCs w:val="24"/>
              </w:rPr>
              <w:t>-</w:t>
            </w:r>
          </w:p>
        </w:tc>
        <w:tc>
          <w:tcPr>
            <w:tcW w:w="6633"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создание комфортных условий жизнедеятельности на сельских территориях поселения;</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активизация участия граждан, проживающих в сельской местности, в реализации общественно значимых проектов</w:t>
            </w:r>
          </w:p>
        </w:tc>
      </w:tr>
      <w:tr w:rsidR="006346AD" w:rsidRPr="00C85607" w:rsidTr="00D75D68">
        <w:tc>
          <w:tcPr>
            <w:tcW w:w="2041"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Задачи подпрограммы</w:t>
            </w:r>
          </w:p>
        </w:tc>
        <w:tc>
          <w:tcPr>
            <w:tcW w:w="360" w:type="dxa"/>
            <w:tcBorders>
              <w:top w:val="nil"/>
              <w:left w:val="nil"/>
              <w:bottom w:val="nil"/>
              <w:right w:val="nil"/>
            </w:tcBorders>
          </w:tcPr>
          <w:p w:rsidR="006346AD" w:rsidRPr="00C85607" w:rsidRDefault="006346AD" w:rsidP="00D75D68">
            <w:pPr>
              <w:pStyle w:val="ConsPlusNormal"/>
              <w:jc w:val="center"/>
              <w:rPr>
                <w:rFonts w:ascii="Times New Roman" w:hAnsi="Times New Roman" w:cs="Times New Roman"/>
                <w:sz w:val="24"/>
                <w:szCs w:val="24"/>
              </w:rPr>
            </w:pPr>
            <w:r w:rsidRPr="00C85607">
              <w:rPr>
                <w:rFonts w:ascii="Times New Roman" w:hAnsi="Times New Roman" w:cs="Times New Roman"/>
                <w:sz w:val="24"/>
                <w:szCs w:val="24"/>
              </w:rPr>
              <w:t>-</w:t>
            </w:r>
          </w:p>
        </w:tc>
        <w:tc>
          <w:tcPr>
            <w:tcW w:w="6633"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содержание и ремонт автомобильных дорог общего пользования местного значения и искусственных сооружений на них;</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Обеспечение круглогодичного бесперебойного и безопасного движения транспортных средств на автомобильных дорогах поселения</w:t>
            </w:r>
          </w:p>
        </w:tc>
      </w:tr>
      <w:tr w:rsidR="006346AD" w:rsidRPr="00C85607" w:rsidTr="00D75D68">
        <w:tc>
          <w:tcPr>
            <w:tcW w:w="2041"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Целевые индикаторы и показатели подпрограммы</w:t>
            </w:r>
          </w:p>
        </w:tc>
        <w:tc>
          <w:tcPr>
            <w:tcW w:w="360" w:type="dxa"/>
            <w:tcBorders>
              <w:top w:val="nil"/>
              <w:left w:val="nil"/>
              <w:bottom w:val="nil"/>
              <w:right w:val="nil"/>
            </w:tcBorders>
          </w:tcPr>
          <w:p w:rsidR="006346AD" w:rsidRPr="00C85607" w:rsidRDefault="006346AD" w:rsidP="00D75D68">
            <w:pPr>
              <w:pStyle w:val="ConsPlusNormal"/>
              <w:jc w:val="center"/>
              <w:rPr>
                <w:rFonts w:ascii="Times New Roman" w:hAnsi="Times New Roman" w:cs="Times New Roman"/>
                <w:sz w:val="24"/>
                <w:szCs w:val="24"/>
              </w:rPr>
            </w:pPr>
            <w:r w:rsidRPr="00C85607">
              <w:rPr>
                <w:rFonts w:ascii="Times New Roman" w:hAnsi="Times New Roman" w:cs="Times New Roman"/>
                <w:sz w:val="24"/>
                <w:szCs w:val="24"/>
              </w:rPr>
              <w:t>-</w:t>
            </w:r>
          </w:p>
        </w:tc>
        <w:tc>
          <w:tcPr>
            <w:tcW w:w="6633" w:type="dxa"/>
            <w:tcBorders>
              <w:top w:val="nil"/>
              <w:left w:val="nil"/>
              <w:bottom w:val="nil"/>
              <w:right w:val="nil"/>
            </w:tcBorders>
          </w:tcPr>
          <w:p w:rsidR="006346AD" w:rsidRPr="00C85607" w:rsidRDefault="006346AD" w:rsidP="00D75D68">
            <w:r w:rsidRPr="00C85607">
              <w:rPr>
                <w:bCs/>
              </w:rPr>
              <w:t xml:space="preserve"> капитальный ремонт и ремонт автомобильных дорог общего пользования в границах населенных пунктов поселения (протяженность/площадь)</w:t>
            </w:r>
          </w:p>
        </w:tc>
      </w:tr>
      <w:tr w:rsidR="006346AD" w:rsidRPr="00C85607" w:rsidTr="00D75D68">
        <w:tc>
          <w:tcPr>
            <w:tcW w:w="2041"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Этапы и сроки реализации подпрограммы</w:t>
            </w:r>
          </w:p>
        </w:tc>
        <w:tc>
          <w:tcPr>
            <w:tcW w:w="360" w:type="dxa"/>
            <w:tcBorders>
              <w:top w:val="nil"/>
              <w:left w:val="nil"/>
              <w:bottom w:val="nil"/>
              <w:right w:val="nil"/>
            </w:tcBorders>
          </w:tcPr>
          <w:p w:rsidR="006346AD" w:rsidRPr="00C85607" w:rsidRDefault="006346AD" w:rsidP="00D75D68">
            <w:pPr>
              <w:pStyle w:val="ConsPlusNormal"/>
              <w:jc w:val="center"/>
              <w:rPr>
                <w:rFonts w:ascii="Times New Roman" w:hAnsi="Times New Roman" w:cs="Times New Roman"/>
                <w:sz w:val="24"/>
                <w:szCs w:val="24"/>
              </w:rPr>
            </w:pPr>
            <w:r w:rsidRPr="00C85607">
              <w:rPr>
                <w:rFonts w:ascii="Times New Roman" w:hAnsi="Times New Roman" w:cs="Times New Roman"/>
                <w:sz w:val="24"/>
                <w:szCs w:val="24"/>
              </w:rPr>
              <w:t>-</w:t>
            </w:r>
          </w:p>
        </w:tc>
        <w:tc>
          <w:tcPr>
            <w:tcW w:w="6633"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2022 - 2026 годы без разделения на этапы</w:t>
            </w:r>
          </w:p>
        </w:tc>
      </w:tr>
      <w:tr w:rsidR="006346AD" w:rsidRPr="00C85607" w:rsidTr="00D75D68">
        <w:tc>
          <w:tcPr>
            <w:tcW w:w="2041"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Объемы финансирования подпрограммы</w:t>
            </w:r>
          </w:p>
        </w:tc>
        <w:tc>
          <w:tcPr>
            <w:tcW w:w="360" w:type="dxa"/>
            <w:tcBorders>
              <w:top w:val="nil"/>
              <w:left w:val="nil"/>
              <w:bottom w:val="nil"/>
              <w:right w:val="nil"/>
            </w:tcBorders>
          </w:tcPr>
          <w:p w:rsidR="006346AD" w:rsidRPr="00C85607" w:rsidRDefault="006346AD" w:rsidP="00D75D68">
            <w:pPr>
              <w:pStyle w:val="ConsPlusNormal"/>
              <w:jc w:val="center"/>
              <w:rPr>
                <w:rFonts w:ascii="Times New Roman" w:hAnsi="Times New Roman" w:cs="Times New Roman"/>
                <w:sz w:val="24"/>
                <w:szCs w:val="24"/>
              </w:rPr>
            </w:pPr>
            <w:r w:rsidRPr="00C85607">
              <w:rPr>
                <w:rFonts w:ascii="Times New Roman" w:hAnsi="Times New Roman" w:cs="Times New Roman"/>
                <w:sz w:val="24"/>
                <w:szCs w:val="24"/>
              </w:rPr>
              <w:t>-</w:t>
            </w:r>
          </w:p>
        </w:tc>
        <w:tc>
          <w:tcPr>
            <w:tcW w:w="6633"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общий объем финансирования муниципальной программы составляет 29994,3 тыс. рублей, в том числе:</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2022 год – 20391,7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2023 год – 6202,6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2024 год -   900,0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2025 год -   900,0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2026 год -   1600,0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из них за счет средств:</w:t>
            </w:r>
          </w:p>
          <w:p w:rsidR="006346AD" w:rsidRPr="00C85607" w:rsidRDefault="006346AD" w:rsidP="00D75D68">
            <w:pPr>
              <w:pStyle w:val="ConsPlusNormal"/>
              <w:jc w:val="both"/>
              <w:rPr>
                <w:rFonts w:ascii="Times New Roman" w:hAnsi="Times New Roman" w:cs="Times New Roman"/>
                <w:sz w:val="24"/>
                <w:szCs w:val="24"/>
              </w:rPr>
            </w:pP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 xml:space="preserve">федерального бюджета при условии выделения средств </w:t>
            </w:r>
            <w:r w:rsidRPr="00C85607">
              <w:rPr>
                <w:rFonts w:ascii="Times New Roman" w:hAnsi="Times New Roman" w:cs="Times New Roman"/>
                <w:sz w:val="24"/>
                <w:szCs w:val="24"/>
              </w:rPr>
              <w:br/>
              <w:t xml:space="preserve">из федерального бюджета) 0 тыс. рублей, </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в том числе:</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2022 год –0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2023 год – 0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2024 год – 0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lastRenderedPageBreak/>
              <w:t>2025 год – 0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 xml:space="preserve">2026 год – 0 тыс. рублей </w:t>
            </w:r>
          </w:p>
          <w:p w:rsidR="006346AD" w:rsidRPr="00C85607" w:rsidRDefault="006346AD" w:rsidP="00D75D68">
            <w:pPr>
              <w:pStyle w:val="ConsPlusNormal"/>
              <w:jc w:val="both"/>
              <w:rPr>
                <w:rFonts w:ascii="Times New Roman" w:hAnsi="Times New Roman" w:cs="Times New Roman"/>
                <w:sz w:val="24"/>
                <w:szCs w:val="24"/>
              </w:rPr>
            </w:pPr>
            <w:proofErr w:type="gramStart"/>
            <w:r w:rsidRPr="00C85607">
              <w:rPr>
                <w:rFonts w:ascii="Times New Roman" w:hAnsi="Times New Roman" w:cs="Times New Roman"/>
                <w:sz w:val="24"/>
                <w:szCs w:val="24"/>
              </w:rPr>
              <w:t xml:space="preserve">республиканского бюджета Республики Марий Эл </w:t>
            </w:r>
            <w:r w:rsidRPr="00C85607">
              <w:rPr>
                <w:rFonts w:ascii="Times New Roman" w:hAnsi="Times New Roman" w:cs="Times New Roman"/>
                <w:sz w:val="24"/>
                <w:szCs w:val="24"/>
              </w:rPr>
              <w:br/>
              <w:t xml:space="preserve">(при условии выделения средств из республиканского бюджета Республики Марий Эл 22669,7 тыс. рублей, </w:t>
            </w:r>
            <w:proofErr w:type="gramEnd"/>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в том числе:</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2022 год - 18316,3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2023 год – 4353,4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2024 год – 0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2025 год – 0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 xml:space="preserve">2026 год – 0            тыс. рублей </w:t>
            </w:r>
          </w:p>
          <w:p w:rsidR="006346AD" w:rsidRPr="00C85607" w:rsidRDefault="006346AD" w:rsidP="00D75D68">
            <w:pPr>
              <w:pStyle w:val="ConsPlusNormal"/>
              <w:jc w:val="both"/>
              <w:rPr>
                <w:rFonts w:ascii="Times New Roman" w:hAnsi="Times New Roman" w:cs="Times New Roman"/>
                <w:sz w:val="24"/>
                <w:szCs w:val="24"/>
              </w:rPr>
            </w:pPr>
          </w:p>
          <w:p w:rsidR="006346AD" w:rsidRPr="00C85607" w:rsidRDefault="006346AD" w:rsidP="00D75D68">
            <w:pPr>
              <w:pStyle w:val="ConsPlusNormal"/>
              <w:jc w:val="both"/>
              <w:rPr>
                <w:rFonts w:ascii="Times New Roman" w:hAnsi="Times New Roman" w:cs="Times New Roman"/>
                <w:sz w:val="24"/>
                <w:szCs w:val="24"/>
              </w:rPr>
            </w:pP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 xml:space="preserve">бюджет Городского поселения Параньга </w:t>
            </w:r>
            <w:proofErr w:type="spellStart"/>
            <w:r w:rsidRPr="00C85607">
              <w:rPr>
                <w:rFonts w:ascii="Times New Roman" w:hAnsi="Times New Roman" w:cs="Times New Roman"/>
                <w:sz w:val="24"/>
                <w:szCs w:val="24"/>
              </w:rPr>
              <w:t>Параньгинского</w:t>
            </w:r>
            <w:proofErr w:type="spellEnd"/>
            <w:r w:rsidRPr="00C85607">
              <w:rPr>
                <w:rFonts w:ascii="Times New Roman" w:hAnsi="Times New Roman" w:cs="Times New Roman"/>
                <w:sz w:val="24"/>
                <w:szCs w:val="24"/>
              </w:rPr>
              <w:t xml:space="preserve"> муниципального района Республики Марий Эл – 7324,6 тыс. рублей, в том числе:</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2022 год – 2075,4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2023 год –1849,2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2024 год - 900,0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2025 год - 900,0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2026 год - 1600,0   тыс. рублей.</w:t>
            </w:r>
          </w:p>
          <w:p w:rsidR="006346AD" w:rsidRPr="00C85607" w:rsidRDefault="006346AD" w:rsidP="00D75D68">
            <w:pPr>
              <w:pStyle w:val="ConsPlusNormal"/>
              <w:jc w:val="both"/>
              <w:rPr>
                <w:rFonts w:ascii="Times New Roman" w:hAnsi="Times New Roman" w:cs="Times New Roman"/>
                <w:sz w:val="24"/>
                <w:szCs w:val="24"/>
              </w:rPr>
            </w:pPr>
          </w:p>
          <w:p w:rsidR="006346AD" w:rsidRPr="00C85607" w:rsidRDefault="006346AD" w:rsidP="00D75D68">
            <w:pPr>
              <w:pStyle w:val="ConsPlusTitle"/>
              <w:rPr>
                <w:rFonts w:ascii="Times New Roman" w:hAnsi="Times New Roman" w:cs="Times New Roman"/>
                <w:b w:val="0"/>
                <w:sz w:val="24"/>
                <w:szCs w:val="24"/>
              </w:rPr>
            </w:pPr>
            <w:r w:rsidRPr="00C85607">
              <w:rPr>
                <w:rFonts w:ascii="Times New Roman" w:hAnsi="Times New Roman" w:cs="Times New Roman"/>
                <w:b w:val="0"/>
                <w:sz w:val="24"/>
                <w:szCs w:val="24"/>
              </w:rPr>
              <w:t xml:space="preserve">Объемы бюджетных ассигнований уточняются ежегодно при формировании бюджета Городского поселения Параньга </w:t>
            </w:r>
          </w:p>
          <w:p w:rsidR="006346AD" w:rsidRPr="00C85607" w:rsidRDefault="006346AD" w:rsidP="00D75D68">
            <w:pPr>
              <w:pStyle w:val="ConsPlusNormal"/>
              <w:rPr>
                <w:rFonts w:ascii="Times New Roman" w:hAnsi="Times New Roman" w:cs="Times New Roman"/>
                <w:sz w:val="24"/>
                <w:szCs w:val="24"/>
              </w:rPr>
            </w:pPr>
            <w:proofErr w:type="spellStart"/>
            <w:r w:rsidRPr="00C85607">
              <w:rPr>
                <w:rFonts w:ascii="Times New Roman" w:hAnsi="Times New Roman" w:cs="Times New Roman"/>
                <w:sz w:val="24"/>
                <w:szCs w:val="24"/>
              </w:rPr>
              <w:t>Параньгинского</w:t>
            </w:r>
            <w:proofErr w:type="spellEnd"/>
            <w:r w:rsidRPr="00C85607">
              <w:rPr>
                <w:rFonts w:ascii="Times New Roman" w:hAnsi="Times New Roman" w:cs="Times New Roman"/>
                <w:sz w:val="24"/>
                <w:szCs w:val="24"/>
              </w:rPr>
              <w:t xml:space="preserve"> муниципального района Республики Марий Эл на очередной финансовый год и на плановый период</w:t>
            </w:r>
          </w:p>
        </w:tc>
      </w:tr>
      <w:tr w:rsidR="006346AD" w:rsidRPr="00C85607" w:rsidTr="00D75D68">
        <w:tc>
          <w:tcPr>
            <w:tcW w:w="2041"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lastRenderedPageBreak/>
              <w:t>Ожидаемые результаты реализации подпрограммы</w:t>
            </w:r>
          </w:p>
        </w:tc>
        <w:tc>
          <w:tcPr>
            <w:tcW w:w="360" w:type="dxa"/>
            <w:tcBorders>
              <w:top w:val="nil"/>
              <w:left w:val="nil"/>
              <w:bottom w:val="nil"/>
              <w:right w:val="nil"/>
            </w:tcBorders>
          </w:tcPr>
          <w:p w:rsidR="006346AD" w:rsidRPr="00C85607" w:rsidRDefault="006346AD" w:rsidP="00D75D68">
            <w:pPr>
              <w:pStyle w:val="ConsPlusNormal"/>
              <w:jc w:val="center"/>
              <w:rPr>
                <w:rFonts w:ascii="Times New Roman" w:hAnsi="Times New Roman" w:cs="Times New Roman"/>
                <w:sz w:val="24"/>
                <w:szCs w:val="24"/>
              </w:rPr>
            </w:pPr>
            <w:r w:rsidRPr="00C85607">
              <w:rPr>
                <w:rFonts w:ascii="Times New Roman" w:hAnsi="Times New Roman" w:cs="Times New Roman"/>
                <w:sz w:val="24"/>
                <w:szCs w:val="24"/>
              </w:rPr>
              <w:t>-</w:t>
            </w:r>
          </w:p>
        </w:tc>
        <w:tc>
          <w:tcPr>
            <w:tcW w:w="6633" w:type="dxa"/>
            <w:tcBorders>
              <w:top w:val="nil"/>
              <w:left w:val="nil"/>
              <w:bottom w:val="nil"/>
              <w:right w:val="nil"/>
            </w:tcBorders>
          </w:tcPr>
          <w:p w:rsidR="006346AD" w:rsidRPr="00C85607" w:rsidRDefault="006346AD" w:rsidP="00D75D68">
            <w:pPr>
              <w:jc w:val="both"/>
            </w:pPr>
            <w:r w:rsidRPr="00C85607">
              <w:t>Создание и развитие транспортной инфраструктуры, повышение надежности функционирования этих систем, обеспечивающих комфортные и безопасные условия для проживания граждан в</w:t>
            </w:r>
            <w:r w:rsidRPr="00C85607">
              <w:rPr>
                <w:bCs/>
              </w:rPr>
              <w:t xml:space="preserve"> Городском поселении Параньга</w:t>
            </w:r>
            <w:r w:rsidRPr="00C85607">
              <w:t>.</w:t>
            </w:r>
          </w:p>
          <w:p w:rsidR="006346AD" w:rsidRPr="00C85607" w:rsidRDefault="006346AD" w:rsidP="00D75D68">
            <w:pPr>
              <w:jc w:val="both"/>
            </w:pPr>
            <w:r w:rsidRPr="00C85607">
              <w:t>Увеличение доли автомобильных дорог общего пользования местного значения и искусственных сооружений на них отвечающих нормативным требованиям, в общем объеме автомобильных дорог общего пользования местного значения.</w:t>
            </w:r>
          </w:p>
          <w:p w:rsidR="006346AD" w:rsidRPr="00C85607" w:rsidRDefault="006346AD" w:rsidP="00D75D68">
            <w:pPr>
              <w:jc w:val="both"/>
            </w:pPr>
            <w:r w:rsidRPr="00C85607">
              <w:t>Благоустройство населенных пунктов на территории поселения.</w:t>
            </w:r>
          </w:p>
        </w:tc>
      </w:tr>
    </w:tbl>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Default="006346AD" w:rsidP="006346AD">
      <w:pPr>
        <w:pStyle w:val="ConsPlusTitle"/>
        <w:jc w:val="center"/>
        <w:outlineLvl w:val="1"/>
        <w:rPr>
          <w:rFonts w:ascii="Times New Roman" w:hAnsi="Times New Roman" w:cs="Times New Roman"/>
          <w:sz w:val="24"/>
          <w:szCs w:val="24"/>
        </w:rPr>
      </w:pPr>
    </w:p>
    <w:p w:rsidR="006346AD" w:rsidRDefault="006346AD" w:rsidP="006346AD">
      <w:pPr>
        <w:pStyle w:val="ConsPlusTitle"/>
        <w:jc w:val="center"/>
        <w:outlineLvl w:val="1"/>
        <w:rPr>
          <w:rFonts w:ascii="Times New Roman" w:hAnsi="Times New Roman" w:cs="Times New Roman"/>
          <w:sz w:val="24"/>
          <w:szCs w:val="24"/>
        </w:rPr>
      </w:pPr>
    </w:p>
    <w:p w:rsidR="006346AD" w:rsidRDefault="006346AD" w:rsidP="006346AD">
      <w:pPr>
        <w:pStyle w:val="ConsPlusTitle"/>
        <w:jc w:val="center"/>
        <w:outlineLvl w:val="1"/>
        <w:rPr>
          <w:rFonts w:ascii="Times New Roman" w:hAnsi="Times New Roman" w:cs="Times New Roman"/>
          <w:sz w:val="24"/>
          <w:szCs w:val="24"/>
        </w:rPr>
      </w:pPr>
    </w:p>
    <w:p w:rsidR="006346AD" w:rsidRDefault="006346AD" w:rsidP="006346AD">
      <w:pPr>
        <w:pStyle w:val="ConsPlusTitle"/>
        <w:jc w:val="center"/>
        <w:outlineLvl w:val="1"/>
        <w:rPr>
          <w:rFonts w:ascii="Times New Roman" w:hAnsi="Times New Roman" w:cs="Times New Roman"/>
          <w:sz w:val="24"/>
          <w:szCs w:val="24"/>
        </w:rPr>
      </w:pPr>
    </w:p>
    <w:p w:rsidR="006346AD" w:rsidRDefault="006346AD" w:rsidP="006346AD">
      <w:pPr>
        <w:pStyle w:val="ConsPlusTitle"/>
        <w:jc w:val="center"/>
        <w:outlineLvl w:val="1"/>
        <w:rPr>
          <w:rFonts w:ascii="Times New Roman" w:hAnsi="Times New Roman" w:cs="Times New Roman"/>
          <w:sz w:val="24"/>
          <w:szCs w:val="24"/>
        </w:rPr>
      </w:pPr>
    </w:p>
    <w:p w:rsidR="006346AD" w:rsidRDefault="006346AD" w:rsidP="006346AD">
      <w:pPr>
        <w:pStyle w:val="ConsPlusTitle"/>
        <w:jc w:val="center"/>
        <w:outlineLvl w:val="1"/>
        <w:rPr>
          <w:rFonts w:ascii="Times New Roman" w:hAnsi="Times New Roman" w:cs="Times New Roman"/>
          <w:sz w:val="24"/>
          <w:szCs w:val="24"/>
        </w:rPr>
      </w:pPr>
    </w:p>
    <w:p w:rsidR="006346AD" w:rsidRDefault="006346AD" w:rsidP="006346AD">
      <w:pPr>
        <w:pStyle w:val="ConsPlusTitle"/>
        <w:jc w:val="center"/>
        <w:outlineLvl w:val="1"/>
        <w:rPr>
          <w:rFonts w:ascii="Times New Roman" w:hAnsi="Times New Roman" w:cs="Times New Roman"/>
          <w:sz w:val="24"/>
          <w:szCs w:val="24"/>
        </w:rPr>
      </w:pPr>
    </w:p>
    <w:p w:rsidR="006346AD" w:rsidRDefault="006346AD" w:rsidP="006346AD">
      <w:pPr>
        <w:pStyle w:val="ConsPlusTitle"/>
        <w:jc w:val="center"/>
        <w:outlineLvl w:val="1"/>
        <w:rPr>
          <w:rFonts w:ascii="Times New Roman" w:hAnsi="Times New Roman" w:cs="Times New Roman"/>
          <w:sz w:val="24"/>
          <w:szCs w:val="24"/>
        </w:rPr>
      </w:pPr>
    </w:p>
    <w:p w:rsidR="006346AD" w:rsidRDefault="006346AD" w:rsidP="006346AD">
      <w:pPr>
        <w:pStyle w:val="ConsPlusTitle"/>
        <w:jc w:val="center"/>
        <w:outlineLvl w:val="1"/>
        <w:rPr>
          <w:rFonts w:ascii="Times New Roman" w:hAnsi="Times New Roman" w:cs="Times New Roman"/>
          <w:sz w:val="24"/>
          <w:szCs w:val="24"/>
        </w:rPr>
      </w:pPr>
    </w:p>
    <w:p w:rsidR="006346AD"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r w:rsidRPr="00C85607">
        <w:rPr>
          <w:rFonts w:ascii="Times New Roman" w:hAnsi="Times New Roman" w:cs="Times New Roman"/>
          <w:sz w:val="24"/>
          <w:szCs w:val="24"/>
        </w:rPr>
        <w:lastRenderedPageBreak/>
        <w:t xml:space="preserve">ПАСПОРТ ПОДПРОГРАММЫ 2 </w:t>
      </w: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b w:val="0"/>
          <w:sz w:val="24"/>
          <w:szCs w:val="24"/>
        </w:rPr>
      </w:pPr>
      <w:r w:rsidRPr="00C85607">
        <w:rPr>
          <w:rFonts w:ascii="Times New Roman" w:hAnsi="Times New Roman" w:cs="Times New Roman"/>
          <w:sz w:val="24"/>
          <w:szCs w:val="24"/>
        </w:rPr>
        <w:t xml:space="preserve">«Обеспечение безопасности жизнедеятельности населения на территории Городского поселения Параньга </w:t>
      </w:r>
      <w:proofErr w:type="spellStart"/>
      <w:r w:rsidRPr="00C85607">
        <w:rPr>
          <w:rFonts w:ascii="Times New Roman" w:hAnsi="Times New Roman" w:cs="Times New Roman"/>
          <w:sz w:val="24"/>
          <w:szCs w:val="24"/>
        </w:rPr>
        <w:t>Параньгинского</w:t>
      </w:r>
      <w:proofErr w:type="spellEnd"/>
      <w:r w:rsidRPr="00C85607">
        <w:rPr>
          <w:rFonts w:ascii="Times New Roman" w:hAnsi="Times New Roman" w:cs="Times New Roman"/>
          <w:sz w:val="24"/>
          <w:szCs w:val="24"/>
        </w:rPr>
        <w:t xml:space="preserve"> муниципального района Республики Марий Эл</w:t>
      </w:r>
      <w:r w:rsidRPr="00C85607">
        <w:rPr>
          <w:rFonts w:ascii="Times New Roman" w:hAnsi="Times New Roman" w:cs="Times New Roman"/>
          <w:b w:val="0"/>
          <w:sz w:val="24"/>
          <w:szCs w:val="24"/>
        </w:rPr>
        <w:t xml:space="preserve">  </w:t>
      </w:r>
    </w:p>
    <w:p w:rsidR="006346AD" w:rsidRPr="00C85607" w:rsidRDefault="006346AD" w:rsidP="006346AD">
      <w:pPr>
        <w:pStyle w:val="ConsPlusTitle"/>
        <w:jc w:val="center"/>
        <w:rPr>
          <w:rFonts w:ascii="Times New Roman" w:hAnsi="Times New Roman" w:cs="Times New Roman"/>
          <w:sz w:val="24"/>
          <w:szCs w:val="24"/>
        </w:rPr>
      </w:pPr>
      <w:r w:rsidRPr="00C85607">
        <w:rPr>
          <w:rFonts w:ascii="Times New Roman" w:hAnsi="Times New Roman" w:cs="Times New Roman"/>
          <w:sz w:val="24"/>
          <w:szCs w:val="24"/>
        </w:rPr>
        <w:t xml:space="preserve"> на 2022-2026 годы»</w:t>
      </w:r>
    </w:p>
    <w:p w:rsidR="006346AD" w:rsidRPr="00C85607" w:rsidRDefault="006346AD" w:rsidP="006346AD">
      <w:pPr>
        <w:pStyle w:val="ConsPlusTitle"/>
        <w:jc w:val="center"/>
        <w:rPr>
          <w:sz w:val="24"/>
          <w:szCs w:val="24"/>
        </w:rPr>
      </w:pPr>
    </w:p>
    <w:p w:rsidR="006346AD" w:rsidRPr="00C85607" w:rsidRDefault="006346AD" w:rsidP="006346AD">
      <w:pPr>
        <w:pStyle w:val="ConsPlusNormal"/>
        <w:jc w:val="both"/>
        <w:rPr>
          <w:sz w:val="24"/>
          <w:szCs w:val="24"/>
        </w:rPr>
      </w:pPr>
    </w:p>
    <w:tbl>
      <w:tblPr>
        <w:tblW w:w="0" w:type="auto"/>
        <w:tblCellMar>
          <w:top w:w="102" w:type="dxa"/>
          <w:left w:w="62" w:type="dxa"/>
          <w:bottom w:w="102" w:type="dxa"/>
          <w:right w:w="62" w:type="dxa"/>
        </w:tblCellMar>
        <w:tblLook w:val="0000"/>
      </w:tblPr>
      <w:tblGrid>
        <w:gridCol w:w="2388"/>
        <w:gridCol w:w="204"/>
        <w:gridCol w:w="6887"/>
      </w:tblGrid>
      <w:tr w:rsidR="006346AD" w:rsidRPr="00C85607" w:rsidTr="00D75D68">
        <w:tc>
          <w:tcPr>
            <w:tcW w:w="0" w:type="auto"/>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Ответственный исполнитель подпрограммы</w:t>
            </w:r>
          </w:p>
        </w:tc>
        <w:tc>
          <w:tcPr>
            <w:tcW w:w="0" w:type="auto"/>
            <w:tcBorders>
              <w:top w:val="nil"/>
              <w:left w:val="nil"/>
              <w:bottom w:val="nil"/>
              <w:right w:val="nil"/>
            </w:tcBorders>
          </w:tcPr>
          <w:p w:rsidR="006346AD" w:rsidRPr="00C85607" w:rsidRDefault="006346AD" w:rsidP="00D75D68">
            <w:pPr>
              <w:pStyle w:val="ConsPlusNormal"/>
              <w:jc w:val="center"/>
              <w:rPr>
                <w:rFonts w:ascii="Times New Roman" w:hAnsi="Times New Roman" w:cs="Times New Roman"/>
                <w:sz w:val="24"/>
                <w:szCs w:val="24"/>
              </w:rPr>
            </w:pPr>
            <w:r w:rsidRPr="00C85607">
              <w:rPr>
                <w:rFonts w:ascii="Times New Roman" w:hAnsi="Times New Roman" w:cs="Times New Roman"/>
                <w:sz w:val="24"/>
                <w:szCs w:val="24"/>
              </w:rPr>
              <w:t>-</w:t>
            </w:r>
          </w:p>
        </w:tc>
        <w:tc>
          <w:tcPr>
            <w:tcW w:w="0" w:type="auto"/>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proofErr w:type="spellStart"/>
            <w:r w:rsidRPr="00C85607">
              <w:rPr>
                <w:rFonts w:ascii="Times New Roman" w:hAnsi="Times New Roman" w:cs="Times New Roman"/>
                <w:sz w:val="24"/>
                <w:szCs w:val="24"/>
              </w:rPr>
              <w:t>Параньгинская</w:t>
            </w:r>
            <w:proofErr w:type="spellEnd"/>
            <w:r w:rsidRPr="00C85607">
              <w:rPr>
                <w:rFonts w:ascii="Times New Roman" w:hAnsi="Times New Roman" w:cs="Times New Roman"/>
                <w:sz w:val="24"/>
                <w:szCs w:val="24"/>
              </w:rPr>
              <w:t xml:space="preserve"> городская администрация </w:t>
            </w:r>
            <w:proofErr w:type="spellStart"/>
            <w:r w:rsidRPr="00C85607">
              <w:rPr>
                <w:rFonts w:ascii="Times New Roman" w:hAnsi="Times New Roman" w:cs="Times New Roman"/>
                <w:sz w:val="24"/>
                <w:szCs w:val="24"/>
              </w:rPr>
              <w:t>Параньгинского</w:t>
            </w:r>
            <w:proofErr w:type="spellEnd"/>
            <w:r w:rsidRPr="00C85607">
              <w:rPr>
                <w:rFonts w:ascii="Times New Roman" w:hAnsi="Times New Roman" w:cs="Times New Roman"/>
                <w:sz w:val="24"/>
                <w:szCs w:val="24"/>
              </w:rPr>
              <w:t xml:space="preserve"> муниципального района Республики Марий Эл (далее - </w:t>
            </w:r>
            <w:proofErr w:type="spellStart"/>
            <w:r w:rsidRPr="00C85607">
              <w:rPr>
                <w:rFonts w:ascii="Times New Roman" w:hAnsi="Times New Roman" w:cs="Times New Roman"/>
                <w:sz w:val="24"/>
                <w:szCs w:val="24"/>
              </w:rPr>
              <w:t>Параньгинская</w:t>
            </w:r>
            <w:proofErr w:type="spellEnd"/>
            <w:r w:rsidRPr="00C85607">
              <w:rPr>
                <w:rFonts w:ascii="Times New Roman" w:hAnsi="Times New Roman" w:cs="Times New Roman"/>
                <w:sz w:val="24"/>
                <w:szCs w:val="24"/>
              </w:rPr>
              <w:t xml:space="preserve"> городская администрация)</w:t>
            </w:r>
          </w:p>
        </w:tc>
      </w:tr>
      <w:tr w:rsidR="006346AD" w:rsidRPr="00C85607" w:rsidTr="00D75D68">
        <w:tc>
          <w:tcPr>
            <w:tcW w:w="0" w:type="auto"/>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Соисполнитель подпрограммы</w:t>
            </w:r>
          </w:p>
        </w:tc>
        <w:tc>
          <w:tcPr>
            <w:tcW w:w="0" w:type="auto"/>
            <w:tcBorders>
              <w:top w:val="nil"/>
              <w:left w:val="nil"/>
              <w:bottom w:val="nil"/>
              <w:right w:val="nil"/>
            </w:tcBorders>
          </w:tcPr>
          <w:p w:rsidR="006346AD" w:rsidRPr="00C85607" w:rsidRDefault="006346AD" w:rsidP="00D75D68">
            <w:pPr>
              <w:pStyle w:val="ConsPlusNormal"/>
              <w:jc w:val="center"/>
              <w:rPr>
                <w:rFonts w:ascii="Times New Roman" w:hAnsi="Times New Roman" w:cs="Times New Roman"/>
                <w:sz w:val="24"/>
                <w:szCs w:val="24"/>
              </w:rPr>
            </w:pPr>
            <w:r w:rsidRPr="00C85607">
              <w:rPr>
                <w:rFonts w:ascii="Times New Roman" w:hAnsi="Times New Roman" w:cs="Times New Roman"/>
                <w:sz w:val="24"/>
                <w:szCs w:val="24"/>
              </w:rPr>
              <w:t>-</w:t>
            </w:r>
          </w:p>
        </w:tc>
        <w:tc>
          <w:tcPr>
            <w:tcW w:w="0" w:type="auto"/>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Нет</w:t>
            </w:r>
          </w:p>
        </w:tc>
      </w:tr>
      <w:tr w:rsidR="006346AD" w:rsidRPr="00C85607" w:rsidTr="00D75D68">
        <w:tc>
          <w:tcPr>
            <w:tcW w:w="0" w:type="auto"/>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Участники подпрограммы</w:t>
            </w:r>
          </w:p>
        </w:tc>
        <w:tc>
          <w:tcPr>
            <w:tcW w:w="0" w:type="auto"/>
            <w:tcBorders>
              <w:top w:val="nil"/>
              <w:left w:val="nil"/>
              <w:bottom w:val="nil"/>
              <w:right w:val="nil"/>
            </w:tcBorders>
          </w:tcPr>
          <w:p w:rsidR="006346AD" w:rsidRPr="00C85607" w:rsidRDefault="006346AD" w:rsidP="00D75D68">
            <w:pPr>
              <w:pStyle w:val="ConsPlusNormal"/>
              <w:jc w:val="center"/>
              <w:rPr>
                <w:rFonts w:ascii="Times New Roman" w:hAnsi="Times New Roman" w:cs="Times New Roman"/>
                <w:sz w:val="24"/>
                <w:szCs w:val="24"/>
              </w:rPr>
            </w:pPr>
            <w:r w:rsidRPr="00C85607">
              <w:rPr>
                <w:rFonts w:ascii="Times New Roman" w:hAnsi="Times New Roman" w:cs="Times New Roman"/>
                <w:sz w:val="24"/>
                <w:szCs w:val="24"/>
              </w:rPr>
              <w:t>-</w:t>
            </w:r>
          </w:p>
        </w:tc>
        <w:tc>
          <w:tcPr>
            <w:tcW w:w="0" w:type="auto"/>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Нет</w:t>
            </w:r>
          </w:p>
        </w:tc>
      </w:tr>
      <w:tr w:rsidR="006346AD" w:rsidRPr="00C85607" w:rsidTr="00D75D68">
        <w:tc>
          <w:tcPr>
            <w:tcW w:w="0" w:type="auto"/>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Цели подпрограммы</w:t>
            </w:r>
          </w:p>
        </w:tc>
        <w:tc>
          <w:tcPr>
            <w:tcW w:w="0" w:type="auto"/>
            <w:tcBorders>
              <w:top w:val="nil"/>
              <w:left w:val="nil"/>
              <w:bottom w:val="nil"/>
              <w:right w:val="nil"/>
            </w:tcBorders>
          </w:tcPr>
          <w:p w:rsidR="006346AD" w:rsidRPr="00C85607" w:rsidRDefault="006346AD" w:rsidP="00D75D68">
            <w:pPr>
              <w:pStyle w:val="ConsPlusNormal"/>
              <w:jc w:val="center"/>
              <w:rPr>
                <w:rFonts w:ascii="Times New Roman" w:hAnsi="Times New Roman" w:cs="Times New Roman"/>
                <w:sz w:val="24"/>
                <w:szCs w:val="24"/>
              </w:rPr>
            </w:pPr>
            <w:r w:rsidRPr="00C85607">
              <w:rPr>
                <w:rFonts w:ascii="Times New Roman" w:hAnsi="Times New Roman" w:cs="Times New Roman"/>
                <w:sz w:val="24"/>
                <w:szCs w:val="24"/>
              </w:rPr>
              <w:t>-</w:t>
            </w:r>
          </w:p>
        </w:tc>
        <w:tc>
          <w:tcPr>
            <w:tcW w:w="0" w:type="auto"/>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bCs/>
                <w:sz w:val="24"/>
                <w:szCs w:val="24"/>
              </w:rPr>
              <w:t>Обеспечение безопасности населения и территории поселения</w:t>
            </w:r>
          </w:p>
        </w:tc>
      </w:tr>
      <w:tr w:rsidR="006346AD" w:rsidRPr="00C85607" w:rsidTr="00D75D68">
        <w:tc>
          <w:tcPr>
            <w:tcW w:w="0" w:type="auto"/>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Задачи подпрограммы</w:t>
            </w:r>
          </w:p>
        </w:tc>
        <w:tc>
          <w:tcPr>
            <w:tcW w:w="0" w:type="auto"/>
            <w:tcBorders>
              <w:top w:val="nil"/>
              <w:left w:val="nil"/>
              <w:bottom w:val="nil"/>
              <w:right w:val="nil"/>
            </w:tcBorders>
          </w:tcPr>
          <w:p w:rsidR="006346AD" w:rsidRPr="00C85607" w:rsidRDefault="006346AD" w:rsidP="00D75D68">
            <w:pPr>
              <w:pStyle w:val="ConsPlusNormal"/>
              <w:jc w:val="center"/>
              <w:rPr>
                <w:rFonts w:ascii="Times New Roman" w:hAnsi="Times New Roman" w:cs="Times New Roman"/>
                <w:sz w:val="24"/>
                <w:szCs w:val="24"/>
              </w:rPr>
            </w:pPr>
            <w:r w:rsidRPr="00C85607">
              <w:rPr>
                <w:rFonts w:ascii="Times New Roman" w:hAnsi="Times New Roman" w:cs="Times New Roman"/>
                <w:sz w:val="24"/>
                <w:szCs w:val="24"/>
              </w:rPr>
              <w:t>-</w:t>
            </w:r>
          </w:p>
        </w:tc>
        <w:tc>
          <w:tcPr>
            <w:tcW w:w="0" w:type="auto"/>
            <w:tcBorders>
              <w:top w:val="nil"/>
              <w:left w:val="nil"/>
              <w:bottom w:val="nil"/>
              <w:right w:val="nil"/>
            </w:tcBorders>
          </w:tcPr>
          <w:p w:rsidR="006346AD" w:rsidRPr="00C85607" w:rsidRDefault="006346AD" w:rsidP="00D75D68">
            <w:pPr>
              <w:jc w:val="both"/>
              <w:rPr>
                <w:bCs/>
              </w:rPr>
            </w:pPr>
            <w:r w:rsidRPr="00C85607">
              <w:rPr>
                <w:bCs/>
              </w:rPr>
              <w:t xml:space="preserve">Обеспечение безопасности населения и территории </w:t>
            </w:r>
            <w:r w:rsidRPr="00C85607">
              <w:rPr>
                <w:bCs/>
              </w:rPr>
              <w:br/>
              <w:t>от чрезвычайных ситуаций, снижение риска возникновения чрезвычайных ситуаций природного и техногенного характера;</w:t>
            </w:r>
          </w:p>
          <w:p w:rsidR="006346AD" w:rsidRPr="00C85607" w:rsidRDefault="006346AD" w:rsidP="00D75D68">
            <w:pPr>
              <w:jc w:val="both"/>
              <w:rPr>
                <w:bCs/>
              </w:rPr>
            </w:pPr>
            <w:r w:rsidRPr="00C85607">
              <w:rPr>
                <w:bCs/>
              </w:rPr>
              <w:t>Обеспечение первичных мер безопасности в границах населенных пунктов поселения;</w:t>
            </w:r>
          </w:p>
          <w:p w:rsidR="006346AD" w:rsidRPr="00C85607" w:rsidRDefault="006346AD" w:rsidP="00D75D68">
            <w:pPr>
              <w:jc w:val="both"/>
              <w:rPr>
                <w:bCs/>
              </w:rPr>
            </w:pPr>
            <w:r w:rsidRPr="00C85607">
              <w:rPr>
                <w:bCs/>
              </w:rPr>
              <w:t xml:space="preserve">Обеспечение безопасности людей на водных объектах, охраны их жизни и здоровья; </w:t>
            </w:r>
          </w:p>
          <w:p w:rsidR="006346AD" w:rsidRPr="00C85607" w:rsidRDefault="006346AD" w:rsidP="00D75D68">
            <w:pPr>
              <w:jc w:val="both"/>
              <w:rPr>
                <w:bCs/>
              </w:rPr>
            </w:pPr>
            <w:r w:rsidRPr="00C85607">
              <w:rPr>
                <w:bCs/>
              </w:rPr>
              <w:t>Профилактика терроризма и экстремизма, а также минимизации и (или) ликвидации последствий проявлений терроризма и экстремизма на территории поселения;</w:t>
            </w:r>
          </w:p>
          <w:p w:rsidR="006346AD" w:rsidRPr="00C85607" w:rsidRDefault="006346AD" w:rsidP="00D75D68">
            <w:pPr>
              <w:jc w:val="both"/>
              <w:rPr>
                <w:bCs/>
              </w:rPr>
            </w:pPr>
            <w:r w:rsidRPr="00C85607">
              <w:rPr>
                <w:bCs/>
              </w:rPr>
              <w:t>Профилактика правонарушений на территории поселения;</w:t>
            </w:r>
          </w:p>
          <w:p w:rsidR="006346AD" w:rsidRPr="00C85607" w:rsidRDefault="006346AD" w:rsidP="00D75D68">
            <w:pPr>
              <w:jc w:val="both"/>
              <w:rPr>
                <w:bCs/>
              </w:rPr>
            </w:pPr>
            <w:r w:rsidRPr="00C85607">
              <w:rPr>
                <w:bCs/>
              </w:rPr>
              <w:t>Охрана окружающей среды на территории поселения;</w:t>
            </w:r>
          </w:p>
          <w:p w:rsidR="006346AD" w:rsidRPr="00C85607" w:rsidRDefault="006346AD" w:rsidP="00D75D68">
            <w:pPr>
              <w:pStyle w:val="ConsPlusNormal"/>
              <w:jc w:val="both"/>
              <w:rPr>
                <w:rFonts w:ascii="Times New Roman" w:hAnsi="Times New Roman" w:cs="Times New Roman"/>
                <w:sz w:val="24"/>
                <w:szCs w:val="24"/>
              </w:rPr>
            </w:pPr>
          </w:p>
        </w:tc>
      </w:tr>
      <w:tr w:rsidR="006346AD" w:rsidRPr="00C85607" w:rsidTr="00D75D68">
        <w:tc>
          <w:tcPr>
            <w:tcW w:w="0" w:type="auto"/>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Целевые индикаторы и показатели подпрограммы</w:t>
            </w:r>
          </w:p>
        </w:tc>
        <w:tc>
          <w:tcPr>
            <w:tcW w:w="0" w:type="auto"/>
            <w:tcBorders>
              <w:top w:val="nil"/>
              <w:left w:val="nil"/>
              <w:bottom w:val="nil"/>
              <w:right w:val="nil"/>
            </w:tcBorders>
          </w:tcPr>
          <w:p w:rsidR="006346AD" w:rsidRPr="00C85607" w:rsidRDefault="006346AD" w:rsidP="00D75D68">
            <w:pPr>
              <w:pStyle w:val="ConsPlusNormal"/>
              <w:jc w:val="center"/>
              <w:rPr>
                <w:rFonts w:ascii="Times New Roman" w:hAnsi="Times New Roman" w:cs="Times New Roman"/>
                <w:sz w:val="24"/>
                <w:szCs w:val="24"/>
              </w:rPr>
            </w:pPr>
            <w:r w:rsidRPr="00C85607">
              <w:rPr>
                <w:rFonts w:ascii="Times New Roman" w:hAnsi="Times New Roman" w:cs="Times New Roman"/>
                <w:sz w:val="24"/>
                <w:szCs w:val="24"/>
              </w:rPr>
              <w:t>-</w:t>
            </w:r>
          </w:p>
        </w:tc>
        <w:tc>
          <w:tcPr>
            <w:tcW w:w="0" w:type="auto"/>
            <w:tcBorders>
              <w:top w:val="nil"/>
              <w:left w:val="nil"/>
              <w:bottom w:val="nil"/>
              <w:right w:val="nil"/>
            </w:tcBorders>
          </w:tcPr>
          <w:p w:rsidR="006346AD" w:rsidRPr="00C85607" w:rsidRDefault="006346AD" w:rsidP="00D75D68">
            <w:pPr>
              <w:jc w:val="both"/>
              <w:rPr>
                <w:bCs/>
              </w:rPr>
            </w:pPr>
            <w:r w:rsidRPr="00C85607">
              <w:rPr>
                <w:bCs/>
              </w:rPr>
              <w:t>количество установленных камер видеонаблюдения аппаратно-программного комплекса "Безопасный город";</w:t>
            </w:r>
          </w:p>
          <w:p w:rsidR="006346AD" w:rsidRPr="00C85607" w:rsidRDefault="006346AD" w:rsidP="00D75D68">
            <w:pPr>
              <w:jc w:val="both"/>
              <w:rPr>
                <w:bCs/>
              </w:rPr>
            </w:pPr>
            <w:r w:rsidRPr="00C85607">
              <w:rPr>
                <w:bCs/>
              </w:rPr>
              <w:t>-количество посещений неблагополучных семей (граждан), проживающих на территории поселения</w:t>
            </w:r>
          </w:p>
          <w:p w:rsidR="006346AD" w:rsidRPr="00C85607" w:rsidRDefault="006346AD" w:rsidP="00D75D68">
            <w:pPr>
              <w:jc w:val="both"/>
              <w:rPr>
                <w:bCs/>
              </w:rPr>
            </w:pPr>
            <w:r w:rsidRPr="00C85607">
              <w:rPr>
                <w:bCs/>
              </w:rPr>
              <w:t>- оборудование и содержание мест купания (пляжей) (штук);</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sz w:val="24"/>
                <w:szCs w:val="24"/>
              </w:rPr>
              <w:t>-количество выявленных случаев проявления терроризма и экстремизма.</w:t>
            </w:r>
          </w:p>
        </w:tc>
      </w:tr>
      <w:tr w:rsidR="006346AD" w:rsidRPr="00C85607" w:rsidTr="00D75D68">
        <w:tc>
          <w:tcPr>
            <w:tcW w:w="0" w:type="auto"/>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Этапы и сроки реализации подпрограммы</w:t>
            </w:r>
          </w:p>
        </w:tc>
        <w:tc>
          <w:tcPr>
            <w:tcW w:w="0" w:type="auto"/>
            <w:tcBorders>
              <w:top w:val="nil"/>
              <w:left w:val="nil"/>
              <w:bottom w:val="nil"/>
              <w:right w:val="nil"/>
            </w:tcBorders>
          </w:tcPr>
          <w:p w:rsidR="006346AD" w:rsidRPr="00C85607" w:rsidRDefault="006346AD" w:rsidP="00D75D68">
            <w:pPr>
              <w:pStyle w:val="ConsPlusNormal"/>
              <w:jc w:val="center"/>
              <w:rPr>
                <w:rFonts w:ascii="Times New Roman" w:hAnsi="Times New Roman" w:cs="Times New Roman"/>
                <w:sz w:val="24"/>
                <w:szCs w:val="24"/>
              </w:rPr>
            </w:pPr>
            <w:r w:rsidRPr="00C85607">
              <w:rPr>
                <w:rFonts w:ascii="Times New Roman" w:hAnsi="Times New Roman" w:cs="Times New Roman"/>
                <w:sz w:val="24"/>
                <w:szCs w:val="24"/>
              </w:rPr>
              <w:t>-</w:t>
            </w:r>
          </w:p>
        </w:tc>
        <w:tc>
          <w:tcPr>
            <w:tcW w:w="0" w:type="auto"/>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2022 - 2026 годы без разделения на этапы</w:t>
            </w:r>
          </w:p>
        </w:tc>
      </w:tr>
      <w:tr w:rsidR="006346AD" w:rsidRPr="00C85607" w:rsidTr="00D75D68">
        <w:tc>
          <w:tcPr>
            <w:tcW w:w="0" w:type="auto"/>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Объемы финансирования подпрограммы</w:t>
            </w:r>
          </w:p>
        </w:tc>
        <w:tc>
          <w:tcPr>
            <w:tcW w:w="0" w:type="auto"/>
            <w:tcBorders>
              <w:top w:val="nil"/>
              <w:left w:val="nil"/>
              <w:bottom w:val="nil"/>
              <w:right w:val="nil"/>
            </w:tcBorders>
          </w:tcPr>
          <w:p w:rsidR="006346AD" w:rsidRPr="00C85607" w:rsidRDefault="006346AD" w:rsidP="00D75D68">
            <w:pPr>
              <w:pStyle w:val="ConsPlusNormal"/>
              <w:jc w:val="center"/>
              <w:rPr>
                <w:rFonts w:ascii="Times New Roman" w:hAnsi="Times New Roman" w:cs="Times New Roman"/>
                <w:sz w:val="24"/>
                <w:szCs w:val="24"/>
              </w:rPr>
            </w:pPr>
            <w:r w:rsidRPr="00C85607">
              <w:rPr>
                <w:rFonts w:ascii="Times New Roman" w:hAnsi="Times New Roman" w:cs="Times New Roman"/>
                <w:sz w:val="24"/>
                <w:szCs w:val="24"/>
              </w:rPr>
              <w:t>-</w:t>
            </w:r>
          </w:p>
        </w:tc>
        <w:tc>
          <w:tcPr>
            <w:tcW w:w="0" w:type="auto"/>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общий объем финансирования муниципальной программы составляет 3138,6 тыс. рублей, в том числе:</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2022 год – 794,2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2023 год – 479,6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2024 год - 486,2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2025 год – 496,6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2026 год - 882,0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из них за счет средств:</w:t>
            </w:r>
          </w:p>
          <w:p w:rsidR="006346AD" w:rsidRPr="00C85607" w:rsidRDefault="006346AD" w:rsidP="00D75D68">
            <w:pPr>
              <w:pStyle w:val="ConsPlusNormal"/>
              <w:jc w:val="both"/>
              <w:rPr>
                <w:rFonts w:ascii="Times New Roman" w:hAnsi="Times New Roman" w:cs="Times New Roman"/>
                <w:sz w:val="24"/>
                <w:szCs w:val="24"/>
              </w:rPr>
            </w:pP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 xml:space="preserve">федерального бюджета при условии выделения средств </w:t>
            </w:r>
            <w:r w:rsidRPr="00C85607">
              <w:rPr>
                <w:rFonts w:ascii="Times New Roman" w:hAnsi="Times New Roman" w:cs="Times New Roman"/>
                <w:sz w:val="24"/>
                <w:szCs w:val="24"/>
              </w:rPr>
              <w:br/>
              <w:t xml:space="preserve">из федерального бюджета) – 1333,1 тыс. рублей, </w:t>
            </w:r>
            <w:r w:rsidRPr="00C85607">
              <w:rPr>
                <w:rFonts w:ascii="Times New Roman" w:hAnsi="Times New Roman" w:cs="Times New Roman"/>
                <w:sz w:val="24"/>
                <w:szCs w:val="24"/>
              </w:rPr>
              <w:br/>
              <w:t>в том числе:</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2022 год – 234,7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2023 год – 273,6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2024 год – 286,2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2025 год - 296,6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2026 год - 242,0 тыс. рублей;</w:t>
            </w:r>
          </w:p>
          <w:p w:rsidR="006346AD" w:rsidRPr="00C85607" w:rsidRDefault="006346AD" w:rsidP="00D75D68">
            <w:pPr>
              <w:pStyle w:val="ConsPlusNormal"/>
              <w:jc w:val="both"/>
              <w:rPr>
                <w:rFonts w:ascii="Times New Roman" w:hAnsi="Times New Roman" w:cs="Times New Roman"/>
                <w:sz w:val="24"/>
                <w:szCs w:val="24"/>
              </w:rPr>
            </w:pP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 xml:space="preserve">республиканского бюджета Республики Марий Эл </w:t>
            </w:r>
            <w:r w:rsidRPr="00C85607">
              <w:rPr>
                <w:rFonts w:ascii="Times New Roman" w:hAnsi="Times New Roman" w:cs="Times New Roman"/>
                <w:sz w:val="24"/>
                <w:szCs w:val="24"/>
              </w:rPr>
              <w:br/>
              <w:t xml:space="preserve">(при условии выделения средств из республиканского бюджета Республики Марий Эл) 296,4 тыс. рублей, </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в том числе:</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2022 год –296,4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2023 год – 0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2024 год – 0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2025 год – 0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 xml:space="preserve">2026 год – 0 тыс. рублей; </w:t>
            </w:r>
          </w:p>
          <w:p w:rsidR="006346AD" w:rsidRPr="00C85607" w:rsidRDefault="006346AD" w:rsidP="00D75D68">
            <w:pPr>
              <w:pStyle w:val="ConsPlusNormal"/>
              <w:jc w:val="both"/>
              <w:rPr>
                <w:rFonts w:ascii="Times New Roman" w:hAnsi="Times New Roman" w:cs="Times New Roman"/>
                <w:sz w:val="24"/>
                <w:szCs w:val="24"/>
              </w:rPr>
            </w:pPr>
          </w:p>
          <w:p w:rsidR="006346AD" w:rsidRPr="00C85607" w:rsidRDefault="006346AD" w:rsidP="00D75D68">
            <w:pPr>
              <w:pStyle w:val="ConsPlusNormal"/>
              <w:jc w:val="both"/>
              <w:rPr>
                <w:rFonts w:ascii="Times New Roman" w:hAnsi="Times New Roman" w:cs="Times New Roman"/>
                <w:sz w:val="24"/>
                <w:szCs w:val="24"/>
              </w:rPr>
            </w:pP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 xml:space="preserve">бюджет Городского поселения Параньга </w:t>
            </w:r>
            <w:proofErr w:type="spellStart"/>
            <w:r w:rsidRPr="00C85607">
              <w:rPr>
                <w:rFonts w:ascii="Times New Roman" w:hAnsi="Times New Roman" w:cs="Times New Roman"/>
                <w:sz w:val="24"/>
                <w:szCs w:val="24"/>
              </w:rPr>
              <w:t>Параньгинского</w:t>
            </w:r>
            <w:proofErr w:type="spellEnd"/>
            <w:r w:rsidRPr="00C85607">
              <w:rPr>
                <w:rFonts w:ascii="Times New Roman" w:hAnsi="Times New Roman" w:cs="Times New Roman"/>
                <w:sz w:val="24"/>
                <w:szCs w:val="24"/>
              </w:rPr>
              <w:t xml:space="preserve"> муниципального района Республики Марий Эл – 1509,1 тыс. рублей, в том числе:</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2022 год – 263,1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2023 год - 206,0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2024 год - 200,0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2025 год - 200,0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 xml:space="preserve">2026 год - 640,0 тыс. рублей </w:t>
            </w:r>
          </w:p>
          <w:p w:rsidR="006346AD" w:rsidRPr="00C85607" w:rsidRDefault="006346AD" w:rsidP="00D75D68">
            <w:pPr>
              <w:pStyle w:val="ConsPlusNormal"/>
              <w:jc w:val="both"/>
              <w:rPr>
                <w:rFonts w:ascii="Times New Roman" w:hAnsi="Times New Roman" w:cs="Times New Roman"/>
                <w:sz w:val="24"/>
                <w:szCs w:val="24"/>
              </w:rPr>
            </w:pPr>
          </w:p>
          <w:p w:rsidR="006346AD" w:rsidRPr="00C85607" w:rsidRDefault="006346AD" w:rsidP="00D75D68">
            <w:pPr>
              <w:pStyle w:val="ConsPlusTitle"/>
              <w:rPr>
                <w:rFonts w:ascii="Times New Roman" w:hAnsi="Times New Roman" w:cs="Times New Roman"/>
                <w:b w:val="0"/>
                <w:sz w:val="24"/>
                <w:szCs w:val="24"/>
              </w:rPr>
            </w:pPr>
            <w:r w:rsidRPr="00C85607">
              <w:rPr>
                <w:rFonts w:ascii="Times New Roman" w:hAnsi="Times New Roman" w:cs="Times New Roman"/>
                <w:b w:val="0"/>
                <w:sz w:val="24"/>
                <w:szCs w:val="24"/>
              </w:rPr>
              <w:t xml:space="preserve">Объемы бюджетных ассигнований уточняются ежегодно при формировании бюджета Городского поселения Параньга </w:t>
            </w:r>
          </w:p>
          <w:p w:rsidR="006346AD" w:rsidRPr="00C85607" w:rsidRDefault="006346AD" w:rsidP="00D75D68">
            <w:pPr>
              <w:pStyle w:val="ConsPlusNormal"/>
              <w:rPr>
                <w:rFonts w:ascii="Times New Roman" w:hAnsi="Times New Roman" w:cs="Times New Roman"/>
                <w:sz w:val="24"/>
                <w:szCs w:val="24"/>
              </w:rPr>
            </w:pPr>
            <w:proofErr w:type="spellStart"/>
            <w:r w:rsidRPr="00C85607">
              <w:rPr>
                <w:rFonts w:ascii="Times New Roman" w:hAnsi="Times New Roman" w:cs="Times New Roman"/>
                <w:sz w:val="24"/>
                <w:szCs w:val="24"/>
              </w:rPr>
              <w:t>Параньгинского</w:t>
            </w:r>
            <w:proofErr w:type="spellEnd"/>
            <w:r w:rsidRPr="00C85607">
              <w:rPr>
                <w:rFonts w:ascii="Times New Roman" w:hAnsi="Times New Roman" w:cs="Times New Roman"/>
                <w:sz w:val="24"/>
                <w:szCs w:val="24"/>
              </w:rPr>
              <w:t xml:space="preserve"> муниципального района Республики Марий Эл на очередной финансовый год и на плановый период</w:t>
            </w:r>
          </w:p>
        </w:tc>
      </w:tr>
      <w:tr w:rsidR="006346AD" w:rsidRPr="00C85607" w:rsidTr="00D75D68">
        <w:trPr>
          <w:trHeight w:val="190"/>
        </w:trPr>
        <w:tc>
          <w:tcPr>
            <w:tcW w:w="0" w:type="auto"/>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lastRenderedPageBreak/>
              <w:t>Ожидаемые результаты реализации подпрограммы</w:t>
            </w:r>
          </w:p>
        </w:tc>
        <w:tc>
          <w:tcPr>
            <w:tcW w:w="0" w:type="auto"/>
            <w:tcBorders>
              <w:top w:val="nil"/>
              <w:left w:val="nil"/>
              <w:bottom w:val="nil"/>
              <w:right w:val="nil"/>
            </w:tcBorders>
          </w:tcPr>
          <w:p w:rsidR="006346AD" w:rsidRPr="00C85607" w:rsidRDefault="006346AD" w:rsidP="00D75D68">
            <w:pPr>
              <w:pStyle w:val="ConsPlusNormal"/>
              <w:jc w:val="center"/>
              <w:rPr>
                <w:rFonts w:ascii="Times New Roman" w:hAnsi="Times New Roman" w:cs="Times New Roman"/>
                <w:sz w:val="24"/>
                <w:szCs w:val="24"/>
              </w:rPr>
            </w:pPr>
            <w:r w:rsidRPr="00C85607">
              <w:rPr>
                <w:rFonts w:ascii="Times New Roman" w:hAnsi="Times New Roman" w:cs="Times New Roman"/>
                <w:sz w:val="24"/>
                <w:szCs w:val="24"/>
              </w:rPr>
              <w:t>-</w:t>
            </w:r>
          </w:p>
        </w:tc>
        <w:tc>
          <w:tcPr>
            <w:tcW w:w="0" w:type="auto"/>
            <w:tcBorders>
              <w:top w:val="nil"/>
              <w:left w:val="nil"/>
              <w:bottom w:val="nil"/>
              <w:right w:val="nil"/>
            </w:tcBorders>
          </w:tcPr>
          <w:p w:rsidR="006346AD" w:rsidRPr="00C85607" w:rsidRDefault="006346AD" w:rsidP="00D75D68">
            <w:pPr>
              <w:jc w:val="both"/>
            </w:pPr>
            <w:r w:rsidRPr="00C85607">
              <w:t xml:space="preserve">Обеспечение комфортности труда и быта в поселении и создание современной среды обитания для населения поселения. </w:t>
            </w:r>
          </w:p>
          <w:p w:rsidR="006346AD" w:rsidRPr="00C85607" w:rsidRDefault="006346AD" w:rsidP="00D75D68">
            <w:pPr>
              <w:jc w:val="both"/>
            </w:pPr>
            <w:r w:rsidRPr="00C85607">
              <w:t>Обеспечение пожарной безопасности муниципального образования и объектов муниципальной собственности, обеспечение надлежащего состояния источников противопожарного водоснабжения, 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Улучшение санитарно-эпидемиологической обстановки и повышение уровня жизни населения поселения.</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Повышение уровня и улучшение социальных условий жизни населения поселения.</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Активизация участия населения поселения в реализации общественно значимых проектов, мобилизация ресурсов в целях местного развития.</w:t>
            </w:r>
          </w:p>
          <w:p w:rsidR="006346AD" w:rsidRPr="00C85607" w:rsidRDefault="006346AD" w:rsidP="00D75D68">
            <w:pPr>
              <w:jc w:val="both"/>
              <w:rPr>
                <w:spacing w:val="3"/>
              </w:rPr>
            </w:pPr>
            <w:r w:rsidRPr="00C85607">
              <w:rPr>
                <w:spacing w:val="3"/>
              </w:rPr>
              <w:t xml:space="preserve">Выявление и устранение причин, порождающих </w:t>
            </w:r>
            <w:r w:rsidRPr="00C85607">
              <w:rPr>
                <w:spacing w:val="3"/>
              </w:rPr>
              <w:lastRenderedPageBreak/>
              <w:t>правонарушения, и условий, способствующих совершению правонарушений или облегчающих их совершение.</w:t>
            </w:r>
          </w:p>
          <w:p w:rsidR="006346AD" w:rsidRPr="00C85607" w:rsidRDefault="006346AD" w:rsidP="00D75D68">
            <w:pPr>
              <w:jc w:val="both"/>
              <w:rPr>
                <w:spacing w:val="3"/>
              </w:rPr>
            </w:pPr>
            <w:r w:rsidRPr="00C85607">
              <w:rPr>
                <w:spacing w:val="3"/>
              </w:rPr>
              <w:t>Повышение уровня правовой грамотности и развитие правосознания граждан.</w:t>
            </w:r>
          </w:p>
          <w:p w:rsidR="006346AD" w:rsidRPr="00C85607" w:rsidRDefault="006346AD" w:rsidP="00D75D68">
            <w:pPr>
              <w:jc w:val="both"/>
              <w:rPr>
                <w:spacing w:val="3"/>
              </w:rPr>
            </w:pPr>
            <w:r w:rsidRPr="00C85607">
              <w:rPr>
                <w:spacing w:val="3"/>
              </w:rPr>
              <w:t>Создание условий для социальной адаптации, социальной реабилитации.</w:t>
            </w:r>
          </w:p>
          <w:p w:rsidR="006346AD" w:rsidRPr="00C85607" w:rsidRDefault="006346AD" w:rsidP="00D75D68">
            <w:pPr>
              <w:jc w:val="both"/>
              <w:rPr>
                <w:shd w:val="clear" w:color="auto" w:fill="FFFFFF"/>
              </w:rPr>
            </w:pPr>
            <w:r w:rsidRPr="00C85607">
              <w:rPr>
                <w:spacing w:val="3"/>
              </w:rPr>
              <w:t>Оказание помощи лицам, пострадавшим от правонарушений и подверженным риску стать таковыми.</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Вовлечения в деятельность по предупреждению правонарушений учреждений, иных организаций всех форм собственности, добровольной народной дружины, в том числе общественных организаций.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br/>
            </w:r>
          </w:p>
          <w:p w:rsidR="006346AD" w:rsidRPr="00C85607" w:rsidRDefault="006346AD" w:rsidP="00D75D68">
            <w:pPr>
              <w:pStyle w:val="ConsPlusNormal"/>
              <w:jc w:val="both"/>
              <w:rPr>
                <w:rFonts w:ascii="Times New Roman" w:hAnsi="Times New Roman" w:cs="Times New Roman"/>
                <w:sz w:val="24"/>
                <w:szCs w:val="24"/>
              </w:rPr>
            </w:pPr>
          </w:p>
        </w:tc>
      </w:tr>
    </w:tbl>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Default="006346AD" w:rsidP="006346AD">
      <w:pPr>
        <w:pStyle w:val="ConsPlusTitle"/>
        <w:jc w:val="center"/>
        <w:outlineLvl w:val="1"/>
        <w:rPr>
          <w:rFonts w:ascii="Times New Roman" w:hAnsi="Times New Roman" w:cs="Times New Roman"/>
          <w:sz w:val="24"/>
          <w:szCs w:val="24"/>
        </w:rPr>
      </w:pPr>
    </w:p>
    <w:p w:rsidR="006346AD" w:rsidRDefault="006346AD" w:rsidP="006346AD">
      <w:pPr>
        <w:pStyle w:val="ConsPlusTitle"/>
        <w:jc w:val="center"/>
        <w:outlineLvl w:val="1"/>
        <w:rPr>
          <w:rFonts w:ascii="Times New Roman" w:hAnsi="Times New Roman" w:cs="Times New Roman"/>
          <w:sz w:val="24"/>
          <w:szCs w:val="24"/>
        </w:rPr>
      </w:pPr>
    </w:p>
    <w:p w:rsidR="006346AD" w:rsidRDefault="006346AD" w:rsidP="006346AD">
      <w:pPr>
        <w:pStyle w:val="ConsPlusTitle"/>
        <w:jc w:val="center"/>
        <w:outlineLvl w:val="1"/>
        <w:rPr>
          <w:rFonts w:ascii="Times New Roman" w:hAnsi="Times New Roman" w:cs="Times New Roman"/>
          <w:sz w:val="24"/>
          <w:szCs w:val="24"/>
        </w:rPr>
      </w:pPr>
    </w:p>
    <w:p w:rsidR="006346AD" w:rsidRDefault="006346AD" w:rsidP="006346AD">
      <w:pPr>
        <w:pStyle w:val="ConsPlusTitle"/>
        <w:jc w:val="center"/>
        <w:outlineLvl w:val="1"/>
        <w:rPr>
          <w:rFonts w:ascii="Times New Roman" w:hAnsi="Times New Roman" w:cs="Times New Roman"/>
          <w:sz w:val="24"/>
          <w:szCs w:val="24"/>
        </w:rPr>
      </w:pPr>
    </w:p>
    <w:p w:rsidR="006346AD" w:rsidRDefault="006346AD" w:rsidP="006346AD">
      <w:pPr>
        <w:pStyle w:val="ConsPlusTitle"/>
        <w:jc w:val="center"/>
        <w:outlineLvl w:val="1"/>
        <w:rPr>
          <w:rFonts w:ascii="Times New Roman" w:hAnsi="Times New Roman" w:cs="Times New Roman"/>
          <w:sz w:val="24"/>
          <w:szCs w:val="24"/>
        </w:rPr>
      </w:pPr>
    </w:p>
    <w:p w:rsidR="006346AD" w:rsidRDefault="006346AD" w:rsidP="006346AD">
      <w:pPr>
        <w:pStyle w:val="ConsPlusTitle"/>
        <w:jc w:val="center"/>
        <w:outlineLvl w:val="1"/>
        <w:rPr>
          <w:rFonts w:ascii="Times New Roman" w:hAnsi="Times New Roman" w:cs="Times New Roman"/>
          <w:sz w:val="24"/>
          <w:szCs w:val="24"/>
        </w:rPr>
      </w:pPr>
    </w:p>
    <w:p w:rsidR="006346AD" w:rsidRDefault="006346AD" w:rsidP="006346AD">
      <w:pPr>
        <w:pStyle w:val="ConsPlusTitle"/>
        <w:jc w:val="center"/>
        <w:outlineLvl w:val="1"/>
        <w:rPr>
          <w:rFonts w:ascii="Times New Roman" w:hAnsi="Times New Roman" w:cs="Times New Roman"/>
          <w:sz w:val="24"/>
          <w:szCs w:val="24"/>
        </w:rPr>
      </w:pPr>
    </w:p>
    <w:p w:rsidR="006346AD" w:rsidRDefault="006346AD" w:rsidP="006346AD">
      <w:pPr>
        <w:pStyle w:val="ConsPlusTitle"/>
        <w:jc w:val="center"/>
        <w:outlineLvl w:val="1"/>
        <w:rPr>
          <w:rFonts w:ascii="Times New Roman" w:hAnsi="Times New Roman" w:cs="Times New Roman"/>
          <w:sz w:val="24"/>
          <w:szCs w:val="24"/>
        </w:rPr>
      </w:pPr>
    </w:p>
    <w:p w:rsidR="006346AD" w:rsidRDefault="006346AD" w:rsidP="006346AD">
      <w:pPr>
        <w:pStyle w:val="ConsPlusTitle"/>
        <w:jc w:val="center"/>
        <w:outlineLvl w:val="1"/>
        <w:rPr>
          <w:rFonts w:ascii="Times New Roman" w:hAnsi="Times New Roman" w:cs="Times New Roman"/>
          <w:sz w:val="24"/>
          <w:szCs w:val="24"/>
        </w:rPr>
      </w:pPr>
    </w:p>
    <w:p w:rsidR="006346AD" w:rsidRDefault="006346AD" w:rsidP="006346AD">
      <w:pPr>
        <w:pStyle w:val="ConsPlusTitle"/>
        <w:jc w:val="center"/>
        <w:outlineLvl w:val="1"/>
        <w:rPr>
          <w:rFonts w:ascii="Times New Roman" w:hAnsi="Times New Roman" w:cs="Times New Roman"/>
          <w:sz w:val="24"/>
          <w:szCs w:val="24"/>
        </w:rPr>
      </w:pPr>
    </w:p>
    <w:p w:rsidR="006346AD" w:rsidRDefault="006346AD" w:rsidP="006346AD">
      <w:pPr>
        <w:pStyle w:val="ConsPlusTitle"/>
        <w:jc w:val="center"/>
        <w:outlineLvl w:val="1"/>
        <w:rPr>
          <w:rFonts w:ascii="Times New Roman" w:hAnsi="Times New Roman" w:cs="Times New Roman"/>
          <w:sz w:val="24"/>
          <w:szCs w:val="24"/>
        </w:rPr>
      </w:pPr>
    </w:p>
    <w:p w:rsidR="006346AD" w:rsidRDefault="006346AD" w:rsidP="006346AD">
      <w:pPr>
        <w:pStyle w:val="ConsPlusTitle"/>
        <w:jc w:val="center"/>
        <w:outlineLvl w:val="1"/>
        <w:rPr>
          <w:rFonts w:ascii="Times New Roman" w:hAnsi="Times New Roman" w:cs="Times New Roman"/>
          <w:sz w:val="24"/>
          <w:szCs w:val="24"/>
        </w:rPr>
      </w:pPr>
    </w:p>
    <w:p w:rsidR="006346AD" w:rsidRDefault="006346AD" w:rsidP="006346AD">
      <w:pPr>
        <w:pStyle w:val="ConsPlusTitle"/>
        <w:jc w:val="center"/>
        <w:outlineLvl w:val="1"/>
        <w:rPr>
          <w:rFonts w:ascii="Times New Roman" w:hAnsi="Times New Roman" w:cs="Times New Roman"/>
          <w:sz w:val="24"/>
          <w:szCs w:val="24"/>
        </w:rPr>
      </w:pPr>
    </w:p>
    <w:p w:rsidR="006346AD" w:rsidRDefault="006346AD" w:rsidP="006346AD">
      <w:pPr>
        <w:pStyle w:val="ConsPlusTitle"/>
        <w:jc w:val="center"/>
        <w:outlineLvl w:val="1"/>
        <w:rPr>
          <w:rFonts w:ascii="Times New Roman" w:hAnsi="Times New Roman" w:cs="Times New Roman"/>
          <w:sz w:val="24"/>
          <w:szCs w:val="24"/>
        </w:rPr>
      </w:pPr>
    </w:p>
    <w:p w:rsidR="006346AD" w:rsidRDefault="006346AD" w:rsidP="006346AD">
      <w:pPr>
        <w:pStyle w:val="ConsPlusTitle"/>
        <w:jc w:val="center"/>
        <w:outlineLvl w:val="1"/>
        <w:rPr>
          <w:rFonts w:ascii="Times New Roman" w:hAnsi="Times New Roman" w:cs="Times New Roman"/>
          <w:sz w:val="24"/>
          <w:szCs w:val="24"/>
        </w:rPr>
      </w:pPr>
    </w:p>
    <w:p w:rsidR="006346AD" w:rsidRDefault="006346AD" w:rsidP="006346AD">
      <w:pPr>
        <w:pStyle w:val="ConsPlusTitle"/>
        <w:jc w:val="center"/>
        <w:outlineLvl w:val="1"/>
        <w:rPr>
          <w:rFonts w:ascii="Times New Roman" w:hAnsi="Times New Roman" w:cs="Times New Roman"/>
          <w:sz w:val="24"/>
          <w:szCs w:val="24"/>
        </w:rPr>
      </w:pPr>
    </w:p>
    <w:p w:rsidR="006346AD" w:rsidRDefault="006346AD" w:rsidP="006346AD">
      <w:pPr>
        <w:pStyle w:val="ConsPlusTitle"/>
        <w:jc w:val="center"/>
        <w:outlineLvl w:val="1"/>
        <w:rPr>
          <w:rFonts w:ascii="Times New Roman" w:hAnsi="Times New Roman" w:cs="Times New Roman"/>
          <w:sz w:val="24"/>
          <w:szCs w:val="24"/>
        </w:rPr>
      </w:pPr>
    </w:p>
    <w:p w:rsidR="006346AD" w:rsidRDefault="006346AD" w:rsidP="006346AD">
      <w:pPr>
        <w:pStyle w:val="ConsPlusTitle"/>
        <w:jc w:val="center"/>
        <w:outlineLvl w:val="1"/>
        <w:rPr>
          <w:rFonts w:ascii="Times New Roman" w:hAnsi="Times New Roman" w:cs="Times New Roman"/>
          <w:sz w:val="24"/>
          <w:szCs w:val="24"/>
        </w:rPr>
      </w:pPr>
    </w:p>
    <w:p w:rsidR="006346AD"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r w:rsidRPr="00C85607">
        <w:rPr>
          <w:rFonts w:ascii="Times New Roman" w:hAnsi="Times New Roman" w:cs="Times New Roman"/>
          <w:sz w:val="24"/>
          <w:szCs w:val="24"/>
        </w:rPr>
        <w:lastRenderedPageBreak/>
        <w:t xml:space="preserve">ПАСПОРТ ПОДПРОГРАММЫ 3 </w:t>
      </w: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r w:rsidRPr="00C85607">
        <w:rPr>
          <w:rFonts w:ascii="Times New Roman" w:hAnsi="Times New Roman" w:cs="Times New Roman"/>
          <w:sz w:val="24"/>
          <w:szCs w:val="24"/>
        </w:rPr>
        <w:t xml:space="preserve">«Комплексное развитие коммунальной, жилищной инфраструктуры и благоустройство территорий Городского поселения </w:t>
      </w:r>
    </w:p>
    <w:p w:rsidR="006346AD" w:rsidRPr="00C85607" w:rsidRDefault="006346AD" w:rsidP="006346AD">
      <w:pPr>
        <w:pStyle w:val="ConsPlusTitle"/>
        <w:jc w:val="center"/>
        <w:rPr>
          <w:rFonts w:ascii="Times New Roman" w:hAnsi="Times New Roman" w:cs="Times New Roman"/>
          <w:b w:val="0"/>
          <w:sz w:val="24"/>
          <w:szCs w:val="24"/>
        </w:rPr>
      </w:pPr>
      <w:r w:rsidRPr="00C85607">
        <w:rPr>
          <w:rFonts w:ascii="Times New Roman" w:hAnsi="Times New Roman" w:cs="Times New Roman"/>
          <w:sz w:val="24"/>
          <w:szCs w:val="24"/>
        </w:rPr>
        <w:t xml:space="preserve">Параньга </w:t>
      </w:r>
      <w:proofErr w:type="spellStart"/>
      <w:r w:rsidRPr="00C85607">
        <w:rPr>
          <w:rFonts w:ascii="Times New Roman" w:hAnsi="Times New Roman" w:cs="Times New Roman"/>
          <w:sz w:val="24"/>
          <w:szCs w:val="24"/>
        </w:rPr>
        <w:t>Параньгинского</w:t>
      </w:r>
      <w:proofErr w:type="spellEnd"/>
      <w:r w:rsidRPr="00C85607">
        <w:rPr>
          <w:rFonts w:ascii="Times New Roman" w:hAnsi="Times New Roman" w:cs="Times New Roman"/>
          <w:sz w:val="24"/>
          <w:szCs w:val="24"/>
        </w:rPr>
        <w:t xml:space="preserve"> муниципального района Республики Марий Эл</w:t>
      </w:r>
      <w:r w:rsidRPr="00C85607">
        <w:rPr>
          <w:rFonts w:ascii="Times New Roman" w:hAnsi="Times New Roman" w:cs="Times New Roman"/>
          <w:b w:val="0"/>
          <w:sz w:val="24"/>
          <w:szCs w:val="24"/>
        </w:rPr>
        <w:t xml:space="preserve">  </w:t>
      </w:r>
    </w:p>
    <w:p w:rsidR="006346AD" w:rsidRPr="00C85607" w:rsidRDefault="006346AD" w:rsidP="006346AD">
      <w:pPr>
        <w:pStyle w:val="ConsPlusTitle"/>
        <w:jc w:val="center"/>
        <w:rPr>
          <w:rFonts w:ascii="Times New Roman" w:hAnsi="Times New Roman" w:cs="Times New Roman"/>
          <w:sz w:val="24"/>
          <w:szCs w:val="24"/>
        </w:rPr>
      </w:pPr>
      <w:r w:rsidRPr="00C85607">
        <w:rPr>
          <w:rFonts w:ascii="Times New Roman" w:hAnsi="Times New Roman" w:cs="Times New Roman"/>
          <w:sz w:val="24"/>
          <w:szCs w:val="24"/>
        </w:rPr>
        <w:t xml:space="preserve"> на 2022-2026 годы»</w:t>
      </w:r>
    </w:p>
    <w:p w:rsidR="006346AD" w:rsidRPr="00C85607" w:rsidRDefault="006346AD" w:rsidP="006346AD">
      <w:pPr>
        <w:pStyle w:val="ConsPlusTitle"/>
        <w:jc w:val="center"/>
        <w:rPr>
          <w:sz w:val="24"/>
          <w:szCs w:val="24"/>
        </w:rPr>
      </w:pPr>
    </w:p>
    <w:p w:rsidR="006346AD" w:rsidRPr="00C85607" w:rsidRDefault="006346AD" w:rsidP="006346AD">
      <w:pPr>
        <w:pStyle w:val="ConsPlusNormal"/>
        <w:jc w:val="both"/>
        <w:rPr>
          <w:sz w:val="24"/>
          <w:szCs w:val="24"/>
        </w:rPr>
      </w:pPr>
    </w:p>
    <w:tbl>
      <w:tblPr>
        <w:tblW w:w="0" w:type="auto"/>
        <w:tblLayout w:type="fixed"/>
        <w:tblCellMar>
          <w:top w:w="102" w:type="dxa"/>
          <w:left w:w="62" w:type="dxa"/>
          <w:bottom w:w="102" w:type="dxa"/>
          <w:right w:w="62" w:type="dxa"/>
        </w:tblCellMar>
        <w:tblLook w:val="0000"/>
      </w:tblPr>
      <w:tblGrid>
        <w:gridCol w:w="2041"/>
        <w:gridCol w:w="360"/>
        <w:gridCol w:w="6633"/>
      </w:tblGrid>
      <w:tr w:rsidR="006346AD" w:rsidRPr="00C85607" w:rsidTr="00D75D68">
        <w:tc>
          <w:tcPr>
            <w:tcW w:w="2041"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Ответственный исполнитель подпрограммы</w:t>
            </w:r>
          </w:p>
        </w:tc>
        <w:tc>
          <w:tcPr>
            <w:tcW w:w="360" w:type="dxa"/>
            <w:tcBorders>
              <w:top w:val="nil"/>
              <w:left w:val="nil"/>
              <w:bottom w:val="nil"/>
              <w:right w:val="nil"/>
            </w:tcBorders>
          </w:tcPr>
          <w:p w:rsidR="006346AD" w:rsidRPr="00C85607" w:rsidRDefault="006346AD" w:rsidP="00D75D68">
            <w:pPr>
              <w:pStyle w:val="ConsPlusNormal"/>
              <w:jc w:val="center"/>
              <w:rPr>
                <w:rFonts w:ascii="Times New Roman" w:hAnsi="Times New Roman" w:cs="Times New Roman"/>
                <w:sz w:val="24"/>
                <w:szCs w:val="24"/>
              </w:rPr>
            </w:pPr>
            <w:r w:rsidRPr="00C85607">
              <w:rPr>
                <w:rFonts w:ascii="Times New Roman" w:hAnsi="Times New Roman" w:cs="Times New Roman"/>
                <w:sz w:val="24"/>
                <w:szCs w:val="24"/>
              </w:rPr>
              <w:t>-</w:t>
            </w:r>
          </w:p>
        </w:tc>
        <w:tc>
          <w:tcPr>
            <w:tcW w:w="6633"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proofErr w:type="spellStart"/>
            <w:r w:rsidRPr="00C85607">
              <w:rPr>
                <w:rFonts w:ascii="Times New Roman" w:hAnsi="Times New Roman" w:cs="Times New Roman"/>
                <w:sz w:val="24"/>
                <w:szCs w:val="24"/>
              </w:rPr>
              <w:t>Параньгинская</w:t>
            </w:r>
            <w:proofErr w:type="spellEnd"/>
            <w:r w:rsidRPr="00C85607">
              <w:rPr>
                <w:rFonts w:ascii="Times New Roman" w:hAnsi="Times New Roman" w:cs="Times New Roman"/>
                <w:sz w:val="24"/>
                <w:szCs w:val="24"/>
              </w:rPr>
              <w:t xml:space="preserve"> городская администрация </w:t>
            </w:r>
            <w:proofErr w:type="spellStart"/>
            <w:r w:rsidRPr="00C85607">
              <w:rPr>
                <w:rFonts w:ascii="Times New Roman" w:hAnsi="Times New Roman" w:cs="Times New Roman"/>
                <w:sz w:val="24"/>
                <w:szCs w:val="24"/>
              </w:rPr>
              <w:t>Параньгинского</w:t>
            </w:r>
            <w:proofErr w:type="spellEnd"/>
            <w:r w:rsidRPr="00C85607">
              <w:rPr>
                <w:rFonts w:ascii="Times New Roman" w:hAnsi="Times New Roman" w:cs="Times New Roman"/>
                <w:sz w:val="24"/>
                <w:szCs w:val="24"/>
              </w:rPr>
              <w:t xml:space="preserve"> муниципального района Республики Марий Эл (далее - </w:t>
            </w:r>
            <w:proofErr w:type="spellStart"/>
            <w:r w:rsidRPr="00C85607">
              <w:rPr>
                <w:rFonts w:ascii="Times New Roman" w:hAnsi="Times New Roman" w:cs="Times New Roman"/>
                <w:sz w:val="24"/>
                <w:szCs w:val="24"/>
              </w:rPr>
              <w:t>Параньгинская</w:t>
            </w:r>
            <w:proofErr w:type="spellEnd"/>
            <w:r w:rsidRPr="00C85607">
              <w:rPr>
                <w:rFonts w:ascii="Times New Roman" w:hAnsi="Times New Roman" w:cs="Times New Roman"/>
                <w:sz w:val="24"/>
                <w:szCs w:val="24"/>
              </w:rPr>
              <w:t xml:space="preserve"> городская администрация)</w:t>
            </w:r>
          </w:p>
        </w:tc>
      </w:tr>
      <w:tr w:rsidR="006346AD" w:rsidRPr="00C85607" w:rsidTr="00D75D68">
        <w:tc>
          <w:tcPr>
            <w:tcW w:w="2041"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Соисполнитель подпрограммы</w:t>
            </w:r>
          </w:p>
        </w:tc>
        <w:tc>
          <w:tcPr>
            <w:tcW w:w="360" w:type="dxa"/>
            <w:tcBorders>
              <w:top w:val="nil"/>
              <w:left w:val="nil"/>
              <w:bottom w:val="nil"/>
              <w:right w:val="nil"/>
            </w:tcBorders>
          </w:tcPr>
          <w:p w:rsidR="006346AD" w:rsidRPr="00C85607" w:rsidRDefault="006346AD" w:rsidP="00D75D68">
            <w:pPr>
              <w:pStyle w:val="ConsPlusNormal"/>
              <w:jc w:val="center"/>
              <w:rPr>
                <w:rFonts w:ascii="Times New Roman" w:hAnsi="Times New Roman" w:cs="Times New Roman"/>
                <w:sz w:val="24"/>
                <w:szCs w:val="24"/>
              </w:rPr>
            </w:pPr>
            <w:r w:rsidRPr="00C85607">
              <w:rPr>
                <w:rFonts w:ascii="Times New Roman" w:hAnsi="Times New Roman" w:cs="Times New Roman"/>
                <w:sz w:val="24"/>
                <w:szCs w:val="24"/>
              </w:rPr>
              <w:t>-</w:t>
            </w:r>
          </w:p>
        </w:tc>
        <w:tc>
          <w:tcPr>
            <w:tcW w:w="6633"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Нет</w:t>
            </w:r>
          </w:p>
        </w:tc>
      </w:tr>
      <w:tr w:rsidR="006346AD" w:rsidRPr="00C85607" w:rsidTr="00D75D68">
        <w:tc>
          <w:tcPr>
            <w:tcW w:w="2041"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Участники подпрограммы</w:t>
            </w:r>
          </w:p>
        </w:tc>
        <w:tc>
          <w:tcPr>
            <w:tcW w:w="360" w:type="dxa"/>
            <w:tcBorders>
              <w:top w:val="nil"/>
              <w:left w:val="nil"/>
              <w:bottom w:val="nil"/>
              <w:right w:val="nil"/>
            </w:tcBorders>
          </w:tcPr>
          <w:p w:rsidR="006346AD" w:rsidRPr="00C85607" w:rsidRDefault="006346AD" w:rsidP="00D75D68">
            <w:pPr>
              <w:pStyle w:val="ConsPlusNormal"/>
              <w:jc w:val="center"/>
              <w:rPr>
                <w:rFonts w:ascii="Times New Roman" w:hAnsi="Times New Roman" w:cs="Times New Roman"/>
                <w:sz w:val="24"/>
                <w:szCs w:val="24"/>
              </w:rPr>
            </w:pPr>
            <w:r w:rsidRPr="00C85607">
              <w:rPr>
                <w:rFonts w:ascii="Times New Roman" w:hAnsi="Times New Roman" w:cs="Times New Roman"/>
                <w:sz w:val="24"/>
                <w:szCs w:val="24"/>
              </w:rPr>
              <w:t>-</w:t>
            </w:r>
          </w:p>
        </w:tc>
        <w:tc>
          <w:tcPr>
            <w:tcW w:w="6633"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Нет</w:t>
            </w:r>
          </w:p>
          <w:p w:rsidR="006346AD" w:rsidRPr="00C85607" w:rsidRDefault="006346AD" w:rsidP="00D75D68">
            <w:pPr>
              <w:pStyle w:val="ConsPlusNormal"/>
              <w:jc w:val="both"/>
              <w:rPr>
                <w:rFonts w:ascii="Times New Roman" w:hAnsi="Times New Roman" w:cs="Times New Roman"/>
                <w:sz w:val="24"/>
                <w:szCs w:val="24"/>
              </w:rPr>
            </w:pPr>
          </w:p>
        </w:tc>
      </w:tr>
      <w:tr w:rsidR="006346AD" w:rsidRPr="00C85607" w:rsidTr="00D75D68">
        <w:tc>
          <w:tcPr>
            <w:tcW w:w="2041"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Цели подпрограммы</w:t>
            </w:r>
          </w:p>
        </w:tc>
        <w:tc>
          <w:tcPr>
            <w:tcW w:w="360" w:type="dxa"/>
            <w:tcBorders>
              <w:top w:val="nil"/>
              <w:left w:val="nil"/>
              <w:bottom w:val="nil"/>
              <w:right w:val="nil"/>
            </w:tcBorders>
          </w:tcPr>
          <w:p w:rsidR="006346AD" w:rsidRPr="00C85607" w:rsidRDefault="006346AD" w:rsidP="00D75D68">
            <w:pPr>
              <w:pStyle w:val="ConsPlusNormal"/>
              <w:jc w:val="center"/>
              <w:rPr>
                <w:rFonts w:ascii="Times New Roman" w:hAnsi="Times New Roman" w:cs="Times New Roman"/>
                <w:sz w:val="24"/>
                <w:szCs w:val="24"/>
              </w:rPr>
            </w:pPr>
            <w:r w:rsidRPr="00C85607">
              <w:rPr>
                <w:rFonts w:ascii="Times New Roman" w:hAnsi="Times New Roman" w:cs="Times New Roman"/>
                <w:sz w:val="24"/>
                <w:szCs w:val="24"/>
              </w:rPr>
              <w:t>-</w:t>
            </w:r>
          </w:p>
        </w:tc>
        <w:tc>
          <w:tcPr>
            <w:tcW w:w="6633"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color w:val="000000"/>
                <w:sz w:val="24"/>
                <w:szCs w:val="24"/>
                <w:shd w:val="clear" w:color="auto" w:fill="FFFFFF"/>
              </w:rPr>
              <w:t>Обеспечение устойчивого развития поселения, путем благоустройства территорий, повышения качества проживания граждан</w:t>
            </w:r>
          </w:p>
        </w:tc>
      </w:tr>
      <w:tr w:rsidR="006346AD" w:rsidRPr="00C85607" w:rsidTr="00D75D68">
        <w:tc>
          <w:tcPr>
            <w:tcW w:w="2041"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Задачи подпрограммы</w:t>
            </w:r>
          </w:p>
        </w:tc>
        <w:tc>
          <w:tcPr>
            <w:tcW w:w="360" w:type="dxa"/>
            <w:tcBorders>
              <w:top w:val="nil"/>
              <w:left w:val="nil"/>
              <w:bottom w:val="nil"/>
              <w:right w:val="nil"/>
            </w:tcBorders>
          </w:tcPr>
          <w:p w:rsidR="006346AD" w:rsidRPr="00C85607" w:rsidRDefault="006346AD" w:rsidP="00D75D68">
            <w:pPr>
              <w:pStyle w:val="ConsPlusNormal"/>
              <w:jc w:val="center"/>
              <w:rPr>
                <w:rFonts w:ascii="Times New Roman" w:hAnsi="Times New Roman" w:cs="Times New Roman"/>
                <w:sz w:val="24"/>
                <w:szCs w:val="24"/>
              </w:rPr>
            </w:pPr>
            <w:r w:rsidRPr="00C85607">
              <w:rPr>
                <w:rFonts w:ascii="Times New Roman" w:hAnsi="Times New Roman" w:cs="Times New Roman"/>
                <w:sz w:val="24"/>
                <w:szCs w:val="24"/>
              </w:rPr>
              <w:t>-</w:t>
            </w:r>
          </w:p>
        </w:tc>
        <w:tc>
          <w:tcPr>
            <w:tcW w:w="6633"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bCs/>
                <w:sz w:val="24"/>
                <w:szCs w:val="24"/>
              </w:rPr>
            </w:pPr>
            <w:r w:rsidRPr="00C85607">
              <w:rPr>
                <w:rFonts w:ascii="Times New Roman" w:hAnsi="Times New Roman" w:cs="Times New Roman"/>
                <w:bCs/>
                <w:sz w:val="24"/>
                <w:szCs w:val="24"/>
              </w:rPr>
              <w:t xml:space="preserve">Создание условий для эффективного использования земель  </w:t>
            </w:r>
            <w:r w:rsidRPr="00C85607">
              <w:rPr>
                <w:rFonts w:ascii="Times New Roman" w:hAnsi="Times New Roman" w:cs="Times New Roman"/>
                <w:bCs/>
                <w:sz w:val="24"/>
                <w:szCs w:val="24"/>
              </w:rPr>
              <w:br/>
              <w:t>на территории поселения и объектов муниципальной собственности;</w:t>
            </w:r>
          </w:p>
          <w:p w:rsidR="006346AD" w:rsidRPr="00C85607" w:rsidRDefault="006346AD" w:rsidP="00D75D68">
            <w:pPr>
              <w:jc w:val="both"/>
              <w:rPr>
                <w:bCs/>
              </w:rPr>
            </w:pPr>
            <w:r w:rsidRPr="00C85607">
              <w:rPr>
                <w:bCs/>
              </w:rPr>
              <w:t xml:space="preserve">Разработка генеральных планов и подготовка проектов планировки и межевания в части изменения границ населенных пунктов поселения с выносом в натуру </w:t>
            </w:r>
            <w:r w:rsidRPr="00C85607">
              <w:rPr>
                <w:bCs/>
              </w:rPr>
              <w:br/>
              <w:t>и закреплением на местности;</w:t>
            </w:r>
          </w:p>
          <w:p w:rsidR="006346AD" w:rsidRPr="00C85607" w:rsidRDefault="006346AD" w:rsidP="00D75D68">
            <w:pPr>
              <w:jc w:val="both"/>
              <w:rPr>
                <w:bCs/>
              </w:rPr>
            </w:pPr>
            <w:r w:rsidRPr="00C85607">
              <w:rPr>
                <w:bCs/>
              </w:rPr>
              <w:t>Актуализация правил землепользования и застройки;</w:t>
            </w:r>
          </w:p>
          <w:p w:rsidR="006346AD" w:rsidRPr="00C85607" w:rsidRDefault="006346AD" w:rsidP="00D75D68">
            <w:pPr>
              <w:pStyle w:val="ConsPlusNormal"/>
              <w:jc w:val="both"/>
              <w:rPr>
                <w:rFonts w:ascii="Times New Roman" w:hAnsi="Times New Roman" w:cs="Times New Roman"/>
                <w:bCs/>
                <w:sz w:val="24"/>
                <w:szCs w:val="24"/>
              </w:rPr>
            </w:pPr>
            <w:r w:rsidRPr="00C85607">
              <w:rPr>
                <w:rFonts w:ascii="Times New Roman" w:hAnsi="Times New Roman" w:cs="Times New Roman"/>
                <w:bCs/>
                <w:sz w:val="24"/>
                <w:szCs w:val="24"/>
              </w:rPr>
              <w:t>Комплексное развитие коммунальной, жилищной инфраструктуры поселения;</w:t>
            </w:r>
          </w:p>
          <w:p w:rsidR="006346AD" w:rsidRPr="00C85607" w:rsidRDefault="006346AD" w:rsidP="00D75D68">
            <w:pPr>
              <w:pStyle w:val="ConsPlusNormal"/>
              <w:jc w:val="both"/>
              <w:rPr>
                <w:rFonts w:ascii="Times New Roman" w:hAnsi="Times New Roman" w:cs="Times New Roman"/>
                <w:bCs/>
                <w:sz w:val="24"/>
                <w:szCs w:val="24"/>
              </w:rPr>
            </w:pPr>
            <w:r w:rsidRPr="00C85607">
              <w:rPr>
                <w:rFonts w:ascii="Times New Roman" w:hAnsi="Times New Roman" w:cs="Times New Roman"/>
                <w:bCs/>
                <w:sz w:val="24"/>
                <w:szCs w:val="24"/>
              </w:rPr>
              <w:t>О</w:t>
            </w:r>
            <w:r w:rsidRPr="00C85607">
              <w:rPr>
                <w:rFonts w:ascii="Times New Roman" w:hAnsi="Times New Roman"/>
                <w:bCs/>
                <w:sz w:val="24"/>
                <w:szCs w:val="24"/>
              </w:rPr>
              <w:t>б</w:t>
            </w:r>
            <w:r w:rsidRPr="00C85607">
              <w:rPr>
                <w:rFonts w:ascii="Times New Roman" w:hAnsi="Times New Roman" w:cs="Times New Roman"/>
                <w:bCs/>
                <w:sz w:val="24"/>
                <w:szCs w:val="24"/>
              </w:rPr>
              <w:t xml:space="preserve">еспечение проживающих в поселении и нуждающихся </w:t>
            </w:r>
            <w:r w:rsidRPr="00C85607">
              <w:rPr>
                <w:rFonts w:ascii="Times New Roman" w:hAnsi="Times New Roman"/>
                <w:bCs/>
                <w:sz w:val="24"/>
                <w:szCs w:val="24"/>
              </w:rPr>
              <w:br/>
            </w:r>
            <w:r w:rsidRPr="00C85607">
              <w:rPr>
                <w:rFonts w:ascii="Times New Roman" w:hAnsi="Times New Roman" w:cs="Times New Roman"/>
                <w:bCs/>
                <w:sz w:val="24"/>
                <w:szCs w:val="24"/>
              </w:rPr>
              <w:t>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w:t>
            </w:r>
            <w:r w:rsidRPr="00C85607">
              <w:rPr>
                <w:rFonts w:ascii="Times New Roman" w:hAnsi="Times New Roman"/>
                <w:bCs/>
                <w:sz w:val="24"/>
                <w:szCs w:val="24"/>
              </w:rPr>
              <w:t>;</w:t>
            </w:r>
          </w:p>
          <w:p w:rsidR="006346AD" w:rsidRPr="00C85607" w:rsidRDefault="006346AD" w:rsidP="00D75D68">
            <w:pPr>
              <w:jc w:val="both"/>
              <w:rPr>
                <w:bCs/>
              </w:rPr>
            </w:pPr>
            <w:r w:rsidRPr="00C85607">
              <w:rPr>
                <w:bCs/>
              </w:rPr>
              <w:t>Создание условий для обеспечения жителей поселения услугами связи, общественного питания, торговли и бытового обслуживания;</w:t>
            </w:r>
          </w:p>
          <w:p w:rsidR="006346AD" w:rsidRPr="00C85607" w:rsidRDefault="006346AD" w:rsidP="00D75D68">
            <w:pPr>
              <w:jc w:val="both"/>
              <w:rPr>
                <w:bCs/>
              </w:rPr>
            </w:pPr>
            <w:r w:rsidRPr="00C85607">
              <w:rPr>
                <w:bCs/>
              </w:rPr>
              <w:t>Осуществление мероприятий по благоустройству территорий поселения;</w:t>
            </w:r>
          </w:p>
          <w:p w:rsidR="006346AD" w:rsidRPr="00C85607" w:rsidRDefault="006346AD" w:rsidP="00D75D68">
            <w:pPr>
              <w:jc w:val="both"/>
              <w:rPr>
                <w:bCs/>
              </w:rPr>
            </w:pPr>
            <w:r w:rsidRPr="00C85607">
              <w:rPr>
                <w:bCs/>
              </w:rPr>
              <w:t xml:space="preserve">Сохранение, использование и популяризация, охрана объектов культурного наследия (памятников истории и культуры), находящихся в собственности поселения; </w:t>
            </w:r>
          </w:p>
          <w:p w:rsidR="006346AD" w:rsidRPr="00C85607" w:rsidRDefault="006346AD" w:rsidP="00D75D68">
            <w:pPr>
              <w:jc w:val="both"/>
              <w:rPr>
                <w:bCs/>
              </w:rPr>
            </w:pPr>
            <w:r w:rsidRPr="00C85607">
              <w:rPr>
                <w:bCs/>
              </w:rPr>
              <w:t>Обеспечение условий для развития на территории поселения физической культуры и массового спорта, создание условий для массового отдыха жителей поселения, организация мероприятий по работе с детьми и молодежью;</w:t>
            </w:r>
          </w:p>
          <w:p w:rsidR="006346AD" w:rsidRPr="00C85607" w:rsidRDefault="006346AD" w:rsidP="00D75D68">
            <w:pPr>
              <w:jc w:val="both"/>
              <w:rPr>
                <w:bCs/>
              </w:rPr>
            </w:pPr>
            <w:r w:rsidRPr="00C85607">
              <w:rPr>
                <w:bCs/>
              </w:rPr>
              <w:t>Осуществление мероприятий по формированию социальной инфраструктуры.</w:t>
            </w:r>
          </w:p>
          <w:p w:rsidR="006346AD" w:rsidRPr="00C85607" w:rsidRDefault="006346AD" w:rsidP="00D75D68">
            <w:pPr>
              <w:pStyle w:val="ConsPlusNormal"/>
              <w:jc w:val="both"/>
              <w:rPr>
                <w:rFonts w:ascii="Times New Roman" w:hAnsi="Times New Roman" w:cs="Times New Roman"/>
                <w:sz w:val="24"/>
                <w:szCs w:val="24"/>
              </w:rPr>
            </w:pPr>
          </w:p>
        </w:tc>
      </w:tr>
      <w:tr w:rsidR="006346AD" w:rsidRPr="00C85607" w:rsidTr="00D75D68">
        <w:tc>
          <w:tcPr>
            <w:tcW w:w="2041"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lastRenderedPageBreak/>
              <w:t>Целевые индикаторы и показатели подпрограммы</w:t>
            </w:r>
          </w:p>
        </w:tc>
        <w:tc>
          <w:tcPr>
            <w:tcW w:w="360" w:type="dxa"/>
            <w:tcBorders>
              <w:top w:val="nil"/>
              <w:left w:val="nil"/>
              <w:bottom w:val="nil"/>
              <w:right w:val="nil"/>
            </w:tcBorders>
          </w:tcPr>
          <w:p w:rsidR="006346AD" w:rsidRPr="00C85607" w:rsidRDefault="006346AD" w:rsidP="00D75D68">
            <w:pPr>
              <w:pStyle w:val="ConsPlusNormal"/>
              <w:jc w:val="center"/>
              <w:rPr>
                <w:rFonts w:ascii="Times New Roman" w:hAnsi="Times New Roman" w:cs="Times New Roman"/>
                <w:sz w:val="24"/>
                <w:szCs w:val="24"/>
              </w:rPr>
            </w:pPr>
            <w:r w:rsidRPr="00C85607">
              <w:rPr>
                <w:rFonts w:ascii="Times New Roman" w:hAnsi="Times New Roman" w:cs="Times New Roman"/>
                <w:sz w:val="24"/>
                <w:szCs w:val="24"/>
              </w:rPr>
              <w:t>-</w:t>
            </w:r>
          </w:p>
        </w:tc>
        <w:tc>
          <w:tcPr>
            <w:tcW w:w="6633" w:type="dxa"/>
            <w:tcBorders>
              <w:top w:val="nil"/>
              <w:left w:val="nil"/>
              <w:bottom w:val="nil"/>
              <w:right w:val="nil"/>
            </w:tcBorders>
          </w:tcPr>
          <w:p w:rsidR="006346AD" w:rsidRPr="00C85607" w:rsidRDefault="006346AD" w:rsidP="00D75D68">
            <w:pPr>
              <w:jc w:val="both"/>
              <w:rPr>
                <w:bCs/>
              </w:rPr>
            </w:pPr>
            <w:r w:rsidRPr="00C85607">
              <w:rPr>
                <w:bCs/>
              </w:rPr>
              <w:t xml:space="preserve">Комплексное развитие коммунальной, жилищной инфраструктуры и благоустройство территории Городского поселения Параньга </w:t>
            </w:r>
            <w:proofErr w:type="spellStart"/>
            <w:r w:rsidRPr="00C85607">
              <w:rPr>
                <w:bCs/>
              </w:rPr>
              <w:t>Параньгинского</w:t>
            </w:r>
            <w:proofErr w:type="spellEnd"/>
            <w:r w:rsidRPr="00C85607">
              <w:rPr>
                <w:bCs/>
              </w:rPr>
              <w:t xml:space="preserve"> муниципального района Республики Марий Эл на 2022-2026 годы:</w:t>
            </w:r>
          </w:p>
          <w:p w:rsidR="006346AD" w:rsidRPr="00C85607" w:rsidRDefault="006346AD" w:rsidP="00D75D68">
            <w:pPr>
              <w:jc w:val="both"/>
              <w:rPr>
                <w:bCs/>
              </w:rPr>
            </w:pPr>
            <w:r w:rsidRPr="00C85607">
              <w:rPr>
                <w:bCs/>
              </w:rPr>
              <w:t>-количество граждан поставленных на учет в качестве нуждающихся в жилых помещениях, предоставляемых по договорам социального найма;</w:t>
            </w:r>
          </w:p>
          <w:p w:rsidR="006346AD" w:rsidRPr="00C85607" w:rsidRDefault="006346AD" w:rsidP="00D75D68">
            <w:pPr>
              <w:jc w:val="both"/>
            </w:pPr>
            <w:r w:rsidRPr="00C85607">
              <w:t xml:space="preserve"> - противоклещевая обработка и дератизация территорий кладбищ (площадь);</w:t>
            </w:r>
          </w:p>
          <w:p w:rsidR="006346AD" w:rsidRPr="00C85607" w:rsidRDefault="006346AD" w:rsidP="00D75D68">
            <w:pPr>
              <w:jc w:val="both"/>
            </w:pPr>
            <w:r w:rsidRPr="00C85607">
              <w:t>- количество обустроенных мест сбора твердых коммунальных отходов и их содержание;</w:t>
            </w:r>
          </w:p>
          <w:p w:rsidR="006346AD" w:rsidRPr="00C85607" w:rsidRDefault="006346AD" w:rsidP="00D75D68">
            <w:pPr>
              <w:jc w:val="both"/>
            </w:pPr>
            <w:r w:rsidRPr="00C85607">
              <w:t>- количество мероприятий, реализованных в рамках комплексного развития сельских территорий;</w:t>
            </w:r>
          </w:p>
          <w:p w:rsidR="006346AD" w:rsidRPr="00C85607" w:rsidRDefault="006346AD" w:rsidP="00D75D68">
            <w:pPr>
              <w:jc w:val="both"/>
            </w:pPr>
            <w:r w:rsidRPr="00C85607">
              <w:t>- количество разработанных генеральных планов поселений;</w:t>
            </w:r>
          </w:p>
          <w:p w:rsidR="006346AD" w:rsidRPr="00C85607" w:rsidRDefault="006346AD" w:rsidP="00D75D68">
            <w:pPr>
              <w:jc w:val="both"/>
            </w:pPr>
            <w:r w:rsidRPr="00C85607">
              <w:t>количество установленных границ территориальных зон и границ населенных пунктов.</w:t>
            </w:r>
          </w:p>
          <w:p w:rsidR="006346AD" w:rsidRPr="00C85607" w:rsidRDefault="006346AD" w:rsidP="00D75D68">
            <w:pPr>
              <w:pStyle w:val="ConsPlusNormal"/>
              <w:jc w:val="both"/>
              <w:rPr>
                <w:rFonts w:ascii="Times New Roman" w:hAnsi="Times New Roman" w:cs="Times New Roman"/>
                <w:sz w:val="24"/>
                <w:szCs w:val="24"/>
              </w:rPr>
            </w:pPr>
          </w:p>
        </w:tc>
      </w:tr>
      <w:tr w:rsidR="006346AD" w:rsidRPr="00C85607" w:rsidTr="00D75D68">
        <w:tc>
          <w:tcPr>
            <w:tcW w:w="2041"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Этапы и сроки реализации подпрограммы</w:t>
            </w:r>
          </w:p>
        </w:tc>
        <w:tc>
          <w:tcPr>
            <w:tcW w:w="360" w:type="dxa"/>
            <w:tcBorders>
              <w:top w:val="nil"/>
              <w:left w:val="nil"/>
              <w:bottom w:val="nil"/>
              <w:right w:val="nil"/>
            </w:tcBorders>
          </w:tcPr>
          <w:p w:rsidR="006346AD" w:rsidRPr="00C85607" w:rsidRDefault="006346AD" w:rsidP="00D75D68">
            <w:pPr>
              <w:pStyle w:val="ConsPlusNormal"/>
              <w:jc w:val="center"/>
              <w:rPr>
                <w:rFonts w:ascii="Times New Roman" w:hAnsi="Times New Roman" w:cs="Times New Roman"/>
                <w:sz w:val="24"/>
                <w:szCs w:val="24"/>
              </w:rPr>
            </w:pPr>
            <w:r w:rsidRPr="00C85607">
              <w:rPr>
                <w:rFonts w:ascii="Times New Roman" w:hAnsi="Times New Roman" w:cs="Times New Roman"/>
                <w:sz w:val="24"/>
                <w:szCs w:val="24"/>
              </w:rPr>
              <w:t>-</w:t>
            </w:r>
          </w:p>
        </w:tc>
        <w:tc>
          <w:tcPr>
            <w:tcW w:w="6633"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2022 - 2026 годы без разделения на этапы</w:t>
            </w:r>
          </w:p>
        </w:tc>
      </w:tr>
      <w:tr w:rsidR="006346AD" w:rsidRPr="00C85607" w:rsidTr="00D75D68">
        <w:tc>
          <w:tcPr>
            <w:tcW w:w="2041"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Объемы финансирования подпрограммы</w:t>
            </w:r>
          </w:p>
        </w:tc>
        <w:tc>
          <w:tcPr>
            <w:tcW w:w="360" w:type="dxa"/>
            <w:tcBorders>
              <w:top w:val="nil"/>
              <w:left w:val="nil"/>
              <w:bottom w:val="nil"/>
              <w:right w:val="nil"/>
            </w:tcBorders>
          </w:tcPr>
          <w:p w:rsidR="006346AD" w:rsidRPr="00C85607" w:rsidRDefault="006346AD" w:rsidP="00D75D68">
            <w:pPr>
              <w:pStyle w:val="ConsPlusNormal"/>
              <w:jc w:val="center"/>
              <w:rPr>
                <w:rFonts w:ascii="Times New Roman" w:hAnsi="Times New Roman" w:cs="Times New Roman"/>
                <w:sz w:val="24"/>
                <w:szCs w:val="24"/>
              </w:rPr>
            </w:pPr>
            <w:r w:rsidRPr="00C85607">
              <w:rPr>
                <w:rFonts w:ascii="Times New Roman" w:hAnsi="Times New Roman" w:cs="Times New Roman"/>
                <w:sz w:val="24"/>
                <w:szCs w:val="24"/>
              </w:rPr>
              <w:t>-</w:t>
            </w:r>
          </w:p>
        </w:tc>
        <w:tc>
          <w:tcPr>
            <w:tcW w:w="6633"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общий объем финансирования муниципальной программы составляет 30716,1 тыс. рублей, в том числе:</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2022 год – 7405,2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2023 год – 6498,4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2024 год – 5877,1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2025 год - 6078,4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2026 год – 4857,0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из них за счет средств:</w:t>
            </w:r>
          </w:p>
          <w:p w:rsidR="006346AD" w:rsidRPr="00C85607" w:rsidRDefault="006346AD" w:rsidP="00D75D68">
            <w:pPr>
              <w:pStyle w:val="ConsPlusNormal"/>
              <w:jc w:val="both"/>
              <w:rPr>
                <w:rFonts w:ascii="Times New Roman" w:hAnsi="Times New Roman" w:cs="Times New Roman"/>
                <w:sz w:val="24"/>
                <w:szCs w:val="24"/>
              </w:rPr>
            </w:pP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 xml:space="preserve">федерального бюджета при условии выделения средств </w:t>
            </w:r>
            <w:r w:rsidRPr="00C85607">
              <w:rPr>
                <w:rFonts w:ascii="Times New Roman" w:hAnsi="Times New Roman" w:cs="Times New Roman"/>
                <w:sz w:val="24"/>
                <w:szCs w:val="24"/>
              </w:rPr>
              <w:br/>
              <w:t xml:space="preserve">из федерального бюджета) – 0 тыс. рублей, </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в том числе:</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2022 год –0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2023 год – 0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2024 год – 0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2025 год – 0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 xml:space="preserve">2026 год – 0 тыс. рублей; </w:t>
            </w:r>
          </w:p>
          <w:p w:rsidR="006346AD" w:rsidRPr="00C85607" w:rsidRDefault="006346AD" w:rsidP="00D75D68">
            <w:pPr>
              <w:pStyle w:val="ConsPlusNormal"/>
              <w:jc w:val="both"/>
              <w:rPr>
                <w:rFonts w:ascii="Times New Roman" w:hAnsi="Times New Roman" w:cs="Times New Roman"/>
                <w:sz w:val="24"/>
                <w:szCs w:val="24"/>
              </w:rPr>
            </w:pP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 xml:space="preserve">республиканского бюджета Республики Марий Эл </w:t>
            </w:r>
            <w:r w:rsidRPr="00C85607">
              <w:rPr>
                <w:rFonts w:ascii="Times New Roman" w:hAnsi="Times New Roman" w:cs="Times New Roman"/>
                <w:sz w:val="24"/>
                <w:szCs w:val="24"/>
              </w:rPr>
              <w:br/>
              <w:t xml:space="preserve">(при условии выделения средств из республиканского бюджета Республики Марий Эл) – 397,0 тыс. рублей, </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в том числе:</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2022 год –33,0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2023 год – 364,0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2024 год – 0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2025 год – 0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 xml:space="preserve">2026 год – 0 тыс. рублей; </w:t>
            </w:r>
          </w:p>
          <w:p w:rsidR="006346AD" w:rsidRPr="00C85607" w:rsidRDefault="006346AD" w:rsidP="00D75D68">
            <w:pPr>
              <w:pStyle w:val="ConsPlusNormal"/>
              <w:jc w:val="both"/>
              <w:rPr>
                <w:rFonts w:ascii="Times New Roman" w:hAnsi="Times New Roman" w:cs="Times New Roman"/>
                <w:sz w:val="24"/>
                <w:szCs w:val="24"/>
              </w:rPr>
            </w:pP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lastRenderedPageBreak/>
              <w:t xml:space="preserve">бюджет Городского поселения Параньга </w:t>
            </w:r>
            <w:proofErr w:type="spellStart"/>
            <w:r w:rsidRPr="00C85607">
              <w:rPr>
                <w:rFonts w:ascii="Times New Roman" w:hAnsi="Times New Roman" w:cs="Times New Roman"/>
                <w:sz w:val="24"/>
                <w:szCs w:val="24"/>
              </w:rPr>
              <w:t>Параньгинского</w:t>
            </w:r>
            <w:proofErr w:type="spellEnd"/>
            <w:r w:rsidRPr="00C85607">
              <w:rPr>
                <w:rFonts w:ascii="Times New Roman" w:hAnsi="Times New Roman" w:cs="Times New Roman"/>
                <w:sz w:val="24"/>
                <w:szCs w:val="24"/>
              </w:rPr>
              <w:t xml:space="preserve"> муниципального района Республики Марий Эл – 30319,1</w:t>
            </w:r>
          </w:p>
          <w:p w:rsidR="006346AD" w:rsidRPr="00C85607" w:rsidRDefault="006346AD" w:rsidP="00D75D68">
            <w:pPr>
              <w:pStyle w:val="ConsPlusNormal"/>
              <w:jc w:val="both"/>
              <w:rPr>
                <w:rFonts w:ascii="Times New Roman" w:hAnsi="Times New Roman" w:cs="Times New Roman"/>
                <w:sz w:val="24"/>
                <w:szCs w:val="24"/>
              </w:rPr>
            </w:pP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 xml:space="preserve"> тыс. рублей, в том числе:</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2022 год – 7372,2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2023 год – 6134,4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2024 год – 5877,1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2025 год - 6078,4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2026 год – 4857,0 тыс. рублей.</w:t>
            </w:r>
          </w:p>
          <w:p w:rsidR="006346AD" w:rsidRPr="00C85607" w:rsidRDefault="006346AD" w:rsidP="00D75D68">
            <w:pPr>
              <w:pStyle w:val="ConsPlusNormal"/>
              <w:jc w:val="both"/>
              <w:rPr>
                <w:rFonts w:ascii="Times New Roman" w:hAnsi="Times New Roman" w:cs="Times New Roman"/>
                <w:sz w:val="24"/>
                <w:szCs w:val="24"/>
              </w:rPr>
            </w:pPr>
          </w:p>
          <w:p w:rsidR="006346AD" w:rsidRPr="00C85607" w:rsidRDefault="006346AD" w:rsidP="00D75D68">
            <w:pPr>
              <w:pStyle w:val="ConsPlusTitle"/>
              <w:rPr>
                <w:rFonts w:ascii="Times New Roman" w:hAnsi="Times New Roman" w:cs="Times New Roman"/>
                <w:b w:val="0"/>
                <w:sz w:val="24"/>
                <w:szCs w:val="24"/>
              </w:rPr>
            </w:pPr>
            <w:r w:rsidRPr="00C85607">
              <w:rPr>
                <w:rFonts w:ascii="Times New Roman" w:hAnsi="Times New Roman" w:cs="Times New Roman"/>
                <w:b w:val="0"/>
                <w:sz w:val="24"/>
                <w:szCs w:val="24"/>
              </w:rPr>
              <w:t xml:space="preserve">Объемы бюджетных ассигнований уточняются ежегодно при формировании бюджета Городского поселения Параньга </w:t>
            </w:r>
          </w:p>
          <w:p w:rsidR="006346AD" w:rsidRPr="00C85607" w:rsidRDefault="006346AD" w:rsidP="00D75D68">
            <w:pPr>
              <w:pStyle w:val="ConsPlusNormal"/>
              <w:rPr>
                <w:rFonts w:ascii="Times New Roman" w:hAnsi="Times New Roman" w:cs="Times New Roman"/>
                <w:sz w:val="24"/>
                <w:szCs w:val="24"/>
              </w:rPr>
            </w:pPr>
            <w:proofErr w:type="spellStart"/>
            <w:r w:rsidRPr="00C85607">
              <w:rPr>
                <w:rFonts w:ascii="Times New Roman" w:hAnsi="Times New Roman" w:cs="Times New Roman"/>
                <w:sz w:val="24"/>
                <w:szCs w:val="24"/>
              </w:rPr>
              <w:t>Параньгинского</w:t>
            </w:r>
            <w:proofErr w:type="spellEnd"/>
            <w:r w:rsidRPr="00C85607">
              <w:rPr>
                <w:rFonts w:ascii="Times New Roman" w:hAnsi="Times New Roman" w:cs="Times New Roman"/>
                <w:sz w:val="24"/>
                <w:szCs w:val="24"/>
              </w:rPr>
              <w:t xml:space="preserve"> муниципального района Республики Марий Эл на очередной финансовый год и на плановый период</w:t>
            </w:r>
          </w:p>
        </w:tc>
      </w:tr>
      <w:tr w:rsidR="006346AD" w:rsidRPr="00C85607" w:rsidTr="00D75D68">
        <w:tc>
          <w:tcPr>
            <w:tcW w:w="2041"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lastRenderedPageBreak/>
              <w:t>Ожидаемые результаты реализации подпрограммы</w:t>
            </w:r>
          </w:p>
        </w:tc>
        <w:tc>
          <w:tcPr>
            <w:tcW w:w="360" w:type="dxa"/>
            <w:tcBorders>
              <w:top w:val="nil"/>
              <w:left w:val="nil"/>
              <w:bottom w:val="nil"/>
              <w:right w:val="nil"/>
            </w:tcBorders>
          </w:tcPr>
          <w:p w:rsidR="006346AD" w:rsidRPr="00C85607" w:rsidRDefault="006346AD" w:rsidP="00D75D68">
            <w:pPr>
              <w:pStyle w:val="ConsPlusNormal"/>
              <w:jc w:val="center"/>
              <w:rPr>
                <w:rFonts w:ascii="Times New Roman" w:hAnsi="Times New Roman" w:cs="Times New Roman"/>
                <w:sz w:val="24"/>
                <w:szCs w:val="24"/>
              </w:rPr>
            </w:pPr>
            <w:r w:rsidRPr="00C85607">
              <w:rPr>
                <w:rFonts w:ascii="Times New Roman" w:hAnsi="Times New Roman" w:cs="Times New Roman"/>
                <w:sz w:val="24"/>
                <w:szCs w:val="24"/>
              </w:rPr>
              <w:t>-</w:t>
            </w:r>
          </w:p>
        </w:tc>
        <w:tc>
          <w:tcPr>
            <w:tcW w:w="6633" w:type="dxa"/>
            <w:tcBorders>
              <w:top w:val="nil"/>
              <w:left w:val="nil"/>
              <w:bottom w:val="nil"/>
              <w:right w:val="nil"/>
            </w:tcBorders>
          </w:tcPr>
          <w:p w:rsidR="006346AD" w:rsidRPr="00C85607" w:rsidRDefault="006346AD" w:rsidP="00D75D68">
            <w:pPr>
              <w:jc w:val="both"/>
            </w:pPr>
            <w:r w:rsidRPr="00C85607">
              <w:t>Удовлетворенность населения развитием коммунальной, жилищной инфраструктуры и благоустройством территорий поселения</w:t>
            </w:r>
          </w:p>
        </w:tc>
      </w:tr>
    </w:tbl>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Default="006346AD" w:rsidP="006346AD">
      <w:pPr>
        <w:pStyle w:val="ConsPlusTitle"/>
        <w:jc w:val="center"/>
        <w:outlineLvl w:val="1"/>
        <w:rPr>
          <w:rFonts w:ascii="Times New Roman" w:hAnsi="Times New Roman" w:cs="Times New Roman"/>
          <w:sz w:val="24"/>
          <w:szCs w:val="24"/>
        </w:rPr>
      </w:pPr>
    </w:p>
    <w:p w:rsidR="006346AD" w:rsidRDefault="006346AD" w:rsidP="006346AD">
      <w:pPr>
        <w:pStyle w:val="ConsPlusTitle"/>
        <w:jc w:val="center"/>
        <w:outlineLvl w:val="1"/>
        <w:rPr>
          <w:rFonts w:ascii="Times New Roman" w:hAnsi="Times New Roman" w:cs="Times New Roman"/>
          <w:sz w:val="24"/>
          <w:szCs w:val="24"/>
        </w:rPr>
      </w:pPr>
    </w:p>
    <w:p w:rsidR="006346AD" w:rsidRDefault="006346AD" w:rsidP="006346AD">
      <w:pPr>
        <w:pStyle w:val="ConsPlusTitle"/>
        <w:jc w:val="center"/>
        <w:outlineLvl w:val="1"/>
        <w:rPr>
          <w:rFonts w:ascii="Times New Roman" w:hAnsi="Times New Roman" w:cs="Times New Roman"/>
          <w:sz w:val="24"/>
          <w:szCs w:val="24"/>
        </w:rPr>
      </w:pPr>
    </w:p>
    <w:p w:rsidR="006346AD" w:rsidRDefault="006346AD" w:rsidP="006346AD">
      <w:pPr>
        <w:pStyle w:val="ConsPlusTitle"/>
        <w:jc w:val="center"/>
        <w:outlineLvl w:val="1"/>
        <w:rPr>
          <w:rFonts w:ascii="Times New Roman" w:hAnsi="Times New Roman" w:cs="Times New Roman"/>
          <w:sz w:val="24"/>
          <w:szCs w:val="24"/>
        </w:rPr>
      </w:pPr>
    </w:p>
    <w:p w:rsidR="006346AD" w:rsidRDefault="006346AD" w:rsidP="006346AD">
      <w:pPr>
        <w:pStyle w:val="ConsPlusTitle"/>
        <w:jc w:val="center"/>
        <w:outlineLvl w:val="1"/>
        <w:rPr>
          <w:rFonts w:ascii="Times New Roman" w:hAnsi="Times New Roman" w:cs="Times New Roman"/>
          <w:sz w:val="24"/>
          <w:szCs w:val="24"/>
        </w:rPr>
      </w:pPr>
    </w:p>
    <w:p w:rsidR="006346AD" w:rsidRDefault="006346AD" w:rsidP="006346AD">
      <w:pPr>
        <w:pStyle w:val="ConsPlusTitle"/>
        <w:jc w:val="center"/>
        <w:outlineLvl w:val="1"/>
        <w:rPr>
          <w:rFonts w:ascii="Times New Roman" w:hAnsi="Times New Roman" w:cs="Times New Roman"/>
          <w:sz w:val="24"/>
          <w:szCs w:val="24"/>
        </w:rPr>
      </w:pPr>
    </w:p>
    <w:p w:rsidR="006346AD" w:rsidRDefault="006346AD" w:rsidP="006346AD">
      <w:pPr>
        <w:pStyle w:val="ConsPlusTitle"/>
        <w:jc w:val="center"/>
        <w:outlineLvl w:val="1"/>
        <w:rPr>
          <w:rFonts w:ascii="Times New Roman" w:hAnsi="Times New Roman" w:cs="Times New Roman"/>
          <w:sz w:val="24"/>
          <w:szCs w:val="24"/>
        </w:rPr>
      </w:pPr>
    </w:p>
    <w:p w:rsidR="006346AD" w:rsidRDefault="006346AD" w:rsidP="006346AD">
      <w:pPr>
        <w:pStyle w:val="ConsPlusTitle"/>
        <w:jc w:val="center"/>
        <w:outlineLvl w:val="1"/>
        <w:rPr>
          <w:rFonts w:ascii="Times New Roman" w:hAnsi="Times New Roman" w:cs="Times New Roman"/>
          <w:sz w:val="24"/>
          <w:szCs w:val="24"/>
        </w:rPr>
      </w:pPr>
    </w:p>
    <w:p w:rsidR="006346AD" w:rsidRDefault="006346AD" w:rsidP="006346AD">
      <w:pPr>
        <w:pStyle w:val="ConsPlusTitle"/>
        <w:jc w:val="center"/>
        <w:outlineLvl w:val="1"/>
        <w:rPr>
          <w:rFonts w:ascii="Times New Roman" w:hAnsi="Times New Roman" w:cs="Times New Roman"/>
          <w:sz w:val="24"/>
          <w:szCs w:val="24"/>
        </w:rPr>
      </w:pPr>
    </w:p>
    <w:p w:rsidR="006346AD" w:rsidRDefault="006346AD" w:rsidP="006346AD">
      <w:pPr>
        <w:pStyle w:val="ConsPlusTitle"/>
        <w:jc w:val="center"/>
        <w:outlineLvl w:val="1"/>
        <w:rPr>
          <w:rFonts w:ascii="Times New Roman" w:hAnsi="Times New Roman" w:cs="Times New Roman"/>
          <w:sz w:val="24"/>
          <w:szCs w:val="24"/>
        </w:rPr>
      </w:pPr>
    </w:p>
    <w:p w:rsidR="006346AD" w:rsidRDefault="006346AD" w:rsidP="006346AD">
      <w:pPr>
        <w:pStyle w:val="ConsPlusTitle"/>
        <w:jc w:val="center"/>
        <w:outlineLvl w:val="1"/>
        <w:rPr>
          <w:rFonts w:ascii="Times New Roman" w:hAnsi="Times New Roman" w:cs="Times New Roman"/>
          <w:sz w:val="24"/>
          <w:szCs w:val="24"/>
        </w:rPr>
      </w:pPr>
    </w:p>
    <w:p w:rsidR="006346AD" w:rsidRDefault="006346AD" w:rsidP="006346AD">
      <w:pPr>
        <w:pStyle w:val="ConsPlusTitle"/>
        <w:jc w:val="center"/>
        <w:outlineLvl w:val="1"/>
        <w:rPr>
          <w:rFonts w:ascii="Times New Roman" w:hAnsi="Times New Roman" w:cs="Times New Roman"/>
          <w:sz w:val="24"/>
          <w:szCs w:val="24"/>
        </w:rPr>
      </w:pPr>
    </w:p>
    <w:p w:rsidR="006346AD" w:rsidRDefault="006346AD" w:rsidP="006346AD">
      <w:pPr>
        <w:pStyle w:val="ConsPlusTitle"/>
        <w:jc w:val="center"/>
        <w:outlineLvl w:val="1"/>
        <w:rPr>
          <w:rFonts w:ascii="Times New Roman" w:hAnsi="Times New Roman" w:cs="Times New Roman"/>
          <w:sz w:val="24"/>
          <w:szCs w:val="24"/>
        </w:rPr>
      </w:pPr>
    </w:p>
    <w:p w:rsidR="006346AD" w:rsidRDefault="006346AD" w:rsidP="006346AD">
      <w:pPr>
        <w:pStyle w:val="ConsPlusTitle"/>
        <w:jc w:val="center"/>
        <w:outlineLvl w:val="1"/>
        <w:rPr>
          <w:rFonts w:ascii="Times New Roman" w:hAnsi="Times New Roman" w:cs="Times New Roman"/>
          <w:sz w:val="24"/>
          <w:szCs w:val="24"/>
        </w:rPr>
      </w:pPr>
    </w:p>
    <w:p w:rsidR="006346AD" w:rsidRDefault="006346AD" w:rsidP="006346AD">
      <w:pPr>
        <w:pStyle w:val="ConsPlusTitle"/>
        <w:jc w:val="center"/>
        <w:outlineLvl w:val="1"/>
        <w:rPr>
          <w:rFonts w:ascii="Times New Roman" w:hAnsi="Times New Roman" w:cs="Times New Roman"/>
          <w:sz w:val="24"/>
          <w:szCs w:val="24"/>
        </w:rPr>
      </w:pPr>
    </w:p>
    <w:p w:rsidR="006346AD" w:rsidRDefault="006346AD" w:rsidP="006346AD">
      <w:pPr>
        <w:pStyle w:val="ConsPlusTitle"/>
        <w:jc w:val="center"/>
        <w:outlineLvl w:val="1"/>
        <w:rPr>
          <w:rFonts w:ascii="Times New Roman" w:hAnsi="Times New Roman" w:cs="Times New Roman"/>
          <w:sz w:val="24"/>
          <w:szCs w:val="24"/>
        </w:rPr>
      </w:pPr>
    </w:p>
    <w:p w:rsidR="006346AD"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r w:rsidRPr="00C85607">
        <w:rPr>
          <w:rFonts w:ascii="Times New Roman" w:hAnsi="Times New Roman" w:cs="Times New Roman"/>
          <w:sz w:val="24"/>
          <w:szCs w:val="24"/>
        </w:rPr>
        <w:lastRenderedPageBreak/>
        <w:t>ПАСПОРТ ПОДПРОГРАММЫ 4</w:t>
      </w:r>
    </w:p>
    <w:p w:rsidR="006346AD" w:rsidRPr="00C85607" w:rsidRDefault="006346AD" w:rsidP="006346AD">
      <w:pPr>
        <w:pStyle w:val="ConsPlusTitle"/>
        <w:jc w:val="center"/>
        <w:outlineLvl w:val="1"/>
        <w:rPr>
          <w:rFonts w:ascii="Times New Roman" w:hAnsi="Times New Roman" w:cs="Times New Roman"/>
          <w:sz w:val="24"/>
          <w:szCs w:val="24"/>
        </w:rPr>
      </w:pPr>
      <w:r w:rsidRPr="00C85607">
        <w:rPr>
          <w:rFonts w:ascii="Times New Roman" w:hAnsi="Times New Roman" w:cs="Times New Roman"/>
          <w:sz w:val="24"/>
          <w:szCs w:val="24"/>
        </w:rPr>
        <w:t xml:space="preserve"> </w:t>
      </w:r>
    </w:p>
    <w:p w:rsidR="006346AD" w:rsidRPr="00C85607" w:rsidRDefault="006346AD" w:rsidP="006346AD">
      <w:pPr>
        <w:pStyle w:val="ConsPlusTitle"/>
        <w:jc w:val="center"/>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bCs/>
          <w:sz w:val="24"/>
          <w:szCs w:val="24"/>
        </w:rPr>
      </w:pPr>
      <w:r w:rsidRPr="00C85607">
        <w:rPr>
          <w:rFonts w:ascii="Times New Roman" w:hAnsi="Times New Roman" w:cs="Times New Roman"/>
          <w:sz w:val="24"/>
          <w:szCs w:val="24"/>
        </w:rPr>
        <w:t>«</w:t>
      </w:r>
      <w:r w:rsidRPr="00C85607">
        <w:rPr>
          <w:rFonts w:ascii="Times New Roman" w:hAnsi="Times New Roman"/>
          <w:bCs/>
          <w:sz w:val="24"/>
          <w:szCs w:val="24"/>
        </w:rPr>
        <w:t>Муниципальное управление, противодействие коррупции</w:t>
      </w:r>
    </w:p>
    <w:p w:rsidR="006346AD" w:rsidRPr="00C85607" w:rsidRDefault="006346AD" w:rsidP="006346AD">
      <w:pPr>
        <w:pStyle w:val="ConsPlusTitle"/>
        <w:jc w:val="center"/>
        <w:outlineLvl w:val="1"/>
        <w:rPr>
          <w:rFonts w:ascii="Times New Roman" w:hAnsi="Times New Roman"/>
          <w:bCs/>
          <w:sz w:val="24"/>
          <w:szCs w:val="24"/>
        </w:rPr>
      </w:pPr>
      <w:r w:rsidRPr="00C85607">
        <w:rPr>
          <w:rFonts w:ascii="Times New Roman" w:hAnsi="Times New Roman"/>
          <w:bCs/>
          <w:sz w:val="24"/>
          <w:szCs w:val="24"/>
        </w:rPr>
        <w:t xml:space="preserve"> в Городском поселении Параньга </w:t>
      </w:r>
      <w:proofErr w:type="spellStart"/>
      <w:r w:rsidRPr="00C85607">
        <w:rPr>
          <w:rFonts w:ascii="Times New Roman" w:hAnsi="Times New Roman"/>
          <w:bCs/>
          <w:sz w:val="24"/>
          <w:szCs w:val="24"/>
        </w:rPr>
        <w:t>Параньгинского</w:t>
      </w:r>
      <w:proofErr w:type="spellEnd"/>
      <w:r w:rsidRPr="00C85607">
        <w:rPr>
          <w:rFonts w:ascii="Times New Roman" w:hAnsi="Times New Roman"/>
          <w:bCs/>
          <w:sz w:val="24"/>
          <w:szCs w:val="24"/>
        </w:rPr>
        <w:t xml:space="preserve"> </w:t>
      </w:r>
      <w:proofErr w:type="gramStart"/>
      <w:r w:rsidRPr="00C85607">
        <w:rPr>
          <w:rFonts w:ascii="Times New Roman" w:hAnsi="Times New Roman"/>
          <w:bCs/>
          <w:sz w:val="24"/>
          <w:szCs w:val="24"/>
        </w:rPr>
        <w:t>муниципального</w:t>
      </w:r>
      <w:proofErr w:type="gramEnd"/>
      <w:r w:rsidRPr="00C85607">
        <w:rPr>
          <w:rFonts w:ascii="Times New Roman" w:hAnsi="Times New Roman"/>
          <w:bCs/>
          <w:sz w:val="24"/>
          <w:szCs w:val="24"/>
        </w:rPr>
        <w:t xml:space="preserve"> </w:t>
      </w:r>
    </w:p>
    <w:p w:rsidR="006346AD" w:rsidRPr="00C85607" w:rsidRDefault="006346AD" w:rsidP="006346AD">
      <w:pPr>
        <w:pStyle w:val="ConsPlusTitle"/>
        <w:jc w:val="center"/>
        <w:outlineLvl w:val="1"/>
        <w:rPr>
          <w:rFonts w:ascii="Times New Roman" w:hAnsi="Times New Roman"/>
          <w:bCs/>
          <w:sz w:val="24"/>
          <w:szCs w:val="24"/>
        </w:rPr>
      </w:pPr>
      <w:r w:rsidRPr="00C85607">
        <w:rPr>
          <w:rFonts w:ascii="Times New Roman" w:hAnsi="Times New Roman"/>
          <w:bCs/>
          <w:sz w:val="24"/>
          <w:szCs w:val="24"/>
        </w:rPr>
        <w:t xml:space="preserve">района Республики Марий Эл </w:t>
      </w:r>
    </w:p>
    <w:p w:rsidR="006346AD" w:rsidRPr="00C85607" w:rsidRDefault="006346AD" w:rsidP="006346AD">
      <w:pPr>
        <w:pStyle w:val="ConsPlusTitle"/>
        <w:jc w:val="center"/>
        <w:outlineLvl w:val="1"/>
        <w:rPr>
          <w:rFonts w:ascii="Times New Roman" w:hAnsi="Times New Roman" w:cs="Times New Roman"/>
          <w:sz w:val="24"/>
          <w:szCs w:val="24"/>
        </w:rPr>
      </w:pPr>
      <w:r w:rsidRPr="00C85607">
        <w:rPr>
          <w:rFonts w:ascii="Times New Roman" w:hAnsi="Times New Roman"/>
          <w:bCs/>
          <w:sz w:val="24"/>
          <w:szCs w:val="24"/>
        </w:rPr>
        <w:t xml:space="preserve">на 2022-2026 </w:t>
      </w:r>
      <w:r>
        <w:rPr>
          <w:rFonts w:ascii="Times New Roman" w:hAnsi="Times New Roman"/>
          <w:bCs/>
          <w:sz w:val="24"/>
          <w:szCs w:val="24"/>
        </w:rPr>
        <w:t>годы»</w:t>
      </w:r>
    </w:p>
    <w:tbl>
      <w:tblPr>
        <w:tblW w:w="0" w:type="auto"/>
        <w:tblLayout w:type="fixed"/>
        <w:tblCellMar>
          <w:top w:w="102" w:type="dxa"/>
          <w:left w:w="62" w:type="dxa"/>
          <w:bottom w:w="102" w:type="dxa"/>
          <w:right w:w="62" w:type="dxa"/>
        </w:tblCellMar>
        <w:tblLook w:val="0000"/>
      </w:tblPr>
      <w:tblGrid>
        <w:gridCol w:w="2041"/>
        <w:gridCol w:w="360"/>
        <w:gridCol w:w="6633"/>
      </w:tblGrid>
      <w:tr w:rsidR="006346AD" w:rsidRPr="00C85607" w:rsidTr="00D75D68">
        <w:tc>
          <w:tcPr>
            <w:tcW w:w="2041"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Ответственный исполнитель подпрограммы</w:t>
            </w:r>
          </w:p>
        </w:tc>
        <w:tc>
          <w:tcPr>
            <w:tcW w:w="360" w:type="dxa"/>
            <w:tcBorders>
              <w:top w:val="nil"/>
              <w:left w:val="nil"/>
              <w:bottom w:val="nil"/>
              <w:right w:val="nil"/>
            </w:tcBorders>
          </w:tcPr>
          <w:p w:rsidR="006346AD" w:rsidRPr="00C85607" w:rsidRDefault="006346AD" w:rsidP="00D75D68">
            <w:pPr>
              <w:pStyle w:val="ConsPlusNormal"/>
              <w:jc w:val="center"/>
              <w:rPr>
                <w:rFonts w:ascii="Times New Roman" w:hAnsi="Times New Roman" w:cs="Times New Roman"/>
                <w:sz w:val="24"/>
                <w:szCs w:val="24"/>
              </w:rPr>
            </w:pPr>
            <w:r w:rsidRPr="00C85607">
              <w:rPr>
                <w:rFonts w:ascii="Times New Roman" w:hAnsi="Times New Roman" w:cs="Times New Roman"/>
                <w:sz w:val="24"/>
                <w:szCs w:val="24"/>
              </w:rPr>
              <w:t>-</w:t>
            </w:r>
          </w:p>
        </w:tc>
        <w:tc>
          <w:tcPr>
            <w:tcW w:w="6633"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proofErr w:type="spellStart"/>
            <w:r w:rsidRPr="00C85607">
              <w:rPr>
                <w:rFonts w:ascii="Times New Roman" w:hAnsi="Times New Roman" w:cs="Times New Roman"/>
                <w:sz w:val="24"/>
                <w:szCs w:val="24"/>
              </w:rPr>
              <w:t>Параньгинская</w:t>
            </w:r>
            <w:proofErr w:type="spellEnd"/>
            <w:r w:rsidRPr="00C85607">
              <w:rPr>
                <w:rFonts w:ascii="Times New Roman" w:hAnsi="Times New Roman" w:cs="Times New Roman"/>
                <w:sz w:val="24"/>
                <w:szCs w:val="24"/>
              </w:rPr>
              <w:t xml:space="preserve"> городская администрация </w:t>
            </w:r>
            <w:proofErr w:type="spellStart"/>
            <w:r w:rsidRPr="00C85607">
              <w:rPr>
                <w:rFonts w:ascii="Times New Roman" w:hAnsi="Times New Roman" w:cs="Times New Roman"/>
                <w:sz w:val="24"/>
                <w:szCs w:val="24"/>
              </w:rPr>
              <w:t>Параньгинского</w:t>
            </w:r>
            <w:proofErr w:type="spellEnd"/>
            <w:r w:rsidRPr="00C85607">
              <w:rPr>
                <w:rFonts w:ascii="Times New Roman" w:hAnsi="Times New Roman" w:cs="Times New Roman"/>
                <w:sz w:val="24"/>
                <w:szCs w:val="24"/>
              </w:rPr>
              <w:t xml:space="preserve"> муниципального района Республики Марий Эл (далее - </w:t>
            </w:r>
            <w:proofErr w:type="spellStart"/>
            <w:r w:rsidRPr="00C85607">
              <w:rPr>
                <w:rFonts w:ascii="Times New Roman" w:hAnsi="Times New Roman" w:cs="Times New Roman"/>
                <w:sz w:val="24"/>
                <w:szCs w:val="24"/>
              </w:rPr>
              <w:t>Параньгинская</w:t>
            </w:r>
            <w:proofErr w:type="spellEnd"/>
            <w:r w:rsidRPr="00C85607">
              <w:rPr>
                <w:rFonts w:ascii="Times New Roman" w:hAnsi="Times New Roman" w:cs="Times New Roman"/>
                <w:sz w:val="24"/>
                <w:szCs w:val="24"/>
              </w:rPr>
              <w:t xml:space="preserve"> городская администрация)</w:t>
            </w:r>
          </w:p>
        </w:tc>
      </w:tr>
      <w:tr w:rsidR="006346AD" w:rsidRPr="00C85607" w:rsidTr="00D75D68">
        <w:tc>
          <w:tcPr>
            <w:tcW w:w="2041"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Соисполнитель подпрограммы</w:t>
            </w:r>
          </w:p>
        </w:tc>
        <w:tc>
          <w:tcPr>
            <w:tcW w:w="360" w:type="dxa"/>
            <w:tcBorders>
              <w:top w:val="nil"/>
              <w:left w:val="nil"/>
              <w:bottom w:val="nil"/>
              <w:right w:val="nil"/>
            </w:tcBorders>
          </w:tcPr>
          <w:p w:rsidR="006346AD" w:rsidRPr="00C85607" w:rsidRDefault="006346AD" w:rsidP="00D75D68">
            <w:pPr>
              <w:pStyle w:val="ConsPlusNormal"/>
              <w:jc w:val="center"/>
              <w:rPr>
                <w:rFonts w:ascii="Times New Roman" w:hAnsi="Times New Roman" w:cs="Times New Roman"/>
                <w:sz w:val="24"/>
                <w:szCs w:val="24"/>
              </w:rPr>
            </w:pPr>
            <w:r w:rsidRPr="00C85607">
              <w:rPr>
                <w:rFonts w:ascii="Times New Roman" w:hAnsi="Times New Roman" w:cs="Times New Roman"/>
                <w:sz w:val="24"/>
                <w:szCs w:val="24"/>
              </w:rPr>
              <w:t>-</w:t>
            </w:r>
          </w:p>
        </w:tc>
        <w:tc>
          <w:tcPr>
            <w:tcW w:w="6633"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Нет</w:t>
            </w:r>
          </w:p>
        </w:tc>
      </w:tr>
      <w:tr w:rsidR="006346AD" w:rsidRPr="00C85607" w:rsidTr="00D75D68">
        <w:tc>
          <w:tcPr>
            <w:tcW w:w="2041"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Участники подпрограммы</w:t>
            </w:r>
          </w:p>
        </w:tc>
        <w:tc>
          <w:tcPr>
            <w:tcW w:w="360" w:type="dxa"/>
            <w:tcBorders>
              <w:top w:val="nil"/>
              <w:left w:val="nil"/>
              <w:bottom w:val="nil"/>
              <w:right w:val="nil"/>
            </w:tcBorders>
          </w:tcPr>
          <w:p w:rsidR="006346AD" w:rsidRPr="00C85607" w:rsidRDefault="006346AD" w:rsidP="00D75D68">
            <w:pPr>
              <w:pStyle w:val="ConsPlusNormal"/>
              <w:jc w:val="center"/>
              <w:rPr>
                <w:rFonts w:ascii="Times New Roman" w:hAnsi="Times New Roman" w:cs="Times New Roman"/>
                <w:sz w:val="24"/>
                <w:szCs w:val="24"/>
              </w:rPr>
            </w:pPr>
            <w:r w:rsidRPr="00C85607">
              <w:rPr>
                <w:rFonts w:ascii="Times New Roman" w:hAnsi="Times New Roman" w:cs="Times New Roman"/>
                <w:sz w:val="24"/>
                <w:szCs w:val="24"/>
              </w:rPr>
              <w:t>-</w:t>
            </w:r>
          </w:p>
        </w:tc>
        <w:tc>
          <w:tcPr>
            <w:tcW w:w="6633"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нет</w:t>
            </w:r>
          </w:p>
          <w:p w:rsidR="006346AD" w:rsidRPr="00C85607" w:rsidRDefault="006346AD" w:rsidP="00D75D68">
            <w:pPr>
              <w:pStyle w:val="ConsPlusNormal"/>
              <w:jc w:val="both"/>
              <w:rPr>
                <w:rFonts w:ascii="Times New Roman" w:hAnsi="Times New Roman" w:cs="Times New Roman"/>
                <w:sz w:val="24"/>
                <w:szCs w:val="24"/>
              </w:rPr>
            </w:pPr>
          </w:p>
        </w:tc>
      </w:tr>
      <w:tr w:rsidR="006346AD" w:rsidRPr="00C85607" w:rsidTr="00D75D68">
        <w:tc>
          <w:tcPr>
            <w:tcW w:w="2041"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Цели подпрограммы</w:t>
            </w:r>
          </w:p>
        </w:tc>
        <w:tc>
          <w:tcPr>
            <w:tcW w:w="360" w:type="dxa"/>
            <w:tcBorders>
              <w:top w:val="nil"/>
              <w:left w:val="nil"/>
              <w:bottom w:val="nil"/>
              <w:right w:val="nil"/>
            </w:tcBorders>
          </w:tcPr>
          <w:p w:rsidR="006346AD" w:rsidRPr="00C85607" w:rsidRDefault="006346AD" w:rsidP="00D75D68">
            <w:pPr>
              <w:pStyle w:val="ConsPlusNormal"/>
              <w:jc w:val="center"/>
              <w:rPr>
                <w:rFonts w:ascii="Times New Roman" w:hAnsi="Times New Roman" w:cs="Times New Roman"/>
                <w:sz w:val="24"/>
                <w:szCs w:val="24"/>
              </w:rPr>
            </w:pPr>
            <w:r w:rsidRPr="00C85607">
              <w:rPr>
                <w:rFonts w:ascii="Times New Roman" w:hAnsi="Times New Roman" w:cs="Times New Roman"/>
                <w:sz w:val="24"/>
                <w:szCs w:val="24"/>
              </w:rPr>
              <w:t>-</w:t>
            </w:r>
          </w:p>
        </w:tc>
        <w:tc>
          <w:tcPr>
            <w:tcW w:w="6633"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bCs/>
                <w:sz w:val="24"/>
                <w:szCs w:val="24"/>
              </w:rPr>
              <w:t xml:space="preserve">Повышение </w:t>
            </w:r>
            <w:proofErr w:type="gramStart"/>
            <w:r w:rsidRPr="00C85607">
              <w:rPr>
                <w:rFonts w:ascii="Times New Roman" w:hAnsi="Times New Roman" w:cs="Times New Roman"/>
                <w:bCs/>
                <w:sz w:val="24"/>
                <w:szCs w:val="24"/>
              </w:rPr>
              <w:t>эффективности деятельности органов местного самоуправления поселения</w:t>
            </w:r>
            <w:proofErr w:type="gramEnd"/>
          </w:p>
        </w:tc>
      </w:tr>
      <w:tr w:rsidR="006346AD" w:rsidRPr="00C85607" w:rsidTr="00D75D68">
        <w:tc>
          <w:tcPr>
            <w:tcW w:w="2041"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Задачи подпрограммы</w:t>
            </w:r>
          </w:p>
        </w:tc>
        <w:tc>
          <w:tcPr>
            <w:tcW w:w="360" w:type="dxa"/>
            <w:tcBorders>
              <w:top w:val="nil"/>
              <w:left w:val="nil"/>
              <w:bottom w:val="nil"/>
              <w:right w:val="nil"/>
            </w:tcBorders>
          </w:tcPr>
          <w:p w:rsidR="006346AD" w:rsidRPr="00C85607" w:rsidRDefault="006346AD" w:rsidP="00D75D68">
            <w:pPr>
              <w:pStyle w:val="ConsPlusNormal"/>
              <w:jc w:val="center"/>
              <w:rPr>
                <w:rFonts w:ascii="Times New Roman" w:hAnsi="Times New Roman" w:cs="Times New Roman"/>
                <w:sz w:val="24"/>
                <w:szCs w:val="24"/>
              </w:rPr>
            </w:pPr>
            <w:r w:rsidRPr="00C85607">
              <w:rPr>
                <w:rFonts w:ascii="Times New Roman" w:hAnsi="Times New Roman" w:cs="Times New Roman"/>
                <w:sz w:val="24"/>
                <w:szCs w:val="24"/>
              </w:rPr>
              <w:t>-</w:t>
            </w:r>
          </w:p>
        </w:tc>
        <w:tc>
          <w:tcPr>
            <w:tcW w:w="6633"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bCs/>
                <w:sz w:val="24"/>
                <w:szCs w:val="24"/>
              </w:rPr>
            </w:pPr>
            <w:r w:rsidRPr="00C85607">
              <w:rPr>
                <w:rFonts w:ascii="Times New Roman" w:hAnsi="Times New Roman" w:cs="Times New Roman"/>
                <w:bCs/>
                <w:sz w:val="24"/>
                <w:szCs w:val="24"/>
              </w:rPr>
              <w:t xml:space="preserve">Повышение </w:t>
            </w:r>
            <w:proofErr w:type="gramStart"/>
            <w:r w:rsidRPr="00C85607">
              <w:rPr>
                <w:rFonts w:ascii="Times New Roman" w:hAnsi="Times New Roman" w:cs="Times New Roman"/>
                <w:bCs/>
                <w:sz w:val="24"/>
                <w:szCs w:val="24"/>
              </w:rPr>
              <w:t>эффективности деятельности органов местного самоуправления поселения</w:t>
            </w:r>
            <w:proofErr w:type="gramEnd"/>
            <w:r w:rsidRPr="00C85607">
              <w:rPr>
                <w:rFonts w:ascii="Times New Roman" w:hAnsi="Times New Roman" w:cs="Times New Roman"/>
                <w:bCs/>
                <w:sz w:val="24"/>
                <w:szCs w:val="24"/>
              </w:rPr>
              <w:t>;</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bCs/>
                <w:sz w:val="24"/>
                <w:szCs w:val="24"/>
              </w:rPr>
              <w:t xml:space="preserve">Осуществление мер по муниципальному управлению и </w:t>
            </w:r>
            <w:proofErr w:type="gramStart"/>
            <w:r w:rsidRPr="00C85607">
              <w:rPr>
                <w:rFonts w:ascii="Times New Roman" w:hAnsi="Times New Roman"/>
                <w:bCs/>
                <w:sz w:val="24"/>
                <w:szCs w:val="24"/>
              </w:rPr>
              <w:t>противодействии</w:t>
            </w:r>
            <w:proofErr w:type="gramEnd"/>
            <w:r w:rsidRPr="00C85607">
              <w:rPr>
                <w:rFonts w:ascii="Times New Roman" w:hAnsi="Times New Roman"/>
                <w:bCs/>
                <w:sz w:val="24"/>
                <w:szCs w:val="24"/>
              </w:rPr>
              <w:t xml:space="preserve"> коррупции в границах поселения</w:t>
            </w:r>
            <w:r w:rsidRPr="00C85607">
              <w:rPr>
                <w:rFonts w:ascii="Times New Roman" w:hAnsi="Times New Roman" w:cs="Times New Roman"/>
                <w:sz w:val="24"/>
                <w:szCs w:val="24"/>
              </w:rPr>
              <w:t xml:space="preserve"> </w:t>
            </w:r>
          </w:p>
        </w:tc>
      </w:tr>
      <w:tr w:rsidR="006346AD" w:rsidRPr="00C85607" w:rsidTr="00D75D68">
        <w:tc>
          <w:tcPr>
            <w:tcW w:w="2041"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Целевые индикаторы и показатели подпрограммы</w:t>
            </w:r>
          </w:p>
        </w:tc>
        <w:tc>
          <w:tcPr>
            <w:tcW w:w="360" w:type="dxa"/>
            <w:tcBorders>
              <w:top w:val="nil"/>
              <w:left w:val="nil"/>
              <w:bottom w:val="nil"/>
              <w:right w:val="nil"/>
            </w:tcBorders>
          </w:tcPr>
          <w:p w:rsidR="006346AD" w:rsidRPr="00C85607" w:rsidRDefault="006346AD" w:rsidP="00D75D68">
            <w:pPr>
              <w:pStyle w:val="ConsPlusNormal"/>
              <w:jc w:val="center"/>
              <w:rPr>
                <w:rFonts w:ascii="Times New Roman" w:hAnsi="Times New Roman" w:cs="Times New Roman"/>
                <w:sz w:val="24"/>
                <w:szCs w:val="24"/>
              </w:rPr>
            </w:pPr>
            <w:r w:rsidRPr="00C85607">
              <w:rPr>
                <w:rFonts w:ascii="Times New Roman" w:hAnsi="Times New Roman" w:cs="Times New Roman"/>
                <w:sz w:val="24"/>
                <w:szCs w:val="24"/>
              </w:rPr>
              <w:t>-</w:t>
            </w:r>
          </w:p>
        </w:tc>
        <w:tc>
          <w:tcPr>
            <w:tcW w:w="6633" w:type="dxa"/>
            <w:tcBorders>
              <w:top w:val="nil"/>
              <w:left w:val="nil"/>
              <w:bottom w:val="nil"/>
              <w:right w:val="nil"/>
            </w:tcBorders>
          </w:tcPr>
          <w:p w:rsidR="006346AD" w:rsidRPr="00C85607" w:rsidRDefault="006346AD" w:rsidP="00D75D68">
            <w:pPr>
              <w:pStyle w:val="ConsPlusNormal"/>
              <w:jc w:val="both"/>
              <w:rPr>
                <w:rFonts w:ascii="Times New Roman" w:hAnsi="Times New Roman"/>
                <w:bCs/>
                <w:sz w:val="24"/>
                <w:szCs w:val="24"/>
              </w:rPr>
            </w:pPr>
            <w:r w:rsidRPr="00C85607">
              <w:rPr>
                <w:rFonts w:ascii="Times New Roman" w:hAnsi="Times New Roman"/>
                <w:bCs/>
                <w:sz w:val="24"/>
                <w:szCs w:val="24"/>
              </w:rPr>
              <w:t>соответствие муниципальных правовых актов (МПА) действующему законодательству по результатам проверки контрольно-надзорных органов от общего числа принятых МПА;</w:t>
            </w:r>
          </w:p>
          <w:p w:rsidR="006346AD" w:rsidRPr="00C85607" w:rsidRDefault="006346AD" w:rsidP="00D75D68">
            <w:pPr>
              <w:pStyle w:val="ConsPlusNormal"/>
              <w:jc w:val="both"/>
              <w:rPr>
                <w:rFonts w:ascii="Times New Roman" w:hAnsi="Times New Roman"/>
                <w:bCs/>
                <w:sz w:val="24"/>
                <w:szCs w:val="24"/>
              </w:rPr>
            </w:pPr>
            <w:r w:rsidRPr="00C85607">
              <w:rPr>
                <w:rFonts w:ascii="Times New Roman" w:hAnsi="Times New Roman"/>
                <w:bCs/>
                <w:sz w:val="24"/>
                <w:szCs w:val="24"/>
              </w:rPr>
              <w:t xml:space="preserve">-количество муниципальных служащих, прошедших </w:t>
            </w:r>
            <w:proofErr w:type="gramStart"/>
            <w:r w:rsidRPr="00C85607">
              <w:rPr>
                <w:rFonts w:ascii="Times New Roman" w:hAnsi="Times New Roman"/>
                <w:bCs/>
                <w:sz w:val="24"/>
                <w:szCs w:val="24"/>
              </w:rPr>
              <w:t>обучение по</w:t>
            </w:r>
            <w:proofErr w:type="gramEnd"/>
            <w:r w:rsidRPr="00C85607">
              <w:rPr>
                <w:rFonts w:ascii="Times New Roman" w:hAnsi="Times New Roman"/>
                <w:bCs/>
                <w:sz w:val="24"/>
                <w:szCs w:val="24"/>
              </w:rPr>
              <w:t xml:space="preserve"> профессиональным обучениям деятельности;</w:t>
            </w:r>
          </w:p>
          <w:p w:rsidR="006346AD" w:rsidRPr="00C85607" w:rsidRDefault="006346AD" w:rsidP="00D75D68">
            <w:pPr>
              <w:pStyle w:val="ConsPlusNormal"/>
              <w:jc w:val="both"/>
              <w:rPr>
                <w:rFonts w:ascii="Times New Roman" w:hAnsi="Times New Roman"/>
                <w:bCs/>
                <w:sz w:val="24"/>
                <w:szCs w:val="24"/>
              </w:rPr>
            </w:pPr>
            <w:r w:rsidRPr="00C85607">
              <w:rPr>
                <w:rFonts w:ascii="Times New Roman" w:hAnsi="Times New Roman"/>
                <w:bCs/>
                <w:sz w:val="24"/>
                <w:szCs w:val="24"/>
              </w:rPr>
              <w:t>-разработка и утверждение муниципальных правовых актов в сфере противодействия коррупции;</w:t>
            </w:r>
          </w:p>
          <w:p w:rsidR="006346AD" w:rsidRPr="00C85607" w:rsidRDefault="006346AD" w:rsidP="00D75D68">
            <w:pPr>
              <w:pStyle w:val="ConsPlusNormal"/>
              <w:jc w:val="both"/>
              <w:rPr>
                <w:rFonts w:ascii="Times New Roman" w:hAnsi="Times New Roman"/>
                <w:bCs/>
                <w:sz w:val="24"/>
                <w:szCs w:val="24"/>
              </w:rPr>
            </w:pPr>
            <w:r w:rsidRPr="00C85607">
              <w:rPr>
                <w:rFonts w:ascii="Times New Roman" w:hAnsi="Times New Roman"/>
                <w:bCs/>
                <w:sz w:val="24"/>
                <w:szCs w:val="24"/>
              </w:rPr>
              <w:t xml:space="preserve">-организация </w:t>
            </w:r>
            <w:proofErr w:type="gramStart"/>
            <w:r w:rsidRPr="00C85607">
              <w:rPr>
                <w:rFonts w:ascii="Times New Roman" w:hAnsi="Times New Roman"/>
                <w:bCs/>
                <w:sz w:val="24"/>
                <w:szCs w:val="24"/>
              </w:rPr>
              <w:t>обучения по вопросам</w:t>
            </w:r>
            <w:proofErr w:type="gramEnd"/>
            <w:r w:rsidRPr="00C85607">
              <w:rPr>
                <w:rFonts w:ascii="Times New Roman" w:hAnsi="Times New Roman"/>
                <w:bCs/>
                <w:sz w:val="24"/>
                <w:szCs w:val="24"/>
              </w:rPr>
              <w:t xml:space="preserve"> противодействия коррупции муниципальных служащих, в должностные обязанности которых входит участие в противодействии коррупции в органах местного самоуправления;</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-организация обучения муниципальных служащих, в должностные обязанности которых входит участие в проведении закупок, товаров, работ, услуг для обеспечения государственных (муниципальных) нужд;</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-размещение в общедоступных местах (и местах массового пребывания граждан) информационных и агитационных материалов по вопросам профилактики коррупции;</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-выполнение плана по исполнению налоговых и неналоговых доходов бюджета поселения;</w:t>
            </w:r>
          </w:p>
          <w:p w:rsidR="006346AD" w:rsidRPr="00C85607" w:rsidRDefault="006346AD" w:rsidP="00D75D68">
            <w:pPr>
              <w:jc w:val="both"/>
              <w:rPr>
                <w:bCs/>
              </w:rPr>
            </w:pPr>
            <w:r w:rsidRPr="00C85607">
              <w:t>-соблюдение норматива на содержание органов местного самоуправления поселения, установленного Правительством Республики Марий Эл.</w:t>
            </w:r>
          </w:p>
          <w:p w:rsidR="006346AD" w:rsidRPr="00C85607" w:rsidRDefault="006346AD" w:rsidP="00D75D68">
            <w:pPr>
              <w:jc w:val="both"/>
              <w:rPr>
                <w:bCs/>
              </w:rPr>
            </w:pPr>
          </w:p>
          <w:p w:rsidR="006346AD" w:rsidRDefault="006346AD" w:rsidP="00D75D68">
            <w:pPr>
              <w:jc w:val="both"/>
            </w:pPr>
          </w:p>
          <w:p w:rsidR="006346AD" w:rsidRPr="00C85607" w:rsidRDefault="006346AD" w:rsidP="00D75D68">
            <w:pPr>
              <w:jc w:val="both"/>
            </w:pPr>
          </w:p>
        </w:tc>
      </w:tr>
      <w:tr w:rsidR="006346AD" w:rsidRPr="00C85607" w:rsidTr="00D75D68">
        <w:tc>
          <w:tcPr>
            <w:tcW w:w="2041"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lastRenderedPageBreak/>
              <w:t>Этапы и сроки реализации подпрограммы</w:t>
            </w:r>
          </w:p>
        </w:tc>
        <w:tc>
          <w:tcPr>
            <w:tcW w:w="360" w:type="dxa"/>
            <w:tcBorders>
              <w:top w:val="nil"/>
              <w:left w:val="nil"/>
              <w:bottom w:val="nil"/>
              <w:right w:val="nil"/>
            </w:tcBorders>
          </w:tcPr>
          <w:p w:rsidR="006346AD" w:rsidRPr="00C85607" w:rsidRDefault="006346AD" w:rsidP="00D75D68">
            <w:pPr>
              <w:pStyle w:val="ConsPlusNormal"/>
              <w:jc w:val="center"/>
              <w:rPr>
                <w:rFonts w:ascii="Times New Roman" w:hAnsi="Times New Roman" w:cs="Times New Roman"/>
                <w:sz w:val="24"/>
                <w:szCs w:val="24"/>
              </w:rPr>
            </w:pPr>
            <w:r w:rsidRPr="00C85607">
              <w:rPr>
                <w:rFonts w:ascii="Times New Roman" w:hAnsi="Times New Roman" w:cs="Times New Roman"/>
                <w:sz w:val="24"/>
                <w:szCs w:val="24"/>
              </w:rPr>
              <w:t>-</w:t>
            </w:r>
          </w:p>
        </w:tc>
        <w:tc>
          <w:tcPr>
            <w:tcW w:w="6633"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2022 - 2026 годы без разделения на этапы</w:t>
            </w:r>
          </w:p>
        </w:tc>
      </w:tr>
      <w:tr w:rsidR="006346AD" w:rsidRPr="00C85607" w:rsidTr="00D75D68">
        <w:tc>
          <w:tcPr>
            <w:tcW w:w="2041"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Объемы финансирования подпрограммы</w:t>
            </w:r>
          </w:p>
        </w:tc>
        <w:tc>
          <w:tcPr>
            <w:tcW w:w="360" w:type="dxa"/>
            <w:tcBorders>
              <w:top w:val="nil"/>
              <w:left w:val="nil"/>
              <w:bottom w:val="nil"/>
              <w:right w:val="nil"/>
            </w:tcBorders>
          </w:tcPr>
          <w:p w:rsidR="006346AD" w:rsidRPr="00C85607" w:rsidRDefault="006346AD" w:rsidP="00D75D68">
            <w:pPr>
              <w:pStyle w:val="ConsPlusNormal"/>
              <w:jc w:val="center"/>
              <w:rPr>
                <w:rFonts w:ascii="Times New Roman" w:hAnsi="Times New Roman" w:cs="Times New Roman"/>
                <w:sz w:val="24"/>
                <w:szCs w:val="24"/>
              </w:rPr>
            </w:pPr>
            <w:r w:rsidRPr="00C85607">
              <w:rPr>
                <w:rFonts w:ascii="Times New Roman" w:hAnsi="Times New Roman" w:cs="Times New Roman"/>
                <w:sz w:val="24"/>
                <w:szCs w:val="24"/>
              </w:rPr>
              <w:t>-</w:t>
            </w:r>
          </w:p>
        </w:tc>
        <w:tc>
          <w:tcPr>
            <w:tcW w:w="6633"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 xml:space="preserve">общий объем финансирования муниципальной программы составляет 17475,6 тыс. рублей, </w:t>
            </w:r>
            <w:r w:rsidRPr="00C85607">
              <w:rPr>
                <w:rFonts w:ascii="Times New Roman" w:hAnsi="Times New Roman" w:cs="Times New Roman"/>
                <w:sz w:val="24"/>
                <w:szCs w:val="24"/>
              </w:rPr>
              <w:br/>
              <w:t>в том числе:</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2022 год – 3360,9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2023 год – 3253,0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2024 год - 3560,0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2025 год - 3867,0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2026 год - 3434,7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из них за счет средств:</w:t>
            </w:r>
          </w:p>
          <w:p w:rsidR="006346AD" w:rsidRPr="00C85607" w:rsidRDefault="006346AD" w:rsidP="00D75D68">
            <w:pPr>
              <w:pStyle w:val="ConsPlusNormal"/>
              <w:jc w:val="both"/>
              <w:rPr>
                <w:rFonts w:ascii="Times New Roman" w:hAnsi="Times New Roman" w:cs="Times New Roman"/>
                <w:sz w:val="24"/>
                <w:szCs w:val="24"/>
              </w:rPr>
            </w:pP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 xml:space="preserve">федерального бюджета при условии выделения средств </w:t>
            </w:r>
            <w:r w:rsidRPr="00C85607">
              <w:rPr>
                <w:rFonts w:ascii="Times New Roman" w:hAnsi="Times New Roman" w:cs="Times New Roman"/>
                <w:sz w:val="24"/>
                <w:szCs w:val="24"/>
              </w:rPr>
              <w:br/>
              <w:t xml:space="preserve">из федерального бюджета) – 0 тыс. рублей, </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в том числе:</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2022 год –0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2023 год – 0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2024 год – 0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2025 год – 0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 xml:space="preserve">2026 год – 0 тыс. рублей; </w:t>
            </w:r>
          </w:p>
          <w:p w:rsidR="006346AD" w:rsidRPr="00C85607" w:rsidRDefault="006346AD" w:rsidP="00D75D68">
            <w:pPr>
              <w:pStyle w:val="ConsPlusNormal"/>
              <w:jc w:val="both"/>
              <w:rPr>
                <w:rFonts w:ascii="Times New Roman" w:hAnsi="Times New Roman" w:cs="Times New Roman"/>
                <w:sz w:val="24"/>
                <w:szCs w:val="24"/>
              </w:rPr>
            </w:pP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 xml:space="preserve">республиканского бюджета Республики Марий Эл </w:t>
            </w:r>
            <w:r w:rsidRPr="00C85607">
              <w:rPr>
                <w:rFonts w:ascii="Times New Roman" w:hAnsi="Times New Roman" w:cs="Times New Roman"/>
                <w:sz w:val="24"/>
                <w:szCs w:val="24"/>
              </w:rPr>
              <w:br/>
              <w:t xml:space="preserve">(при условии выделения средств из республиканского бюджета Республики Марий Эл) 72,6 тыс. рублей, </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в том числе:</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2022 год – 72,6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2023 год – 0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2024 год – 0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2025 год – 0 тыс. рублей;</w:t>
            </w:r>
          </w:p>
          <w:p w:rsidR="006346AD"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 xml:space="preserve">2026 год – 0 тыс. рублей; </w:t>
            </w:r>
          </w:p>
          <w:p w:rsidR="006346AD" w:rsidRPr="00C85607" w:rsidRDefault="006346AD" w:rsidP="00D75D68">
            <w:pPr>
              <w:pStyle w:val="ConsPlusNormal"/>
              <w:jc w:val="both"/>
              <w:rPr>
                <w:rFonts w:ascii="Times New Roman" w:hAnsi="Times New Roman" w:cs="Times New Roman"/>
                <w:sz w:val="24"/>
                <w:szCs w:val="24"/>
              </w:rPr>
            </w:pP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 xml:space="preserve">бюджет Городского поселения Параньга </w:t>
            </w:r>
            <w:proofErr w:type="spellStart"/>
            <w:r w:rsidRPr="00C85607">
              <w:rPr>
                <w:rFonts w:ascii="Times New Roman" w:hAnsi="Times New Roman" w:cs="Times New Roman"/>
                <w:sz w:val="24"/>
                <w:szCs w:val="24"/>
              </w:rPr>
              <w:t>Параньгинского</w:t>
            </w:r>
            <w:proofErr w:type="spellEnd"/>
            <w:r w:rsidRPr="00C85607">
              <w:rPr>
                <w:rFonts w:ascii="Times New Roman" w:hAnsi="Times New Roman" w:cs="Times New Roman"/>
                <w:sz w:val="24"/>
                <w:szCs w:val="24"/>
              </w:rPr>
              <w:t xml:space="preserve"> муниципального района Республики Марий Эл – 17403,0</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 xml:space="preserve"> тыс</w:t>
            </w:r>
            <w:proofErr w:type="gramStart"/>
            <w:r w:rsidRPr="00C85607">
              <w:rPr>
                <w:rFonts w:ascii="Times New Roman" w:hAnsi="Times New Roman" w:cs="Times New Roman"/>
                <w:sz w:val="24"/>
                <w:szCs w:val="24"/>
              </w:rPr>
              <w:t>.р</w:t>
            </w:r>
            <w:proofErr w:type="gramEnd"/>
            <w:r w:rsidRPr="00C85607">
              <w:rPr>
                <w:rFonts w:ascii="Times New Roman" w:hAnsi="Times New Roman" w:cs="Times New Roman"/>
                <w:sz w:val="24"/>
                <w:szCs w:val="24"/>
              </w:rPr>
              <w:t xml:space="preserve">ублей, </w:t>
            </w:r>
            <w:r w:rsidRPr="00C85607">
              <w:rPr>
                <w:rFonts w:ascii="Times New Roman" w:hAnsi="Times New Roman" w:cs="Times New Roman"/>
                <w:sz w:val="24"/>
                <w:szCs w:val="24"/>
              </w:rPr>
              <w:br/>
              <w:t>в том числе:</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2022 год – 3288,3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2023 год – 3253,0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2024 год - 3560,0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2025 год - 3867,0 тыс. рублей;</w:t>
            </w:r>
          </w:p>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2026 год - 3434,7 тыс. рублей.</w:t>
            </w:r>
          </w:p>
          <w:p w:rsidR="006346AD" w:rsidRPr="00C85607" w:rsidRDefault="006346AD" w:rsidP="00D75D68">
            <w:pPr>
              <w:pStyle w:val="ConsPlusTitle"/>
              <w:jc w:val="both"/>
              <w:rPr>
                <w:rFonts w:ascii="Times New Roman" w:hAnsi="Times New Roman" w:cs="Times New Roman"/>
                <w:sz w:val="24"/>
                <w:szCs w:val="24"/>
              </w:rPr>
            </w:pPr>
            <w:r w:rsidRPr="00C85607">
              <w:rPr>
                <w:rFonts w:ascii="Times New Roman" w:hAnsi="Times New Roman" w:cs="Times New Roman"/>
                <w:b w:val="0"/>
                <w:sz w:val="24"/>
                <w:szCs w:val="24"/>
              </w:rPr>
              <w:t xml:space="preserve">Объемы бюджетных ассигнований уточняются ежегодно при формировании бюджета Городского поселения Параньга </w:t>
            </w:r>
            <w:proofErr w:type="spellStart"/>
            <w:r w:rsidRPr="00C85607">
              <w:rPr>
                <w:rFonts w:ascii="Times New Roman" w:hAnsi="Times New Roman" w:cs="Times New Roman"/>
                <w:b w:val="0"/>
                <w:sz w:val="24"/>
                <w:szCs w:val="24"/>
              </w:rPr>
              <w:t>Параньгинского</w:t>
            </w:r>
            <w:proofErr w:type="spellEnd"/>
            <w:r w:rsidRPr="00C85607">
              <w:rPr>
                <w:rFonts w:ascii="Times New Roman" w:hAnsi="Times New Roman" w:cs="Times New Roman"/>
                <w:b w:val="0"/>
                <w:sz w:val="24"/>
                <w:szCs w:val="24"/>
              </w:rPr>
              <w:t xml:space="preserve"> муниципального района Республики Марий Эл на очередной финансовый год и на плановый период</w:t>
            </w:r>
          </w:p>
        </w:tc>
      </w:tr>
      <w:tr w:rsidR="006346AD" w:rsidRPr="00C85607" w:rsidTr="00D75D68">
        <w:tc>
          <w:tcPr>
            <w:tcW w:w="2041" w:type="dxa"/>
            <w:tcBorders>
              <w:top w:val="nil"/>
              <w:left w:val="nil"/>
              <w:bottom w:val="nil"/>
              <w:right w:val="nil"/>
            </w:tcBorders>
          </w:tcPr>
          <w:p w:rsidR="006346AD" w:rsidRPr="00C85607" w:rsidRDefault="006346AD" w:rsidP="00D75D68">
            <w:pPr>
              <w:pStyle w:val="ConsPlusNormal"/>
              <w:jc w:val="both"/>
              <w:rPr>
                <w:rFonts w:ascii="Times New Roman" w:hAnsi="Times New Roman" w:cs="Times New Roman"/>
                <w:sz w:val="24"/>
                <w:szCs w:val="24"/>
              </w:rPr>
            </w:pPr>
            <w:r w:rsidRPr="00C85607">
              <w:rPr>
                <w:rFonts w:ascii="Times New Roman" w:hAnsi="Times New Roman" w:cs="Times New Roman"/>
                <w:sz w:val="24"/>
                <w:szCs w:val="24"/>
              </w:rPr>
              <w:t>Ожидаемые результаты реализации подпрограммы</w:t>
            </w:r>
          </w:p>
        </w:tc>
        <w:tc>
          <w:tcPr>
            <w:tcW w:w="360" w:type="dxa"/>
            <w:tcBorders>
              <w:top w:val="nil"/>
              <w:left w:val="nil"/>
              <w:bottom w:val="nil"/>
              <w:right w:val="nil"/>
            </w:tcBorders>
          </w:tcPr>
          <w:p w:rsidR="006346AD" w:rsidRPr="00C85607" w:rsidRDefault="006346AD" w:rsidP="00D75D68">
            <w:pPr>
              <w:pStyle w:val="ConsPlusNormal"/>
              <w:jc w:val="center"/>
              <w:rPr>
                <w:rFonts w:ascii="Times New Roman" w:hAnsi="Times New Roman" w:cs="Times New Roman"/>
                <w:sz w:val="24"/>
                <w:szCs w:val="24"/>
              </w:rPr>
            </w:pPr>
            <w:r w:rsidRPr="00C85607">
              <w:rPr>
                <w:rFonts w:ascii="Times New Roman" w:hAnsi="Times New Roman" w:cs="Times New Roman"/>
                <w:sz w:val="24"/>
                <w:szCs w:val="24"/>
              </w:rPr>
              <w:t>-</w:t>
            </w:r>
          </w:p>
        </w:tc>
        <w:tc>
          <w:tcPr>
            <w:tcW w:w="6633" w:type="dxa"/>
            <w:tcBorders>
              <w:top w:val="nil"/>
              <w:left w:val="nil"/>
              <w:bottom w:val="nil"/>
              <w:right w:val="nil"/>
            </w:tcBorders>
          </w:tcPr>
          <w:p w:rsidR="006346AD" w:rsidRPr="00C85607" w:rsidRDefault="006346AD" w:rsidP="00D75D68">
            <w:pPr>
              <w:jc w:val="both"/>
            </w:pPr>
            <w:r w:rsidRPr="00C85607">
              <w:t>Обеспечение эффективного исполнения полномочий органов местного самоуправления по решению вопросов местного значения, а также отдельных передаваемых государственных полномочий</w:t>
            </w:r>
          </w:p>
        </w:tc>
      </w:tr>
    </w:tbl>
    <w:p w:rsidR="006346AD" w:rsidRPr="00C85607" w:rsidRDefault="006346AD" w:rsidP="006346AD">
      <w:pPr>
        <w:pStyle w:val="ConsPlusTitle"/>
        <w:outlineLvl w:val="1"/>
        <w:rPr>
          <w:rFonts w:ascii="Times New Roman" w:hAnsi="Times New Roman" w:cs="Times New Roman"/>
          <w:sz w:val="24"/>
          <w:szCs w:val="24"/>
        </w:rPr>
      </w:pPr>
    </w:p>
    <w:p w:rsidR="006346AD" w:rsidRPr="00C85607" w:rsidRDefault="006346AD" w:rsidP="006346AD">
      <w:pPr>
        <w:pStyle w:val="ConsPlusTitle"/>
        <w:jc w:val="center"/>
        <w:outlineLvl w:val="1"/>
        <w:rPr>
          <w:rFonts w:ascii="Times New Roman" w:hAnsi="Times New Roman" w:cs="Times New Roman"/>
          <w:sz w:val="24"/>
          <w:szCs w:val="24"/>
        </w:rPr>
      </w:pPr>
      <w:r w:rsidRPr="00C85607">
        <w:rPr>
          <w:rFonts w:ascii="Times New Roman" w:hAnsi="Times New Roman" w:cs="Times New Roman"/>
          <w:sz w:val="24"/>
          <w:szCs w:val="24"/>
        </w:rPr>
        <w:t xml:space="preserve">Приоритеты </w:t>
      </w:r>
    </w:p>
    <w:p w:rsidR="006346AD" w:rsidRPr="00C85607" w:rsidRDefault="006346AD" w:rsidP="006346AD">
      <w:pPr>
        <w:pStyle w:val="ConsPlusTitle"/>
        <w:jc w:val="center"/>
        <w:outlineLvl w:val="1"/>
        <w:rPr>
          <w:rFonts w:ascii="Times New Roman" w:hAnsi="Times New Roman" w:cs="Times New Roman"/>
          <w:b w:val="0"/>
          <w:sz w:val="24"/>
          <w:szCs w:val="24"/>
        </w:rPr>
      </w:pPr>
      <w:r w:rsidRPr="00C85607">
        <w:rPr>
          <w:rFonts w:ascii="Times New Roman" w:hAnsi="Times New Roman" w:cs="Times New Roman"/>
          <w:sz w:val="24"/>
          <w:szCs w:val="24"/>
        </w:rPr>
        <w:t xml:space="preserve">комплексного социально-экономического развития Городского поселения Параньга </w:t>
      </w:r>
      <w:proofErr w:type="spellStart"/>
      <w:r w:rsidRPr="00C85607">
        <w:rPr>
          <w:rFonts w:ascii="Times New Roman" w:hAnsi="Times New Roman" w:cs="Times New Roman"/>
          <w:sz w:val="24"/>
          <w:szCs w:val="24"/>
        </w:rPr>
        <w:t>Параньгинского</w:t>
      </w:r>
      <w:proofErr w:type="spellEnd"/>
      <w:r w:rsidRPr="00C85607">
        <w:rPr>
          <w:rFonts w:ascii="Times New Roman" w:hAnsi="Times New Roman" w:cs="Times New Roman"/>
          <w:sz w:val="24"/>
          <w:szCs w:val="24"/>
        </w:rPr>
        <w:t xml:space="preserve"> муниципального района Республики Марий Эл</w:t>
      </w:r>
    </w:p>
    <w:p w:rsidR="006346AD" w:rsidRPr="00C85607" w:rsidRDefault="006346AD" w:rsidP="006346AD">
      <w:pPr>
        <w:pStyle w:val="ConsPlusNormal"/>
        <w:jc w:val="center"/>
        <w:rPr>
          <w:rFonts w:ascii="Times New Roman" w:hAnsi="Times New Roman" w:cs="Times New Roman"/>
          <w:b/>
          <w:sz w:val="24"/>
          <w:szCs w:val="24"/>
        </w:rPr>
      </w:pPr>
      <w:r w:rsidRPr="00C85607">
        <w:rPr>
          <w:rFonts w:ascii="Times New Roman" w:hAnsi="Times New Roman" w:cs="Times New Roman"/>
          <w:b/>
          <w:sz w:val="24"/>
          <w:szCs w:val="24"/>
        </w:rPr>
        <w:t xml:space="preserve"> </w:t>
      </w:r>
      <w:r w:rsidRPr="00C85607">
        <w:rPr>
          <w:rFonts w:ascii="Times New Roman" w:hAnsi="Times New Roman" w:cs="Times New Roman"/>
          <w:sz w:val="24"/>
          <w:szCs w:val="24"/>
        </w:rPr>
        <w:t>(далее –</w:t>
      </w:r>
      <w:r w:rsidRPr="00C85607">
        <w:rPr>
          <w:rFonts w:ascii="Times New Roman" w:hAnsi="Times New Roman" w:cs="Times New Roman"/>
          <w:b/>
          <w:sz w:val="24"/>
          <w:szCs w:val="24"/>
        </w:rPr>
        <w:t xml:space="preserve"> </w:t>
      </w:r>
      <w:r w:rsidRPr="00C85607">
        <w:rPr>
          <w:rFonts w:ascii="Times New Roman" w:hAnsi="Times New Roman" w:cs="Times New Roman"/>
          <w:sz w:val="24"/>
          <w:szCs w:val="24"/>
        </w:rPr>
        <w:t>Городское поселение Параньга)</w:t>
      </w:r>
    </w:p>
    <w:p w:rsidR="006346AD" w:rsidRPr="00C85607" w:rsidRDefault="006346AD" w:rsidP="006346AD">
      <w:pPr>
        <w:pStyle w:val="ConsPlusNormal"/>
        <w:jc w:val="center"/>
        <w:rPr>
          <w:rFonts w:ascii="Times New Roman" w:hAnsi="Times New Roman" w:cs="Times New Roman"/>
          <w:b/>
          <w:sz w:val="24"/>
          <w:szCs w:val="24"/>
        </w:rPr>
      </w:pPr>
    </w:p>
    <w:p w:rsidR="006346AD" w:rsidRPr="00C85607" w:rsidRDefault="006346AD" w:rsidP="006346AD">
      <w:pPr>
        <w:ind w:firstLine="709"/>
        <w:jc w:val="both"/>
      </w:pPr>
      <w:r w:rsidRPr="00C85607">
        <w:t xml:space="preserve">Комплексное социально-экономическое развитие муниципальных образований Федеральным законом от 06 октября 2003 г. № 131-ФЗ «Об общих принципах организации местного самоуправления в Российской Федерации» отнесено к полномочиям местного самоуправления. </w:t>
      </w:r>
      <w:proofErr w:type="gramStart"/>
      <w:r w:rsidRPr="00C85607">
        <w:t>Под комплексным социально-экономическим развитием муниципального образования понимается управляемый процесс изменений в различных сферах жизни муниципального образования, направленный на достижение определенного уровня развития социальной и экономической сфер на территории муниципального образования, с наименьшим ущербом для природных ресурсов и наибольшим уровнем удовлетворения коллективных потребностей населения и интересов государства.</w:t>
      </w:r>
      <w:proofErr w:type="gramEnd"/>
      <w:r w:rsidRPr="00C85607">
        <w:t xml:space="preserve"> В данном направлении осуществляются следующие действия: утверждаются и реализуются муниципальные программы, даются муниципальные заказы, согласовываются формы участия предприятий и организаций в развитии муниципального образования, заключаются договоры и т.д.</w:t>
      </w:r>
    </w:p>
    <w:p w:rsidR="006346AD" w:rsidRPr="00C85607" w:rsidRDefault="006346AD" w:rsidP="006346AD">
      <w:pPr>
        <w:ind w:firstLine="709"/>
        <w:jc w:val="both"/>
      </w:pPr>
      <w:proofErr w:type="gramStart"/>
      <w:r w:rsidRPr="00C85607">
        <w:t xml:space="preserve">Под управлением комплексным социально-экономическим развитием муниципального образования понимается управление взаимно согласованными программами (проектами) развития всех сфер жизнедеятельности муниципального образования, согласованными по ресурсам, срокам в соответствии с принятыми населением приоритетами, а также принятыми к исполнению на основе договоров или по закону федеральными и региональными программами развития. </w:t>
      </w:r>
      <w:proofErr w:type="gramEnd"/>
    </w:p>
    <w:p w:rsidR="006346AD" w:rsidRPr="00C85607" w:rsidRDefault="006346AD" w:rsidP="006346AD">
      <w:pPr>
        <w:ind w:firstLine="709"/>
        <w:jc w:val="both"/>
      </w:pPr>
      <w:r w:rsidRPr="00C85607">
        <w:t>Структура концепции обусловлена системой целей и задач социально-экономического развития муниципального образования, включает несколько разделов:</w:t>
      </w:r>
    </w:p>
    <w:p w:rsidR="006346AD" w:rsidRPr="00C85607" w:rsidRDefault="006346AD" w:rsidP="006346AD">
      <w:pPr>
        <w:numPr>
          <w:ilvl w:val="0"/>
          <w:numId w:val="2"/>
        </w:numPr>
        <w:jc w:val="both"/>
      </w:pPr>
      <w:r w:rsidRPr="00C85607">
        <w:t>1. Стартовые условия и оценка исходной социально-экономической ситуации;</w:t>
      </w:r>
    </w:p>
    <w:p w:rsidR="006346AD" w:rsidRPr="00C85607" w:rsidRDefault="006346AD" w:rsidP="006346AD">
      <w:pPr>
        <w:numPr>
          <w:ilvl w:val="0"/>
          <w:numId w:val="2"/>
        </w:numPr>
        <w:jc w:val="both"/>
      </w:pPr>
      <w:r w:rsidRPr="00C85607">
        <w:t>2. Стратегические цели и приоритеты социально-экономического развития;</w:t>
      </w:r>
    </w:p>
    <w:p w:rsidR="006346AD" w:rsidRPr="00C85607" w:rsidRDefault="006346AD" w:rsidP="006346AD">
      <w:pPr>
        <w:numPr>
          <w:ilvl w:val="0"/>
          <w:numId w:val="2"/>
        </w:numPr>
        <w:jc w:val="both"/>
      </w:pPr>
      <w:r w:rsidRPr="00C85607">
        <w:t>3. Основные направления реализации стратегических цепей;</w:t>
      </w:r>
    </w:p>
    <w:p w:rsidR="006346AD" w:rsidRPr="00C85607" w:rsidRDefault="006346AD" w:rsidP="006346AD">
      <w:pPr>
        <w:numPr>
          <w:ilvl w:val="0"/>
          <w:numId w:val="2"/>
        </w:numPr>
        <w:jc w:val="both"/>
      </w:pPr>
      <w:r w:rsidRPr="00C85607">
        <w:t>4. Программы (подпрограммы);</w:t>
      </w:r>
    </w:p>
    <w:p w:rsidR="006346AD" w:rsidRPr="00C85607" w:rsidRDefault="006346AD" w:rsidP="006346AD">
      <w:pPr>
        <w:numPr>
          <w:ilvl w:val="0"/>
          <w:numId w:val="2"/>
        </w:numPr>
        <w:jc w:val="both"/>
      </w:pPr>
      <w:r w:rsidRPr="00C85607">
        <w:t>5. Механизмы реализации.</w:t>
      </w:r>
    </w:p>
    <w:p w:rsidR="006346AD" w:rsidRPr="00C85607" w:rsidRDefault="006346AD" w:rsidP="006346AD">
      <w:pPr>
        <w:ind w:firstLine="709"/>
        <w:jc w:val="both"/>
      </w:pPr>
      <w:r w:rsidRPr="00C85607">
        <w:t>Для этих разделов характерно следующее содержание.</w:t>
      </w:r>
    </w:p>
    <w:p w:rsidR="006346AD" w:rsidRPr="00C85607" w:rsidRDefault="006346AD" w:rsidP="006346AD">
      <w:pPr>
        <w:ind w:firstLine="709"/>
        <w:jc w:val="both"/>
      </w:pPr>
      <w:r w:rsidRPr="00C85607">
        <w:t xml:space="preserve">При анализе стартовых условии и оценке исходной социально-экономической </w:t>
      </w:r>
      <w:proofErr w:type="gramStart"/>
      <w:r w:rsidRPr="00C85607">
        <w:t>ситуации</w:t>
      </w:r>
      <w:proofErr w:type="gramEnd"/>
      <w:r w:rsidRPr="00C85607">
        <w:t xml:space="preserve"> прежде всего рассматривается имеющаяся информация о социально-экономической ситуации и концепции развития региона, муниципального района. Затем рассматриваются роль и место муниципального образования в регионе, муниципальном районе, особенности его социально-экономического положения, предпосылки и условия развития. При разработке стратегических целей и приоритетов социально-экономического развития рассматривается вопрос стратегического выбора пути развития муниципального образования. </w:t>
      </w:r>
    </w:p>
    <w:p w:rsidR="006346AD" w:rsidRPr="00C85607" w:rsidRDefault="006346AD" w:rsidP="006346AD">
      <w:pPr>
        <w:ind w:firstLine="709"/>
        <w:jc w:val="both"/>
      </w:pPr>
      <w:r w:rsidRPr="00C85607">
        <w:t xml:space="preserve">На основе </w:t>
      </w:r>
      <w:proofErr w:type="gramStart"/>
      <w:r w:rsidRPr="00C85607">
        <w:t>обшей концепции развития органы местного самоуправления муниципального образования принимают</w:t>
      </w:r>
      <w:proofErr w:type="gramEnd"/>
      <w:r w:rsidRPr="00C85607">
        <w:t xml:space="preserve"> ряд программных документов: программа приватизации муниципального имущества, генеральный планы, планы планировки и застройки населенных пунктов и др.</w:t>
      </w:r>
    </w:p>
    <w:p w:rsidR="006346AD" w:rsidRPr="00C85607" w:rsidRDefault="006346AD" w:rsidP="006346AD">
      <w:pPr>
        <w:jc w:val="center"/>
      </w:pPr>
      <w:r w:rsidRPr="00C85607">
        <w:t>Механизм реализации концепция социально-экономического развития</w:t>
      </w:r>
    </w:p>
    <w:p w:rsidR="006346AD" w:rsidRPr="00C85607" w:rsidRDefault="006346AD" w:rsidP="006346AD">
      <w:pPr>
        <w:jc w:val="both"/>
      </w:pPr>
      <w:r w:rsidRPr="00C85607">
        <w:t>В этом разделе должны быть рассмотрены:</w:t>
      </w:r>
    </w:p>
    <w:p w:rsidR="006346AD" w:rsidRPr="00C85607" w:rsidRDefault="006346AD" w:rsidP="006346AD">
      <w:pPr>
        <w:numPr>
          <w:ilvl w:val="0"/>
          <w:numId w:val="3"/>
        </w:numPr>
        <w:jc w:val="both"/>
      </w:pPr>
      <w:r w:rsidRPr="00C85607">
        <w:t>-формы государственной и муниципальной поддержки выполнения намеченной стратегии;</w:t>
      </w:r>
    </w:p>
    <w:p w:rsidR="006346AD" w:rsidRPr="00C85607" w:rsidRDefault="006346AD" w:rsidP="006346AD">
      <w:pPr>
        <w:numPr>
          <w:ilvl w:val="0"/>
          <w:numId w:val="3"/>
        </w:numPr>
        <w:jc w:val="both"/>
      </w:pPr>
      <w:r w:rsidRPr="00C85607">
        <w:t xml:space="preserve">-источники и финансовые механизмы реализации намеченной стратегии (оценить сводный баланс финансовых ресурсов территории, рассмотреть варианты финансирования предстоящих расходов, включая самофинансирование, </w:t>
      </w:r>
      <w:r w:rsidRPr="00C85607">
        <w:lastRenderedPageBreak/>
        <w:t>внутренние и внешние инвестиции, привлечение средств вышестоящих бюджетов, средств населения и т.д.);</w:t>
      </w:r>
    </w:p>
    <w:p w:rsidR="006346AD" w:rsidRPr="00C85607" w:rsidRDefault="006346AD" w:rsidP="006346AD">
      <w:pPr>
        <w:numPr>
          <w:ilvl w:val="0"/>
          <w:numId w:val="3"/>
        </w:numPr>
        <w:jc w:val="both"/>
      </w:pPr>
      <w:r w:rsidRPr="00C85607">
        <w:t>-механизмы совершенствования системы муниципального управления (привлечение граждан к принятию управленческих решений, развитие информационных технологий управления, переподготовка муниципальных кадров и т.д.)</w:t>
      </w:r>
    </w:p>
    <w:p w:rsidR="006346AD" w:rsidRPr="00C85607" w:rsidRDefault="006346AD" w:rsidP="006346AD">
      <w:pPr>
        <w:ind w:firstLine="709"/>
        <w:jc w:val="both"/>
        <w:rPr>
          <w:shd w:val="clear" w:color="auto" w:fill="EFEFEF"/>
        </w:rPr>
      </w:pPr>
      <w:r w:rsidRPr="00C85607">
        <w:rPr>
          <w:shd w:val="clear" w:color="auto" w:fill="EFEFEF"/>
        </w:rPr>
        <w:t>Критерии оценки социально-экономического развития муниципального образования включает в себя исследование внутренней среды, а именно анализ характеристик ресурсов, способностей и выявления сильных и слабых сторон муниципального образования. В критерии оценки процессов социально-экономического развития входит несколько параметров:</w:t>
      </w:r>
    </w:p>
    <w:p w:rsidR="006346AD" w:rsidRPr="00C85607" w:rsidRDefault="006346AD" w:rsidP="006346AD">
      <w:pPr>
        <w:ind w:firstLine="709"/>
        <w:jc w:val="both"/>
        <w:rPr>
          <w:shd w:val="clear" w:color="auto" w:fill="EFEFEF"/>
        </w:rPr>
      </w:pPr>
      <w:r w:rsidRPr="00C85607">
        <w:rPr>
          <w:shd w:val="clear" w:color="auto" w:fill="EFEFEF"/>
        </w:rPr>
        <w:t>- увеличение объемов производства;</w:t>
      </w:r>
    </w:p>
    <w:p w:rsidR="006346AD" w:rsidRPr="00C85607" w:rsidRDefault="006346AD" w:rsidP="006346AD">
      <w:pPr>
        <w:ind w:firstLine="709"/>
        <w:jc w:val="both"/>
        <w:rPr>
          <w:shd w:val="clear" w:color="auto" w:fill="EFEFEF"/>
        </w:rPr>
      </w:pPr>
      <w:r w:rsidRPr="00C85607">
        <w:rPr>
          <w:shd w:val="clear" w:color="auto" w:fill="EFEFEF"/>
        </w:rPr>
        <w:t>- уровень вовлеченности местного населения в процессы производства;</w:t>
      </w:r>
    </w:p>
    <w:p w:rsidR="006346AD" w:rsidRPr="00C85607" w:rsidRDefault="006346AD" w:rsidP="006346AD">
      <w:pPr>
        <w:ind w:firstLine="709"/>
        <w:jc w:val="both"/>
        <w:rPr>
          <w:shd w:val="clear" w:color="auto" w:fill="EFEFEF"/>
        </w:rPr>
      </w:pPr>
      <w:r w:rsidRPr="00C85607">
        <w:rPr>
          <w:shd w:val="clear" w:color="auto" w:fill="EFEFEF"/>
        </w:rPr>
        <w:t>- повышение уровня жизни (заработная плата, пособия, льготы с привязкой к среднестатистическим данным за прошлые периоды);</w:t>
      </w:r>
    </w:p>
    <w:p w:rsidR="006346AD" w:rsidRPr="00C85607" w:rsidRDefault="006346AD" w:rsidP="006346AD">
      <w:pPr>
        <w:ind w:firstLine="709"/>
        <w:jc w:val="both"/>
        <w:rPr>
          <w:shd w:val="clear" w:color="auto" w:fill="EFEFEF"/>
        </w:rPr>
      </w:pPr>
      <w:r w:rsidRPr="00C85607">
        <w:rPr>
          <w:shd w:val="clear" w:color="auto" w:fill="EFEFEF"/>
        </w:rPr>
        <w:t xml:space="preserve">- показатели рационального использования земель. </w:t>
      </w:r>
    </w:p>
    <w:p w:rsidR="006346AD" w:rsidRPr="00C85607" w:rsidRDefault="006346AD" w:rsidP="006346AD">
      <w:pPr>
        <w:ind w:firstLine="709"/>
        <w:jc w:val="both"/>
        <w:rPr>
          <w:shd w:val="clear" w:color="auto" w:fill="EFEFEF"/>
        </w:rPr>
      </w:pPr>
      <w:r w:rsidRPr="00C85607">
        <w:rPr>
          <w:shd w:val="clear" w:color="auto" w:fill="EFEFEF"/>
        </w:rPr>
        <w:t>Социальная эффективность - основной критерий социально-экономического развития муниципального образования, потому что основной деятельностью муниципального образования является повышение качества жизни населения, проживающего на данной территории. Социальная эффективность является показателем, который отражает уровень жизни населения. Социальная эффективность определяется следующими факторами:</w:t>
      </w:r>
    </w:p>
    <w:p w:rsidR="006346AD" w:rsidRPr="00C85607" w:rsidRDefault="006346AD" w:rsidP="006346AD">
      <w:pPr>
        <w:ind w:firstLine="709"/>
        <w:jc w:val="both"/>
        <w:rPr>
          <w:shd w:val="clear" w:color="auto" w:fill="EFEFEF"/>
        </w:rPr>
      </w:pPr>
      <w:r w:rsidRPr="00C85607">
        <w:rPr>
          <w:shd w:val="clear" w:color="auto" w:fill="EFEFEF"/>
        </w:rPr>
        <w:t>- обеспечение населению надлежащего жизненного уровня;</w:t>
      </w:r>
    </w:p>
    <w:p w:rsidR="006346AD" w:rsidRPr="00C85607" w:rsidRDefault="006346AD" w:rsidP="006346AD">
      <w:pPr>
        <w:ind w:firstLine="709"/>
        <w:jc w:val="both"/>
        <w:rPr>
          <w:shd w:val="clear" w:color="auto" w:fill="EFEFEF"/>
        </w:rPr>
      </w:pPr>
      <w:r w:rsidRPr="00C85607">
        <w:rPr>
          <w:shd w:val="clear" w:color="auto" w:fill="EFEFEF"/>
        </w:rPr>
        <w:t>- реализация и развитие индивидуальных возможностей населения;</w:t>
      </w:r>
    </w:p>
    <w:p w:rsidR="006346AD" w:rsidRPr="00C85607" w:rsidRDefault="006346AD" w:rsidP="006346AD">
      <w:pPr>
        <w:ind w:firstLine="709"/>
        <w:jc w:val="both"/>
        <w:rPr>
          <w:shd w:val="clear" w:color="auto" w:fill="EFEFEF"/>
        </w:rPr>
      </w:pPr>
      <w:r w:rsidRPr="00C85607">
        <w:rPr>
          <w:shd w:val="clear" w:color="auto" w:fill="EFEFEF"/>
        </w:rPr>
        <w:t>- динамика уровня и качества жизни населения;</w:t>
      </w:r>
    </w:p>
    <w:p w:rsidR="006346AD" w:rsidRPr="00C85607" w:rsidRDefault="006346AD" w:rsidP="006346AD">
      <w:pPr>
        <w:ind w:firstLine="709"/>
        <w:jc w:val="both"/>
        <w:rPr>
          <w:shd w:val="clear" w:color="auto" w:fill="EFEFEF"/>
        </w:rPr>
      </w:pPr>
      <w:r w:rsidRPr="00C85607">
        <w:rPr>
          <w:shd w:val="clear" w:color="auto" w:fill="EFEFEF"/>
        </w:rPr>
        <w:t>- солидарность населения с деятельностью органов местного самоуправления.</w:t>
      </w:r>
    </w:p>
    <w:p w:rsidR="006346AD" w:rsidRPr="00C85607" w:rsidRDefault="006346AD" w:rsidP="006346AD">
      <w:pPr>
        <w:ind w:firstLine="709"/>
        <w:jc w:val="both"/>
      </w:pPr>
      <w:r w:rsidRPr="00C85607">
        <w:t>Муниципальная программа Г</w:t>
      </w:r>
      <w:r w:rsidRPr="00C85607">
        <w:rPr>
          <w:bCs/>
        </w:rPr>
        <w:t xml:space="preserve">ородского поселения Параньга </w:t>
      </w:r>
      <w:proofErr w:type="spellStart"/>
      <w:r w:rsidRPr="00C85607">
        <w:rPr>
          <w:bCs/>
        </w:rPr>
        <w:t>Параньгинского</w:t>
      </w:r>
      <w:proofErr w:type="spellEnd"/>
      <w:r w:rsidRPr="00C85607">
        <w:rPr>
          <w:bCs/>
        </w:rPr>
        <w:t xml:space="preserve"> муниципального района Республики Марий Эл «Комплексное социально-экономическое развитие Городского поселения Параньга </w:t>
      </w:r>
      <w:proofErr w:type="spellStart"/>
      <w:r w:rsidRPr="00C85607">
        <w:rPr>
          <w:bCs/>
        </w:rPr>
        <w:t>Параньгинского</w:t>
      </w:r>
      <w:proofErr w:type="spellEnd"/>
      <w:r w:rsidRPr="00C85607">
        <w:rPr>
          <w:bCs/>
        </w:rPr>
        <w:t xml:space="preserve"> муниципального района Республики Марий Эл  на 2022-2026 годы» (далее </w:t>
      </w:r>
      <w:r w:rsidRPr="00C85607">
        <w:t>– Программа, муниципальная программа) содержит чёткое представление о целях, ресурсах, потенциале и об основных направлениях социально</w:t>
      </w:r>
      <w:r w:rsidRPr="00C85607">
        <w:rPr>
          <w:b/>
          <w:bCs/>
        </w:rPr>
        <w:t>-</w:t>
      </w:r>
      <w:r w:rsidRPr="00C85607">
        <w:t>экономического развития поселения на среднесрочную перспективу. Кроме того, Программа содержит совокупность увязанных по ресурсам, исполнителям и срокам реализации мероприятий, направленных на достижение стратегических целей социально</w:t>
      </w:r>
      <w:r w:rsidRPr="00C85607">
        <w:rPr>
          <w:b/>
          <w:bCs/>
        </w:rPr>
        <w:t>-</w:t>
      </w:r>
      <w:r w:rsidRPr="00C85607">
        <w:t>экономического развития Городского поселения Параньга.</w:t>
      </w:r>
    </w:p>
    <w:p w:rsidR="006346AD" w:rsidRPr="00C85607" w:rsidRDefault="006346AD" w:rsidP="006346AD">
      <w:pPr>
        <w:ind w:firstLine="709"/>
        <w:jc w:val="both"/>
      </w:pPr>
      <w:r w:rsidRPr="00C85607">
        <w:t>Цели развития поселения и программные мероприятия, а также необходимые для их реализации ресурсы, обозначенные в Программе, могут ежегодно корректироваться и дополняться в зависимости от складывающейся ситуации, изменения внутренних и внешних условий.</w:t>
      </w:r>
    </w:p>
    <w:p w:rsidR="006346AD" w:rsidRPr="00C85607" w:rsidRDefault="006346AD" w:rsidP="006346AD">
      <w:pPr>
        <w:ind w:firstLine="709"/>
        <w:jc w:val="both"/>
      </w:pPr>
      <w:r w:rsidRPr="00C85607">
        <w:t xml:space="preserve"> Разработка настоящей Программы обусловлена необходимостью определить приоритетные по социальной значимости стратегические линии устойчивого развития Городского поселения Параньга </w:t>
      </w:r>
      <w:r w:rsidRPr="00C85607">
        <w:rPr>
          <w:b/>
          <w:bCs/>
        </w:rPr>
        <w:t>-</w:t>
      </w:r>
      <w:r w:rsidRPr="00C85607">
        <w:t> доступные для потенциала территории, адекватные географическому, демографическому, экономическому, социально-культурному потенциалу, перспективные и актуальные для социума поселения.</w:t>
      </w:r>
    </w:p>
    <w:p w:rsidR="006346AD" w:rsidRPr="00C85607" w:rsidRDefault="006346AD" w:rsidP="006346AD">
      <w:pPr>
        <w:shd w:val="clear" w:color="auto" w:fill="FFFFFF"/>
        <w:ind w:firstLine="709"/>
        <w:jc w:val="both"/>
      </w:pPr>
      <w:r w:rsidRPr="00C85607">
        <w:t xml:space="preserve">  Главной целью Программы является формирование благоприятного социального климата для жизнедеятельности населения. В первую очередь это налаживание эффективного управления, рационального использования финансов и муниципальной собственности. Многие из предлагаемых в Программе мер не требуют масштабных бюджетных вложений, затрат.</w:t>
      </w:r>
    </w:p>
    <w:p w:rsidR="006346AD" w:rsidRPr="00C85607" w:rsidRDefault="006346AD" w:rsidP="006346AD">
      <w:pPr>
        <w:shd w:val="clear" w:color="auto" w:fill="FFFFFF"/>
        <w:ind w:firstLine="709"/>
        <w:jc w:val="both"/>
      </w:pPr>
      <w:r w:rsidRPr="00C85607">
        <w:t xml:space="preserve">Для обеспечения условий успешного выполнения мероприятий Программы, необходимо разрабатывать механизмы, способствующие эффективному протеканию </w:t>
      </w:r>
      <w:r w:rsidRPr="00C85607">
        <w:lastRenderedPageBreak/>
        <w:t>процессов реализации Программы. К числу таких механизмов относится совокупность необходимых нормативно</w:t>
      </w:r>
      <w:r w:rsidRPr="00C85607">
        <w:rPr>
          <w:b/>
          <w:bCs/>
        </w:rPr>
        <w:t>-</w:t>
      </w:r>
      <w:r w:rsidRPr="00C85607">
        <w:t>правовых актов, организационных, финансово</w:t>
      </w:r>
      <w:r w:rsidRPr="00C85607">
        <w:rPr>
          <w:b/>
          <w:bCs/>
        </w:rPr>
        <w:t>-</w:t>
      </w:r>
      <w:r w:rsidRPr="00C85607">
        <w:t>экономических, кадровых и других мероприятий, составляющих условия и предпосылки успешного выполнения мероприятий Программы и достижения целей социально</w:t>
      </w:r>
      <w:r w:rsidRPr="00C85607">
        <w:rPr>
          <w:b/>
          <w:bCs/>
        </w:rPr>
        <w:t>-</w:t>
      </w:r>
      <w:r w:rsidRPr="00C85607">
        <w:t>экономического развития городского поселения.</w:t>
      </w:r>
    </w:p>
    <w:p w:rsidR="006346AD" w:rsidRPr="00C85607" w:rsidRDefault="006346AD" w:rsidP="006346AD">
      <w:pPr>
        <w:pStyle w:val="ConsPlusNormal"/>
        <w:jc w:val="both"/>
        <w:rPr>
          <w:sz w:val="24"/>
          <w:szCs w:val="24"/>
        </w:rPr>
      </w:pPr>
      <w:proofErr w:type="gramStart"/>
      <w:r w:rsidRPr="00C85607">
        <w:rPr>
          <w:rFonts w:ascii="Times New Roman" w:hAnsi="Times New Roman" w:cs="Times New Roman"/>
          <w:sz w:val="24"/>
          <w:szCs w:val="24"/>
        </w:rPr>
        <w:t xml:space="preserve">Сведения о показателях (индикаторах) Муниципальной программы, подпрограмм и их значениях приведены в </w:t>
      </w:r>
      <w:hyperlink w:anchor="sub_1000" w:history="1">
        <w:r w:rsidRPr="00C85607">
          <w:rPr>
            <w:rStyle w:val="a3"/>
            <w:rFonts w:ascii="Times New Roman" w:hAnsi="Times New Roman" w:cs="Times New Roman"/>
            <w:sz w:val="24"/>
            <w:szCs w:val="24"/>
          </w:rPr>
          <w:t>приложении N 1</w:t>
        </w:r>
      </w:hyperlink>
      <w:r w:rsidRPr="00C85607">
        <w:rPr>
          <w:rFonts w:ascii="Times New Roman" w:hAnsi="Times New Roman" w:cs="Times New Roman"/>
          <w:sz w:val="24"/>
          <w:szCs w:val="24"/>
        </w:rPr>
        <w:t xml:space="preserve"> к Муниципальной программе, перечень и характеристики основных мероприятий Муниципальной программы - в </w:t>
      </w:r>
      <w:hyperlink w:anchor="sub_2000" w:history="1">
        <w:r w:rsidRPr="00C85607">
          <w:rPr>
            <w:rStyle w:val="a3"/>
            <w:rFonts w:ascii="Times New Roman" w:hAnsi="Times New Roman" w:cs="Times New Roman"/>
            <w:sz w:val="24"/>
            <w:szCs w:val="24"/>
          </w:rPr>
          <w:t>приложении N 2</w:t>
        </w:r>
      </w:hyperlink>
      <w:r w:rsidRPr="00C85607">
        <w:rPr>
          <w:rFonts w:ascii="Times New Roman" w:hAnsi="Times New Roman" w:cs="Times New Roman"/>
          <w:sz w:val="24"/>
          <w:szCs w:val="24"/>
        </w:rPr>
        <w:t xml:space="preserve">, основные меры правового регулирования, направленные на достижение целей и задач Муниципальной программы, с описанием основных положений и ожидаемых сроков принятия нормативных правовых актов Городского поселения Параньга </w:t>
      </w:r>
      <w:proofErr w:type="spellStart"/>
      <w:r w:rsidRPr="00C85607">
        <w:rPr>
          <w:rFonts w:ascii="Times New Roman" w:hAnsi="Times New Roman" w:cs="Times New Roman"/>
          <w:sz w:val="24"/>
          <w:szCs w:val="24"/>
        </w:rPr>
        <w:t>Параньгинского</w:t>
      </w:r>
      <w:proofErr w:type="spellEnd"/>
      <w:r w:rsidRPr="00C85607">
        <w:rPr>
          <w:rFonts w:ascii="Times New Roman" w:hAnsi="Times New Roman" w:cs="Times New Roman"/>
          <w:sz w:val="24"/>
          <w:szCs w:val="24"/>
        </w:rPr>
        <w:t xml:space="preserve"> муниципального района - в </w:t>
      </w:r>
      <w:hyperlink w:anchor="sub_3000" w:history="1">
        <w:r w:rsidRPr="00C85607">
          <w:rPr>
            <w:rStyle w:val="a3"/>
            <w:rFonts w:ascii="Times New Roman" w:hAnsi="Times New Roman" w:cs="Times New Roman"/>
            <w:sz w:val="24"/>
            <w:szCs w:val="24"/>
          </w:rPr>
          <w:t>приложении</w:t>
        </w:r>
        <w:proofErr w:type="gramEnd"/>
        <w:r w:rsidRPr="00C85607">
          <w:rPr>
            <w:rStyle w:val="a3"/>
            <w:rFonts w:ascii="Times New Roman" w:hAnsi="Times New Roman" w:cs="Times New Roman"/>
            <w:sz w:val="24"/>
            <w:szCs w:val="24"/>
          </w:rPr>
          <w:t xml:space="preserve"> N 3</w:t>
        </w:r>
      </w:hyperlink>
      <w:r w:rsidRPr="00C85607">
        <w:rPr>
          <w:rFonts w:ascii="Times New Roman" w:hAnsi="Times New Roman" w:cs="Times New Roman"/>
          <w:sz w:val="24"/>
          <w:szCs w:val="24"/>
        </w:rPr>
        <w:t xml:space="preserve">, информация о финансовом обеспечении реализации Муниципальной программы за счет средств бюджета Городского поселения Параньга </w:t>
      </w:r>
      <w:proofErr w:type="spellStart"/>
      <w:r w:rsidRPr="00C85607">
        <w:rPr>
          <w:rFonts w:ascii="Times New Roman" w:hAnsi="Times New Roman" w:cs="Times New Roman"/>
          <w:sz w:val="24"/>
          <w:szCs w:val="24"/>
        </w:rPr>
        <w:t>Параньгинского</w:t>
      </w:r>
      <w:proofErr w:type="spellEnd"/>
      <w:r w:rsidRPr="00C85607">
        <w:rPr>
          <w:rFonts w:ascii="Times New Roman" w:hAnsi="Times New Roman" w:cs="Times New Roman"/>
          <w:sz w:val="24"/>
          <w:szCs w:val="24"/>
        </w:rPr>
        <w:t xml:space="preserve"> муниципального района - в </w:t>
      </w:r>
      <w:hyperlink w:anchor="sub_4000" w:history="1">
        <w:r w:rsidRPr="00C85607">
          <w:rPr>
            <w:rStyle w:val="a3"/>
            <w:rFonts w:ascii="Times New Roman" w:hAnsi="Times New Roman" w:cs="Times New Roman"/>
            <w:sz w:val="24"/>
            <w:szCs w:val="24"/>
          </w:rPr>
          <w:t>приложении N 4</w:t>
        </w:r>
      </w:hyperlink>
      <w:r w:rsidRPr="00C85607">
        <w:rPr>
          <w:rFonts w:ascii="Times New Roman" w:hAnsi="Times New Roman" w:cs="Times New Roman"/>
          <w:sz w:val="24"/>
          <w:szCs w:val="24"/>
        </w:rPr>
        <w:t xml:space="preserve">, прогнозная оценка расходов на реализацию целей Муниципальной программы - в </w:t>
      </w:r>
      <w:hyperlink w:anchor="sub_5000" w:history="1">
        <w:r w:rsidRPr="00C85607">
          <w:rPr>
            <w:rStyle w:val="a3"/>
            <w:rFonts w:ascii="Times New Roman" w:hAnsi="Times New Roman" w:cs="Times New Roman"/>
            <w:sz w:val="24"/>
            <w:szCs w:val="24"/>
          </w:rPr>
          <w:t>приложении N 5</w:t>
        </w:r>
      </w:hyperlink>
      <w:r w:rsidRPr="00C85607">
        <w:rPr>
          <w:rFonts w:ascii="Times New Roman" w:hAnsi="Times New Roman" w:cs="Times New Roman"/>
          <w:sz w:val="24"/>
          <w:szCs w:val="24"/>
        </w:rPr>
        <w:t xml:space="preserve">, план реализации Муниципальной программы - в </w:t>
      </w:r>
      <w:hyperlink w:anchor="sub_6000" w:history="1">
        <w:r w:rsidRPr="00C85607">
          <w:rPr>
            <w:rStyle w:val="a3"/>
            <w:rFonts w:ascii="Times New Roman" w:hAnsi="Times New Roman" w:cs="Times New Roman"/>
            <w:sz w:val="24"/>
            <w:szCs w:val="24"/>
          </w:rPr>
          <w:t>приложении N 6</w:t>
        </w:r>
      </w:hyperlink>
      <w:r w:rsidRPr="00C85607">
        <w:rPr>
          <w:rFonts w:ascii="Times New Roman" w:hAnsi="Times New Roman" w:cs="Times New Roman"/>
          <w:sz w:val="24"/>
          <w:szCs w:val="24"/>
        </w:rPr>
        <w:t>.</w:t>
      </w:r>
    </w:p>
    <w:p w:rsidR="006346AD" w:rsidRPr="00C85607" w:rsidRDefault="006346AD" w:rsidP="006346AD">
      <w:pPr>
        <w:pStyle w:val="ConsPlusNormal"/>
        <w:jc w:val="both"/>
        <w:rPr>
          <w:sz w:val="24"/>
          <w:szCs w:val="24"/>
        </w:rPr>
      </w:pPr>
    </w:p>
    <w:p w:rsidR="006346AD" w:rsidRPr="005C54C6" w:rsidRDefault="006346AD" w:rsidP="00C447AB">
      <w:pPr>
        <w:jc w:val="both"/>
      </w:pPr>
    </w:p>
    <w:sectPr w:rsidR="006346AD" w:rsidRPr="005C54C6" w:rsidSect="000D479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43048A"/>
    <w:multiLevelType w:val="multilevel"/>
    <w:tmpl w:val="8E329F0E"/>
    <w:lvl w:ilvl="0">
      <w:start w:val="1"/>
      <w:numFmt w:val="decimal"/>
      <w:suff w:val="space"/>
      <w:lvlText w:val="%1."/>
      <w:lvlJc w:val="left"/>
      <w:pPr>
        <w:tabs>
          <w:tab w:val="num" w:pos="142"/>
        </w:tabs>
      </w:pPr>
      <w:rPr>
        <w:rFonts w:ascii="Times New Roman" w:hAnsi="Times New Roman" w:cs="Times New Roman" w:hint="default"/>
      </w:rPr>
    </w:lvl>
    <w:lvl w:ilvl="1">
      <w:start w:val="1"/>
      <w:numFmt w:val="decimal"/>
      <w:suff w:val="space"/>
      <w:lvlText w:val="%1.%2."/>
      <w:lvlJc w:val="left"/>
      <w:pPr>
        <w:tabs>
          <w:tab w:val="num" w:pos="142"/>
        </w:tabs>
        <w:ind w:left="850"/>
      </w:pPr>
      <w:rPr>
        <w:rFonts w:ascii="Times New Roman" w:hAnsi="Times New Roman" w:cs="Times New Roman" w:hint="default"/>
      </w:rPr>
    </w:lvl>
    <w:lvl w:ilvl="2">
      <w:start w:val="1"/>
      <w:numFmt w:val="decimal"/>
      <w:suff w:val="space"/>
      <w:lvlText w:val="%1.%2.%3."/>
      <w:lvlJc w:val="left"/>
      <w:pPr>
        <w:tabs>
          <w:tab w:val="num" w:pos="142"/>
        </w:tabs>
        <w:ind w:left="850"/>
      </w:pPr>
      <w:rPr>
        <w:rFonts w:cs="Times New Roman"/>
      </w:rPr>
    </w:lvl>
    <w:lvl w:ilvl="3">
      <w:start w:val="1"/>
      <w:numFmt w:val="decimal"/>
      <w:suff w:val="space"/>
      <w:lvlText w:val="%1.%2.%3.%4."/>
      <w:lvlJc w:val="left"/>
      <w:pPr>
        <w:tabs>
          <w:tab w:val="num" w:pos="142"/>
        </w:tabs>
        <w:ind w:left="850"/>
      </w:pPr>
      <w:rPr>
        <w:rFonts w:cs="Times New Roman"/>
      </w:rPr>
    </w:lvl>
    <w:lvl w:ilvl="4">
      <w:start w:val="1"/>
      <w:numFmt w:val="decimal"/>
      <w:suff w:val="space"/>
      <w:lvlText w:val="%1.%2.%3.%4.%5."/>
      <w:lvlJc w:val="left"/>
      <w:pPr>
        <w:tabs>
          <w:tab w:val="num" w:pos="142"/>
        </w:tabs>
        <w:ind w:left="850"/>
      </w:pPr>
      <w:rPr>
        <w:rFonts w:cs="Times New Roman"/>
      </w:rPr>
    </w:lvl>
    <w:lvl w:ilvl="5">
      <w:start w:val="1"/>
      <w:numFmt w:val="decimal"/>
      <w:suff w:val="space"/>
      <w:lvlText w:val="%1.%2.%3.%4.%5.%6."/>
      <w:lvlJc w:val="left"/>
      <w:pPr>
        <w:tabs>
          <w:tab w:val="num" w:pos="142"/>
        </w:tabs>
        <w:ind w:left="850"/>
      </w:pPr>
      <w:rPr>
        <w:rFonts w:cs="Times New Roman"/>
      </w:rPr>
    </w:lvl>
    <w:lvl w:ilvl="6">
      <w:start w:val="1"/>
      <w:numFmt w:val="decimal"/>
      <w:suff w:val="space"/>
      <w:lvlText w:val="%1.%2.%3.%4.%5.%6.%7."/>
      <w:lvlJc w:val="left"/>
      <w:pPr>
        <w:tabs>
          <w:tab w:val="num" w:pos="142"/>
        </w:tabs>
        <w:ind w:left="850"/>
      </w:pPr>
      <w:rPr>
        <w:rFonts w:cs="Times New Roman"/>
      </w:rPr>
    </w:lvl>
    <w:lvl w:ilvl="7">
      <w:start w:val="1"/>
      <w:numFmt w:val="decimal"/>
      <w:suff w:val="space"/>
      <w:lvlText w:val="%1.%2.%3.%4.%5.%6.%7.%8."/>
      <w:lvlJc w:val="left"/>
      <w:pPr>
        <w:tabs>
          <w:tab w:val="num" w:pos="142"/>
        </w:tabs>
        <w:ind w:left="850"/>
      </w:pPr>
      <w:rPr>
        <w:rFonts w:cs="Times New Roman"/>
      </w:rPr>
    </w:lvl>
    <w:lvl w:ilvl="8">
      <w:start w:val="1"/>
      <w:numFmt w:val="decimal"/>
      <w:suff w:val="space"/>
      <w:lvlText w:val="%1.%2.%3.%4.%5.%6.%7.%8.%9."/>
      <w:lvlJc w:val="left"/>
      <w:pPr>
        <w:tabs>
          <w:tab w:val="num" w:pos="142"/>
        </w:tabs>
        <w:ind w:left="850"/>
      </w:pPr>
      <w:rPr>
        <w:rFonts w:cs="Times New Roman"/>
      </w:rPr>
    </w:lvl>
  </w:abstractNum>
  <w:abstractNum w:abstractNumId="1">
    <w:nsid w:val="523E6AA2"/>
    <w:multiLevelType w:val="multilevel"/>
    <w:tmpl w:val="2D708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F6544E3"/>
    <w:multiLevelType w:val="multilevel"/>
    <w:tmpl w:val="485A2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6609F"/>
    <w:rsid w:val="000B1804"/>
    <w:rsid w:val="000B1B37"/>
    <w:rsid w:val="000D479B"/>
    <w:rsid w:val="00164A7C"/>
    <w:rsid w:val="00176E85"/>
    <w:rsid w:val="001E40E6"/>
    <w:rsid w:val="002176F8"/>
    <w:rsid w:val="00365243"/>
    <w:rsid w:val="00365E60"/>
    <w:rsid w:val="0036609F"/>
    <w:rsid w:val="004454E7"/>
    <w:rsid w:val="004867AC"/>
    <w:rsid w:val="004D202E"/>
    <w:rsid w:val="00533A3E"/>
    <w:rsid w:val="0058301B"/>
    <w:rsid w:val="005C54C6"/>
    <w:rsid w:val="006346AD"/>
    <w:rsid w:val="006B7446"/>
    <w:rsid w:val="006C4C11"/>
    <w:rsid w:val="007E4591"/>
    <w:rsid w:val="0082029D"/>
    <w:rsid w:val="00982CF6"/>
    <w:rsid w:val="009F1AFB"/>
    <w:rsid w:val="00A01FBD"/>
    <w:rsid w:val="00A45841"/>
    <w:rsid w:val="00BD36AB"/>
    <w:rsid w:val="00C447AB"/>
    <w:rsid w:val="00C51B59"/>
    <w:rsid w:val="00D304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rules v:ext="edit">
        <o:r id="V:Rule3" type="connector" idref="#_x0000_s1026"/>
        <o:r id="V:Rule4"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609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uiPriority w:val="99"/>
    <w:rsid w:val="00C447AB"/>
    <w:rPr>
      <w:b/>
      <w:bCs/>
      <w:color w:val="008000"/>
    </w:rPr>
  </w:style>
  <w:style w:type="paragraph" w:customStyle="1" w:styleId="ConsPlusTitle">
    <w:name w:val="ConsPlusTitle"/>
    <w:rsid w:val="00C447AB"/>
    <w:pPr>
      <w:widowControl w:val="0"/>
      <w:autoSpaceDE w:val="0"/>
      <w:autoSpaceDN w:val="0"/>
      <w:spacing w:after="0" w:line="240" w:lineRule="auto"/>
    </w:pPr>
    <w:rPr>
      <w:rFonts w:ascii="Calibri" w:eastAsia="Times New Roman" w:hAnsi="Calibri" w:cs="Calibri"/>
      <w:b/>
      <w:szCs w:val="20"/>
      <w:lang w:eastAsia="ru-RU"/>
    </w:rPr>
  </w:style>
  <w:style w:type="paragraph" w:styleId="a4">
    <w:name w:val="List Paragraph"/>
    <w:basedOn w:val="a"/>
    <w:uiPriority w:val="34"/>
    <w:qFormat/>
    <w:rsid w:val="004867AC"/>
    <w:pPr>
      <w:spacing w:after="160" w:line="259" w:lineRule="auto"/>
      <w:ind w:left="720"/>
      <w:contextualSpacing/>
    </w:pPr>
    <w:rPr>
      <w:rFonts w:ascii="Calibri" w:eastAsia="Calibri" w:hAnsi="Calibri"/>
      <w:sz w:val="22"/>
      <w:szCs w:val="22"/>
      <w:lang w:eastAsia="en-US"/>
    </w:rPr>
  </w:style>
  <w:style w:type="character" w:styleId="a5">
    <w:name w:val="Intense Emphasis"/>
    <w:uiPriority w:val="21"/>
    <w:qFormat/>
    <w:rsid w:val="006346AD"/>
    <w:rPr>
      <w:b/>
      <w:i/>
      <w:sz w:val="24"/>
      <w:szCs w:val="24"/>
      <w:u w:val="single"/>
    </w:rPr>
  </w:style>
  <w:style w:type="paragraph" w:customStyle="1" w:styleId="ConsPlusNormal">
    <w:name w:val="ConsPlusNormal"/>
    <w:rsid w:val="006346AD"/>
    <w:pPr>
      <w:widowControl w:val="0"/>
      <w:autoSpaceDE w:val="0"/>
      <w:autoSpaceDN w:val="0"/>
      <w:spacing w:after="0" w:line="240" w:lineRule="auto"/>
    </w:pPr>
    <w:rPr>
      <w:rFonts w:ascii="Calibri" w:eastAsia="Times New Roman" w:hAnsi="Calibri" w:cs="Calibri"/>
      <w:szCs w:val="20"/>
      <w:lang w:eastAsia="ru-RU"/>
    </w:rPr>
  </w:style>
  <w:style w:type="paragraph" w:styleId="a6">
    <w:name w:val="Body Text"/>
    <w:basedOn w:val="a"/>
    <w:link w:val="a7"/>
    <w:rsid w:val="006346AD"/>
    <w:pPr>
      <w:jc w:val="both"/>
    </w:pPr>
    <w:rPr>
      <w:sz w:val="28"/>
      <w:szCs w:val="20"/>
      <w:lang/>
    </w:rPr>
  </w:style>
  <w:style w:type="character" w:customStyle="1" w:styleId="a7">
    <w:name w:val="Основной текст Знак"/>
    <w:basedOn w:val="a0"/>
    <w:link w:val="a6"/>
    <w:rsid w:val="006346AD"/>
    <w:rPr>
      <w:rFonts w:ascii="Times New Roman" w:eastAsia="Times New Roman" w:hAnsi="Times New Roman" w:cs="Times New Roman"/>
      <w:sz w:val="28"/>
      <w:szCs w:val="20"/>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20</Pages>
  <Words>5481</Words>
  <Characters>31246</Characters>
  <Application>Microsoft Office Word</Application>
  <DocSecurity>0</DocSecurity>
  <Lines>260</Lines>
  <Paragraphs>73</Paragraphs>
  <ScaleCrop>false</ScaleCrop>
  <Company/>
  <LinksUpToDate>false</LinksUpToDate>
  <CharactersWithSpaces>36654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cp:revision>
  <cp:lastPrinted>2023-03-16T07:51:00Z</cp:lastPrinted>
  <dcterms:created xsi:type="dcterms:W3CDTF">2023-03-15T06:05:00Z</dcterms:created>
  <dcterms:modified xsi:type="dcterms:W3CDTF">2023-03-29T12:40:00Z</dcterms:modified>
</cp:coreProperties>
</file>