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 xml:space="preserve">В </w:t>
      </w:r>
      <w:r w:rsidR="007E63AC" w:rsidRPr="00D0421A">
        <w:rPr>
          <w:b/>
          <w:color w:val="212529"/>
          <w:sz w:val="26"/>
          <w:szCs w:val="26"/>
        </w:rPr>
        <w:t>РЕСПУБЛИКЕ МАРИЙ ЭЛ</w:t>
      </w:r>
      <w:r w:rsidRPr="00D0421A">
        <w:rPr>
          <w:b/>
          <w:color w:val="212529"/>
          <w:sz w:val="26"/>
          <w:szCs w:val="26"/>
        </w:rPr>
        <w:t xml:space="preserve"> </w:t>
      </w:r>
      <w:r w:rsidR="007E63AC" w:rsidRPr="00D0421A">
        <w:rPr>
          <w:b/>
          <w:color w:val="212529"/>
          <w:sz w:val="26"/>
          <w:szCs w:val="26"/>
        </w:rPr>
        <w:t xml:space="preserve">НАЧИНАЕТСЯ </w:t>
      </w:r>
      <w:r w:rsidRPr="00D0421A">
        <w:rPr>
          <w:b/>
          <w:color w:val="212529"/>
          <w:sz w:val="26"/>
          <w:szCs w:val="26"/>
        </w:rPr>
        <w:t>АТТЕСТАЦИ</w:t>
      </w:r>
      <w:r w:rsidR="007E63AC" w:rsidRPr="00D0421A">
        <w:rPr>
          <w:b/>
          <w:color w:val="212529"/>
          <w:sz w:val="26"/>
          <w:szCs w:val="26"/>
        </w:rPr>
        <w:t>Я</w:t>
      </w:r>
      <w:r w:rsidRPr="00D0421A">
        <w:rPr>
          <w:b/>
          <w:color w:val="212529"/>
          <w:sz w:val="26"/>
          <w:szCs w:val="26"/>
        </w:rPr>
        <w:t xml:space="preserve"> </w:t>
      </w:r>
      <w:r w:rsidR="007E63AC" w:rsidRPr="00D0421A">
        <w:rPr>
          <w:b/>
          <w:color w:val="212529"/>
          <w:sz w:val="26"/>
          <w:szCs w:val="26"/>
        </w:rPr>
        <w:br/>
      </w:r>
      <w:r w:rsidRPr="00D0421A">
        <w:rPr>
          <w:b/>
          <w:color w:val="212529"/>
          <w:sz w:val="26"/>
          <w:szCs w:val="26"/>
        </w:rPr>
        <w:t>ДЛЯ ЭКСКУРСОВОДОВ (ГИДОВ) И ГИДОВ-ПЕРЕВОДЧИКОВ</w:t>
      </w:r>
    </w:p>
    <w:p w:rsidR="007E63AC" w:rsidRPr="00D0421A" w:rsidRDefault="007E63AC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5445D9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С 1 июля 2022 года Федеральны</w:t>
      </w:r>
      <w:r w:rsidR="007E63AC" w:rsidRPr="00D0421A">
        <w:rPr>
          <w:color w:val="212529"/>
          <w:sz w:val="26"/>
          <w:szCs w:val="26"/>
        </w:rPr>
        <w:t>м</w:t>
      </w:r>
      <w:r w:rsidRPr="00D0421A">
        <w:rPr>
          <w:color w:val="212529"/>
          <w:sz w:val="26"/>
          <w:szCs w:val="26"/>
        </w:rPr>
        <w:t xml:space="preserve"> закон</w:t>
      </w:r>
      <w:r w:rsidR="00787C82" w:rsidRPr="00D0421A">
        <w:rPr>
          <w:color w:val="212529"/>
          <w:sz w:val="26"/>
          <w:szCs w:val="26"/>
        </w:rPr>
        <w:t>ом от 20.04.2021 г.</w:t>
      </w:r>
      <w:r w:rsidRPr="00D0421A">
        <w:rPr>
          <w:color w:val="212529"/>
          <w:sz w:val="26"/>
          <w:szCs w:val="26"/>
        </w:rPr>
        <w:t xml:space="preserve"> № 93-ФЗ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«О внесении изменений в Федеральный закон "Об основах туристской деятельности в Российской Федерации" </w:t>
      </w:r>
      <w:r w:rsidR="007E63AC" w:rsidRPr="00D0421A">
        <w:rPr>
          <w:color w:val="212529"/>
          <w:sz w:val="26"/>
          <w:szCs w:val="26"/>
        </w:rPr>
        <w:t xml:space="preserve">устанавливается требование </w:t>
      </w:r>
      <w:r w:rsidR="00D0421A" w:rsidRPr="00D0421A">
        <w:rPr>
          <w:color w:val="212529"/>
          <w:sz w:val="26"/>
          <w:szCs w:val="26"/>
        </w:rPr>
        <w:br/>
      </w:r>
      <w:r w:rsidR="007E63AC" w:rsidRPr="00D0421A">
        <w:rPr>
          <w:color w:val="212529"/>
          <w:sz w:val="26"/>
          <w:szCs w:val="26"/>
        </w:rPr>
        <w:t xml:space="preserve">об обязательной аттестации экскурсоводов (гидов), гидов-переводчиков </w:t>
      </w:r>
      <w:r w:rsidR="00D0421A">
        <w:rPr>
          <w:color w:val="212529"/>
          <w:sz w:val="26"/>
          <w:szCs w:val="26"/>
        </w:rPr>
        <w:br/>
      </w:r>
      <w:r w:rsidR="007E63AC" w:rsidRPr="00D0421A">
        <w:rPr>
          <w:color w:val="212529"/>
          <w:sz w:val="26"/>
          <w:szCs w:val="26"/>
        </w:rPr>
        <w:t>и требования к аттестуемым лицам.</w:t>
      </w:r>
    </w:p>
    <w:p w:rsidR="00787C82" w:rsidRPr="00D0421A" w:rsidRDefault="007E63AC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Хотя Федеральный закон вступ</w:t>
      </w:r>
      <w:r w:rsidR="00AF7533">
        <w:rPr>
          <w:color w:val="212529"/>
          <w:sz w:val="26"/>
          <w:szCs w:val="26"/>
        </w:rPr>
        <w:t>ил</w:t>
      </w:r>
      <w:r w:rsidRPr="00D0421A">
        <w:rPr>
          <w:color w:val="212529"/>
          <w:sz w:val="26"/>
          <w:szCs w:val="26"/>
        </w:rPr>
        <w:t xml:space="preserve"> в силу с 1 июля 2022 года экскурсоводы (гиды), гиды-переводчики, осуществляющие свою деятельность до 01 июля 2022 года, вправе продолжать осуществление указанной деятельности в течение одной </w:t>
      </w:r>
      <w:r w:rsidR="00787C82" w:rsidRPr="00D0421A">
        <w:rPr>
          <w:color w:val="212529"/>
          <w:sz w:val="26"/>
          <w:szCs w:val="26"/>
        </w:rPr>
        <w:t xml:space="preserve">года. Начиная </w:t>
      </w:r>
      <w:r w:rsidR="00787C82" w:rsidRPr="00D0421A">
        <w:rPr>
          <w:color w:val="212529"/>
          <w:sz w:val="26"/>
          <w:szCs w:val="26"/>
        </w:rPr>
        <w:br/>
        <w:t>с 1 июля 2023 г. экскурсоводу (гиду), гиду-переводчику без этой республиканской аттестации осуществлять экскурсионную деятельность будет запрещено.</w:t>
      </w:r>
    </w:p>
    <w:p w:rsidR="00D620AA" w:rsidRPr="00D0421A" w:rsidRDefault="00787C82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Аттестаты экскурсовода (гида), гида-переводчика выданные органами государственной власти субъектов РФ до 01 июля 2022 года, действуют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до окончания срока, на который они были выданы, но не позднее 1 января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2024 года.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Порядок проведения аттестации регламентирован постановлением Правительства Российской Федерации от 07.05.2022 года № 833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«Об утверждении Положения об аттестации экскурсоводов (гидов), </w:t>
      </w:r>
      <w:r w:rsidR="00D0421A" w:rsidRP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гидов-переводчиков» (далее – Постановление № 833).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787C82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Где будет проводится аттестация</w:t>
      </w:r>
      <w:r w:rsidR="00ED4309" w:rsidRPr="00D0421A">
        <w:rPr>
          <w:b/>
          <w:color w:val="212529"/>
          <w:sz w:val="26"/>
          <w:szCs w:val="26"/>
        </w:rPr>
        <w:t>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Ответственным органом власти за проведение аттестации является </w:t>
      </w:r>
      <w:r w:rsidR="00787C82" w:rsidRPr="00D0421A">
        <w:rPr>
          <w:color w:val="212529"/>
          <w:sz w:val="26"/>
          <w:szCs w:val="26"/>
        </w:rPr>
        <w:t>Министерство</w:t>
      </w:r>
      <w:r w:rsidRPr="00D0421A">
        <w:rPr>
          <w:color w:val="212529"/>
          <w:sz w:val="26"/>
          <w:szCs w:val="26"/>
        </w:rPr>
        <w:t xml:space="preserve"> </w:t>
      </w:r>
      <w:r w:rsidR="00787C82" w:rsidRPr="00D0421A">
        <w:rPr>
          <w:color w:val="212529"/>
          <w:sz w:val="26"/>
          <w:szCs w:val="26"/>
        </w:rPr>
        <w:t xml:space="preserve">молодежной политики, спорта и туризма Республики Марий Эл </w:t>
      </w:r>
      <w:r w:rsidRPr="00D0421A">
        <w:rPr>
          <w:color w:val="212529"/>
          <w:sz w:val="26"/>
          <w:szCs w:val="26"/>
        </w:rPr>
        <w:t xml:space="preserve">(далее – </w:t>
      </w:r>
      <w:r w:rsidR="00787C82" w:rsidRPr="00D0421A">
        <w:rPr>
          <w:color w:val="212529"/>
          <w:sz w:val="26"/>
          <w:szCs w:val="26"/>
        </w:rPr>
        <w:t>Министерство</w:t>
      </w:r>
      <w:r w:rsidRPr="00D0421A">
        <w:rPr>
          <w:color w:val="212529"/>
          <w:sz w:val="26"/>
          <w:szCs w:val="26"/>
        </w:rPr>
        <w:t>).</w:t>
      </w:r>
      <w:r w:rsidR="005445D9" w:rsidRPr="00D0421A">
        <w:rPr>
          <w:color w:val="212529"/>
          <w:sz w:val="26"/>
          <w:szCs w:val="26"/>
        </w:rPr>
        <w:t xml:space="preserve"> Пр</w:t>
      </w:r>
      <w:r w:rsidR="006808DE" w:rsidRPr="00D0421A">
        <w:rPr>
          <w:color w:val="212529"/>
          <w:sz w:val="26"/>
          <w:szCs w:val="26"/>
        </w:rPr>
        <w:t xml:space="preserve">ием документов осуществляет </w:t>
      </w:r>
      <w:r w:rsidR="00787C82" w:rsidRPr="00D0421A">
        <w:rPr>
          <w:color w:val="212529"/>
          <w:sz w:val="26"/>
          <w:szCs w:val="26"/>
        </w:rPr>
        <w:t>Министерство</w:t>
      </w:r>
      <w:r w:rsidR="005445D9" w:rsidRPr="00D0421A">
        <w:rPr>
          <w:color w:val="212529"/>
          <w:sz w:val="26"/>
          <w:szCs w:val="26"/>
        </w:rPr>
        <w:t>.</w:t>
      </w:r>
    </w:p>
    <w:p w:rsidR="00D620AA" w:rsidRPr="00D0421A" w:rsidRDefault="00787C82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Оценивать знания будет </w:t>
      </w:r>
      <w:r w:rsidR="00ED4309" w:rsidRPr="00D0421A">
        <w:rPr>
          <w:color w:val="212529"/>
          <w:sz w:val="26"/>
          <w:szCs w:val="26"/>
        </w:rPr>
        <w:t xml:space="preserve">аттестационная комиссия, </w:t>
      </w:r>
      <w:r w:rsidRPr="00D0421A">
        <w:rPr>
          <w:color w:val="212529"/>
          <w:sz w:val="26"/>
          <w:szCs w:val="26"/>
        </w:rPr>
        <w:t>созданная Министерством.</w:t>
      </w:r>
    </w:p>
    <w:p w:rsidR="00DA71A4" w:rsidRPr="00D0421A" w:rsidRDefault="00DA71A4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Экскурсовод сможет работать только в регионе, комиссией которого он был аттестован. Для аттестации специалиста, предполагающего оказывать услуги на территории двух и более субъектов, комиссия привлекает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к аттестации представителей комиссий соответствующих субъектов. 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Сколько стоит аттестация?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Государственная пошлина составляет 1300 рублей, аттестат выдается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на 5 лет.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Как подать документы?</w:t>
      </w:r>
    </w:p>
    <w:p w:rsidR="00D620AA" w:rsidRPr="00D0421A" w:rsidRDefault="00787C82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Заявление и прилагаемые к нему документы предоставляются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в Министерство непосредственно либо </w:t>
      </w:r>
      <w:r w:rsidR="00DA71A4" w:rsidRPr="00D0421A">
        <w:rPr>
          <w:color w:val="212529"/>
          <w:sz w:val="26"/>
          <w:szCs w:val="26"/>
        </w:rPr>
        <w:t xml:space="preserve">направляются почтовым отправлением с уведомлением о вручении или в виде электронного документа, подписанного простой электронной подписью, на адрес электронной почты Министерства через сеть «Интернет» либо посредством федерального государственной информационной системы «Единый портал государственных </w:t>
      </w:r>
      <w:r w:rsidR="00D0421A">
        <w:rPr>
          <w:color w:val="212529"/>
          <w:sz w:val="26"/>
          <w:szCs w:val="26"/>
        </w:rPr>
        <w:br/>
      </w:r>
      <w:r w:rsidR="00DA71A4" w:rsidRPr="00D0421A">
        <w:rPr>
          <w:color w:val="212529"/>
          <w:sz w:val="26"/>
          <w:szCs w:val="26"/>
        </w:rPr>
        <w:t>и муниципальных услуг (функций)».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lastRenderedPageBreak/>
        <w:t>Какова процедура?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2 этапа: тестирование и практическое задание. Практическое задание представляет собой проведение в аудитории части экскурсии, доставшейся соискателю</w:t>
      </w:r>
      <w:r w:rsidR="00D4425F" w:rsidRPr="00D0421A">
        <w:rPr>
          <w:rStyle w:val="af5"/>
          <w:color w:val="212529"/>
          <w:sz w:val="26"/>
          <w:szCs w:val="26"/>
        </w:rPr>
        <w:footnoteReference w:id="1"/>
      </w:r>
      <w:r w:rsidRPr="00D0421A">
        <w:rPr>
          <w:color w:val="212529"/>
          <w:sz w:val="26"/>
          <w:szCs w:val="26"/>
        </w:rPr>
        <w:t xml:space="preserve"> в выбранном билете.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Какие вопросы в тесте?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Тест с</w:t>
      </w:r>
      <w:r w:rsidR="00DA71A4" w:rsidRPr="00D0421A">
        <w:rPr>
          <w:color w:val="212529"/>
          <w:sz w:val="26"/>
          <w:szCs w:val="26"/>
        </w:rPr>
        <w:t>одержит 30 вопросов</w:t>
      </w:r>
      <w:r w:rsidRPr="00D0421A">
        <w:rPr>
          <w:color w:val="212529"/>
          <w:sz w:val="26"/>
          <w:szCs w:val="26"/>
        </w:rPr>
        <w:t>, случайно выбранных из перечня тестовых вопросов. Время для прохождения тестирования – 2 часа. Тестирование будет проводиться на русском языке. Результат тестирования будет признан удовлетворительным, если соискатель ответит верно на 23 из 30 тестовых вопросов.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Соискатели, имеющие стаж работы в качестве экскурсовода (гида)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или гида-переводчика не менее 3 лет, тестирование не проходят.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Как будет проходить практическая часть экзамена?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Соискатель, допущенный к практическому заданию, тянет билет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с практическим заданием, который содержит 1 вопрос по одной из тематик,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на которые </w:t>
      </w:r>
      <w:r w:rsidR="00DA71A4" w:rsidRPr="00D0421A">
        <w:rPr>
          <w:color w:val="212529"/>
          <w:sz w:val="26"/>
          <w:szCs w:val="26"/>
        </w:rPr>
        <w:t>соискателю</w:t>
      </w:r>
      <w:r w:rsidRPr="00D0421A">
        <w:rPr>
          <w:color w:val="212529"/>
          <w:sz w:val="26"/>
          <w:szCs w:val="26"/>
        </w:rPr>
        <w:t xml:space="preserve"> нужно дать развернутый устный ответ (часть экскурсии и рассказ о конкретном объекте показа).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Практическая часть выполняется экскурсоводом на русском языке,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для гидов-переводчиков на иностранном языке (указанном в заявлении).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 xml:space="preserve">Можно ли ознакомиться со списком вопросов для теста </w:t>
      </w:r>
      <w:r w:rsidR="00D0421A">
        <w:rPr>
          <w:b/>
          <w:color w:val="212529"/>
          <w:sz w:val="26"/>
          <w:szCs w:val="26"/>
        </w:rPr>
        <w:br/>
      </w:r>
      <w:r w:rsidRPr="00D0421A">
        <w:rPr>
          <w:b/>
          <w:color w:val="212529"/>
          <w:sz w:val="26"/>
          <w:szCs w:val="26"/>
        </w:rPr>
        <w:t>и практического задания?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Да, список вопросов для тестирования размещен на официальном сайте </w:t>
      </w:r>
      <w:r w:rsidR="00DA71A4" w:rsidRPr="00D0421A">
        <w:rPr>
          <w:color w:val="212529"/>
          <w:sz w:val="26"/>
          <w:szCs w:val="26"/>
        </w:rPr>
        <w:t>Министерства</w:t>
      </w:r>
      <w:r w:rsidRPr="00D0421A">
        <w:rPr>
          <w:color w:val="212529"/>
          <w:sz w:val="26"/>
          <w:szCs w:val="26"/>
        </w:rPr>
        <w:t xml:space="preserve">. </w:t>
      </w:r>
    </w:p>
    <w:p w:rsidR="00DA71A4" w:rsidRPr="00D0421A" w:rsidRDefault="00DA71A4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Какие документы нужно предоставить?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заявление;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копия документа, удостоверяющего личность соискателя;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копии документов о получении соискателем среднего профессионального или высшего образования;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копия документа о получении соискателем дополнительного профессионального образования в области</w:t>
      </w:r>
      <w:r w:rsidR="00D02188" w:rsidRPr="00D0421A">
        <w:rPr>
          <w:color w:val="212529"/>
          <w:sz w:val="26"/>
          <w:szCs w:val="26"/>
        </w:rPr>
        <w:t xml:space="preserve"> туризма</w:t>
      </w:r>
      <w:r w:rsidRPr="00D0421A">
        <w:rPr>
          <w:color w:val="212529"/>
          <w:sz w:val="26"/>
          <w:szCs w:val="26"/>
        </w:rPr>
        <w:t xml:space="preserve"> (если у соискателя нет средне-профессионального или высшего образования в сфере туризма или его стаж работы менее 5 лет им предоставляется удостоверение об ок</w:t>
      </w:r>
      <w:r w:rsidR="00D02188" w:rsidRPr="00D0421A">
        <w:rPr>
          <w:color w:val="212529"/>
          <w:sz w:val="26"/>
          <w:szCs w:val="26"/>
        </w:rPr>
        <w:t>ончании курсов в сфере туризма);</w:t>
      </w:r>
    </w:p>
    <w:p w:rsidR="00926543" w:rsidRPr="00D0421A" w:rsidRDefault="00926543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цветная фотография на светлом фоне размером 3 на 4 сантиметра (</w:t>
      </w:r>
      <w:r w:rsidR="002F4192" w:rsidRPr="00D0421A">
        <w:rPr>
          <w:color w:val="212529"/>
          <w:sz w:val="26"/>
          <w:szCs w:val="26"/>
        </w:rPr>
        <w:t>1</w:t>
      </w:r>
      <w:r w:rsidRPr="00D0421A">
        <w:rPr>
          <w:color w:val="212529"/>
          <w:sz w:val="26"/>
          <w:szCs w:val="26"/>
        </w:rPr>
        <w:t xml:space="preserve"> </w:t>
      </w:r>
      <w:r w:rsidR="00657D96" w:rsidRPr="00D0421A">
        <w:rPr>
          <w:color w:val="212529"/>
          <w:sz w:val="26"/>
          <w:szCs w:val="26"/>
        </w:rPr>
        <w:t>шт.</w:t>
      </w:r>
      <w:r w:rsidRPr="00D0421A">
        <w:rPr>
          <w:color w:val="212529"/>
          <w:sz w:val="26"/>
          <w:szCs w:val="26"/>
        </w:rPr>
        <w:t>);</w:t>
      </w:r>
    </w:p>
    <w:p w:rsidR="00926543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копии документов, подтверждающих наличие у соискателя стажа работы в качестве экскурсов</w:t>
      </w:r>
      <w:r w:rsidR="002F4192" w:rsidRPr="00D0421A">
        <w:rPr>
          <w:color w:val="212529"/>
          <w:sz w:val="26"/>
          <w:szCs w:val="26"/>
        </w:rPr>
        <w:t>ода (гида) или гида-переводчика.</w:t>
      </w:r>
    </w:p>
    <w:p w:rsidR="002F4192" w:rsidRPr="00D0421A" w:rsidRDefault="002F4192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926543" w:rsidRPr="00D0421A" w:rsidRDefault="00926543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Как можно подтвердить стаж работы?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- копии трудовых договоров, трудовых книжек или сведений о трудовой деятельности в соответствии со статьей 66 1 Трудового кодекса Российской Федерации;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копии гражданско-правовых договоров;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сведения о регистрации соискателя в качестве индивидуального предпринимателя с осуществлением видов экономической деятельности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по Общероссийскому классификатору видов экономической деятельности 79.11, 79.12 и (или) 79.90;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сведения о постановке на учет в качестве плательщика налога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на профессиональный доход с приложением копий чеков, сформированных при произведении расчетов при оказании услуг в качестве экскурсовода (гида)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или гида-переводчика;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копия </w:t>
      </w:r>
      <w:r w:rsidR="00D02188" w:rsidRPr="00D0421A">
        <w:rPr>
          <w:color w:val="212529"/>
          <w:sz w:val="26"/>
          <w:szCs w:val="26"/>
        </w:rPr>
        <w:t>документа,</w:t>
      </w:r>
      <w:r w:rsidRPr="00D0421A">
        <w:rPr>
          <w:color w:val="212529"/>
          <w:sz w:val="26"/>
          <w:szCs w:val="26"/>
        </w:rPr>
        <w:t xml:space="preserve"> подтверждающего факт наличия аккредитации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на республиканских объектах показа.</w:t>
      </w:r>
    </w:p>
    <w:p w:rsidR="002F4192" w:rsidRPr="00D0421A" w:rsidRDefault="002F4192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 xml:space="preserve">Что делать, если я давно работаю экскурсоводом, </w:t>
      </w:r>
      <w:r w:rsidR="00D0421A">
        <w:rPr>
          <w:b/>
          <w:color w:val="212529"/>
          <w:sz w:val="26"/>
          <w:szCs w:val="26"/>
        </w:rPr>
        <w:br/>
      </w:r>
      <w:r w:rsidRPr="00D0421A">
        <w:rPr>
          <w:b/>
          <w:color w:val="212529"/>
          <w:sz w:val="26"/>
          <w:szCs w:val="26"/>
        </w:rPr>
        <w:t>а соответствующего образования у меня нет?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Закон разрешает допустить к аттестации </w:t>
      </w:r>
      <w:r w:rsidR="009A083D" w:rsidRPr="00D0421A">
        <w:rPr>
          <w:color w:val="212529"/>
          <w:sz w:val="26"/>
          <w:szCs w:val="26"/>
        </w:rPr>
        <w:t>соискателя у которого</w:t>
      </w:r>
      <w:r w:rsidRPr="00D0421A">
        <w:rPr>
          <w:color w:val="212529"/>
          <w:sz w:val="26"/>
          <w:szCs w:val="26"/>
        </w:rPr>
        <w:t xml:space="preserve"> отсутств</w:t>
      </w:r>
      <w:r w:rsidR="009A083D" w:rsidRPr="00D0421A">
        <w:rPr>
          <w:color w:val="212529"/>
          <w:sz w:val="26"/>
          <w:szCs w:val="26"/>
        </w:rPr>
        <w:t>уют документы</w:t>
      </w:r>
      <w:r w:rsidRPr="00D0421A">
        <w:rPr>
          <w:color w:val="212529"/>
          <w:sz w:val="26"/>
          <w:szCs w:val="26"/>
        </w:rPr>
        <w:t xml:space="preserve"> о дополнительном образовании</w:t>
      </w:r>
      <w:r w:rsidR="009A083D" w:rsidRPr="00D0421A">
        <w:rPr>
          <w:color w:val="212529"/>
          <w:sz w:val="26"/>
          <w:szCs w:val="26"/>
        </w:rPr>
        <w:t xml:space="preserve"> в сфере туризма</w:t>
      </w:r>
      <w:r w:rsidRPr="00D0421A">
        <w:rPr>
          <w:color w:val="212529"/>
          <w:sz w:val="26"/>
          <w:szCs w:val="26"/>
        </w:rPr>
        <w:t xml:space="preserve">, если </w:t>
      </w:r>
      <w:r w:rsidR="009A083D" w:rsidRPr="00D0421A">
        <w:rPr>
          <w:color w:val="212529"/>
          <w:sz w:val="26"/>
          <w:szCs w:val="26"/>
        </w:rPr>
        <w:t xml:space="preserve">в подаваемом им перечне документов </w:t>
      </w:r>
      <w:r w:rsidRPr="00D0421A">
        <w:rPr>
          <w:color w:val="212529"/>
          <w:sz w:val="26"/>
          <w:szCs w:val="26"/>
        </w:rPr>
        <w:t xml:space="preserve">он </w:t>
      </w:r>
      <w:r w:rsidR="009A083D" w:rsidRPr="00D0421A">
        <w:rPr>
          <w:color w:val="212529"/>
          <w:sz w:val="26"/>
          <w:szCs w:val="26"/>
        </w:rPr>
        <w:t>подтверждает</w:t>
      </w:r>
      <w:r w:rsidRPr="00D0421A">
        <w:rPr>
          <w:color w:val="212529"/>
          <w:sz w:val="26"/>
          <w:szCs w:val="26"/>
        </w:rPr>
        <w:t xml:space="preserve"> свой стаж работы </w:t>
      </w:r>
      <w:r w:rsidRPr="00DF51F2">
        <w:rPr>
          <w:color w:val="212529"/>
          <w:sz w:val="26"/>
          <w:szCs w:val="26"/>
        </w:rPr>
        <w:t>5</w:t>
      </w:r>
      <w:r w:rsidRPr="00D0421A">
        <w:rPr>
          <w:color w:val="212529"/>
          <w:sz w:val="26"/>
          <w:szCs w:val="26"/>
        </w:rPr>
        <w:t xml:space="preserve">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и более лет</w:t>
      </w:r>
      <w:r w:rsidR="009A083D" w:rsidRPr="00D0421A">
        <w:rPr>
          <w:color w:val="212529"/>
          <w:sz w:val="26"/>
          <w:szCs w:val="26"/>
        </w:rPr>
        <w:t xml:space="preserve"> в качестве экскурсовода (гида), гида-переводчика</w:t>
      </w:r>
      <w:r w:rsidRPr="00D0421A">
        <w:rPr>
          <w:color w:val="212529"/>
          <w:sz w:val="26"/>
          <w:szCs w:val="26"/>
        </w:rPr>
        <w:t>.</w:t>
      </w:r>
    </w:p>
    <w:p w:rsidR="002F4192" w:rsidRPr="00D0421A" w:rsidRDefault="002F4192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Что соискатель получает по итогам успешного прохождения аттестации?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 xml:space="preserve">Соискатель при удовлетворительных результатах тестирования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 xml:space="preserve">и практического задания получает аттестат о прохождении аттестации экскурсовода (гида) или гида-переводчика и нагрудную идентификационную карточку. Аттестованный экскурсовод (гид), гид-переводчик вносится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в единый федеральный реестр</w:t>
      </w:r>
      <w:r w:rsidR="00D4425F" w:rsidRPr="00D0421A">
        <w:rPr>
          <w:color w:val="212529"/>
          <w:sz w:val="26"/>
          <w:szCs w:val="26"/>
        </w:rPr>
        <w:t xml:space="preserve"> Российской Федерации</w:t>
      </w:r>
      <w:r w:rsidRPr="00D0421A">
        <w:rPr>
          <w:color w:val="212529"/>
          <w:sz w:val="26"/>
          <w:szCs w:val="26"/>
        </w:rPr>
        <w:t xml:space="preserve"> экскурсоводов (гидов) </w:t>
      </w:r>
      <w:r w:rsidR="00D0421A">
        <w:rPr>
          <w:color w:val="212529"/>
          <w:sz w:val="26"/>
          <w:szCs w:val="26"/>
        </w:rPr>
        <w:br/>
      </w:r>
      <w:r w:rsidRPr="00D0421A">
        <w:rPr>
          <w:color w:val="212529"/>
          <w:sz w:val="26"/>
          <w:szCs w:val="26"/>
        </w:rPr>
        <w:t>и гидов-переводчиков.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>На какой срок выдается аттестат экскурсовода (гида), гида-переводчика?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Аттестат выдается сроком на 5 лет.</w:t>
      </w:r>
      <w:r w:rsidRPr="00D0421A">
        <w:rPr>
          <w:b/>
          <w:color w:val="212529"/>
          <w:sz w:val="26"/>
          <w:szCs w:val="26"/>
        </w:rPr>
        <w:t xml:space="preserve"> 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</w:p>
    <w:p w:rsidR="00D620AA" w:rsidRPr="00DF51F2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F51F2">
        <w:rPr>
          <w:b/>
          <w:color w:val="212529"/>
          <w:sz w:val="26"/>
          <w:szCs w:val="26"/>
        </w:rPr>
        <w:t>Когда можно аттестоваться?</w:t>
      </w: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F51F2">
        <w:rPr>
          <w:color w:val="212529"/>
          <w:sz w:val="26"/>
          <w:szCs w:val="26"/>
        </w:rPr>
        <w:t xml:space="preserve">С утвержденным графиком можно будет ознакомиться ближе </w:t>
      </w:r>
      <w:r w:rsidR="00D0421A" w:rsidRPr="00DF51F2">
        <w:rPr>
          <w:color w:val="212529"/>
          <w:sz w:val="26"/>
          <w:szCs w:val="26"/>
        </w:rPr>
        <w:br/>
      </w:r>
      <w:r w:rsidRPr="00DF51F2">
        <w:rPr>
          <w:color w:val="212529"/>
          <w:sz w:val="26"/>
          <w:szCs w:val="26"/>
        </w:rPr>
        <w:t xml:space="preserve">на официальном сайте </w:t>
      </w:r>
      <w:r w:rsidR="00D0421A" w:rsidRPr="00DF51F2">
        <w:rPr>
          <w:color w:val="212529"/>
          <w:sz w:val="26"/>
          <w:szCs w:val="26"/>
        </w:rPr>
        <w:t>Министерства</w:t>
      </w:r>
      <w:r w:rsidRPr="00DF51F2">
        <w:rPr>
          <w:color w:val="212529"/>
          <w:sz w:val="26"/>
          <w:szCs w:val="26"/>
        </w:rPr>
        <w:t xml:space="preserve"> </w:t>
      </w:r>
      <w:r w:rsidR="00D0421A" w:rsidRPr="00DF51F2">
        <w:rPr>
          <w:color w:val="212529"/>
          <w:sz w:val="26"/>
          <w:szCs w:val="26"/>
        </w:rPr>
        <w:t>(</w:t>
      </w:r>
      <w:r w:rsidR="00D0421A" w:rsidRPr="00DF51F2">
        <w:rPr>
          <w:sz w:val="26"/>
          <w:szCs w:val="26"/>
        </w:rPr>
        <w:t>https://mari-el.gov.ru/ministries/minsport/</w:t>
      </w:r>
      <w:r w:rsidRPr="00DF51F2">
        <w:rPr>
          <w:color w:val="212529"/>
          <w:sz w:val="26"/>
          <w:szCs w:val="26"/>
        </w:rPr>
        <w:t>).</w:t>
      </w:r>
      <w:bookmarkStart w:id="0" w:name="_GoBack"/>
      <w:bookmarkEnd w:id="0"/>
      <w:r w:rsidRPr="00D0421A">
        <w:rPr>
          <w:color w:val="212529"/>
          <w:sz w:val="26"/>
          <w:szCs w:val="26"/>
        </w:rPr>
        <w:t xml:space="preserve"> </w:t>
      </w:r>
    </w:p>
    <w:p w:rsidR="00D620AA" w:rsidRPr="00D0421A" w:rsidRDefault="00D620AA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</w:p>
    <w:p w:rsidR="00D620AA" w:rsidRPr="00D0421A" w:rsidRDefault="00ED4309" w:rsidP="00D0421A">
      <w:pPr>
        <w:pStyle w:val="af"/>
        <w:spacing w:beforeAutospacing="0" w:after="0" w:afterAutospacing="0"/>
        <w:ind w:firstLine="709"/>
        <w:jc w:val="both"/>
        <w:rPr>
          <w:b/>
          <w:color w:val="212529"/>
          <w:sz w:val="26"/>
          <w:szCs w:val="26"/>
        </w:rPr>
      </w:pPr>
      <w:r w:rsidRPr="00D0421A">
        <w:rPr>
          <w:b/>
          <w:color w:val="212529"/>
          <w:sz w:val="26"/>
          <w:szCs w:val="26"/>
        </w:rPr>
        <w:t xml:space="preserve">Если я работаю штатным экскурсоводом (гидом), </w:t>
      </w:r>
      <w:r w:rsidR="00D0421A">
        <w:rPr>
          <w:b/>
          <w:color w:val="212529"/>
          <w:sz w:val="26"/>
          <w:szCs w:val="26"/>
        </w:rPr>
        <w:br/>
      </w:r>
      <w:r w:rsidRPr="00D0421A">
        <w:rPr>
          <w:b/>
          <w:color w:val="212529"/>
          <w:sz w:val="26"/>
          <w:szCs w:val="26"/>
        </w:rPr>
        <w:t>гидом-переводчиком на объектах показа?</w:t>
      </w:r>
    </w:p>
    <w:p w:rsidR="00D620AA" w:rsidRPr="00D0421A" w:rsidRDefault="00926543" w:rsidP="00D0421A">
      <w:pPr>
        <w:pStyle w:val="af"/>
        <w:spacing w:beforeAutospacing="0" w:after="0" w:afterAutospacing="0"/>
        <w:ind w:firstLine="709"/>
        <w:jc w:val="both"/>
        <w:rPr>
          <w:color w:val="212529"/>
          <w:sz w:val="26"/>
          <w:szCs w:val="26"/>
        </w:rPr>
      </w:pPr>
      <w:r w:rsidRPr="00D0421A">
        <w:rPr>
          <w:color w:val="212529"/>
          <w:sz w:val="26"/>
          <w:szCs w:val="26"/>
        </w:rPr>
        <w:t>Э</w:t>
      </w:r>
      <w:r w:rsidR="00ED4309" w:rsidRPr="00D0421A">
        <w:rPr>
          <w:color w:val="212529"/>
          <w:sz w:val="26"/>
          <w:szCs w:val="26"/>
        </w:rPr>
        <w:t>кскурсоводам (гидам), гидам-переводчикам, находящимся в штатном расписании на объектах показа,</w:t>
      </w:r>
      <w:r w:rsidRPr="00D0421A">
        <w:rPr>
          <w:color w:val="212529"/>
          <w:sz w:val="26"/>
          <w:szCs w:val="26"/>
        </w:rPr>
        <w:t xml:space="preserve"> имеющие внутреннюю аккредитацию</w:t>
      </w:r>
      <w:r w:rsidR="00C472EB" w:rsidRPr="00D0421A">
        <w:rPr>
          <w:color w:val="212529"/>
          <w:sz w:val="26"/>
          <w:szCs w:val="26"/>
        </w:rPr>
        <w:t xml:space="preserve"> на </w:t>
      </w:r>
      <w:r w:rsidR="008D12A8" w:rsidRPr="00D0421A">
        <w:rPr>
          <w:color w:val="212529"/>
          <w:sz w:val="26"/>
          <w:szCs w:val="26"/>
        </w:rPr>
        <w:t xml:space="preserve">эти же </w:t>
      </w:r>
      <w:r w:rsidR="00C472EB" w:rsidRPr="00D0421A">
        <w:rPr>
          <w:color w:val="212529"/>
          <w:sz w:val="26"/>
          <w:szCs w:val="26"/>
        </w:rPr>
        <w:t>объекты показа</w:t>
      </w:r>
      <w:r w:rsidR="00BF6081" w:rsidRPr="00D0421A">
        <w:rPr>
          <w:color w:val="212529"/>
          <w:sz w:val="26"/>
          <w:szCs w:val="26"/>
        </w:rPr>
        <w:t>,</w:t>
      </w:r>
      <w:r w:rsidR="00C472EB" w:rsidRPr="00D0421A">
        <w:rPr>
          <w:color w:val="212529"/>
          <w:sz w:val="26"/>
          <w:szCs w:val="26"/>
        </w:rPr>
        <w:t xml:space="preserve"> для осуществления экскурсионных услуг </w:t>
      </w:r>
      <w:r w:rsidR="00D4425F" w:rsidRPr="00D0421A">
        <w:rPr>
          <w:color w:val="212529"/>
          <w:sz w:val="26"/>
          <w:szCs w:val="26"/>
        </w:rPr>
        <w:t xml:space="preserve">только </w:t>
      </w:r>
      <w:r w:rsidR="00C472EB" w:rsidRPr="00D0421A">
        <w:rPr>
          <w:color w:val="212529"/>
          <w:sz w:val="26"/>
          <w:szCs w:val="26"/>
        </w:rPr>
        <w:t>на этих объектах,</w:t>
      </w:r>
      <w:r w:rsidRPr="00D0421A">
        <w:rPr>
          <w:color w:val="212529"/>
          <w:sz w:val="26"/>
          <w:szCs w:val="26"/>
        </w:rPr>
        <w:t xml:space="preserve"> ре</w:t>
      </w:r>
      <w:r w:rsidR="006B708E" w:rsidRPr="00D0421A">
        <w:rPr>
          <w:color w:val="212529"/>
          <w:sz w:val="26"/>
          <w:szCs w:val="26"/>
        </w:rPr>
        <w:t>спубликанскую</w:t>
      </w:r>
      <w:r w:rsidR="00ED4309" w:rsidRPr="00D0421A">
        <w:rPr>
          <w:color w:val="212529"/>
          <w:sz w:val="26"/>
          <w:szCs w:val="26"/>
        </w:rPr>
        <w:t xml:space="preserve"> аттестацию проходить не нужно. </w:t>
      </w:r>
      <w:r w:rsidR="00006633" w:rsidRPr="00D0421A">
        <w:rPr>
          <w:color w:val="212529"/>
          <w:sz w:val="26"/>
          <w:szCs w:val="26"/>
        </w:rPr>
        <w:t xml:space="preserve"> </w:t>
      </w:r>
    </w:p>
    <w:sectPr w:rsidR="00D620AA" w:rsidRPr="00D0421A" w:rsidSect="00D0421A">
      <w:pgSz w:w="11906" w:h="16838"/>
      <w:pgMar w:top="1418" w:right="1134" w:bottom="1134" w:left="19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E6" w:rsidRDefault="000463E6">
      <w:pPr>
        <w:spacing w:after="0" w:line="240" w:lineRule="auto"/>
      </w:pPr>
      <w:r>
        <w:separator/>
      </w:r>
    </w:p>
  </w:endnote>
  <w:endnote w:type="continuationSeparator" w:id="0">
    <w:p w:rsidR="000463E6" w:rsidRDefault="000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E6" w:rsidRDefault="000463E6">
      <w:pPr>
        <w:rPr>
          <w:sz w:val="12"/>
        </w:rPr>
      </w:pPr>
      <w:r>
        <w:separator/>
      </w:r>
    </w:p>
  </w:footnote>
  <w:footnote w:type="continuationSeparator" w:id="0">
    <w:p w:rsidR="000463E6" w:rsidRDefault="000463E6">
      <w:pPr>
        <w:rPr>
          <w:sz w:val="12"/>
        </w:rPr>
      </w:pPr>
      <w:r>
        <w:continuationSeparator/>
      </w:r>
    </w:p>
  </w:footnote>
  <w:footnote w:id="1">
    <w:p w:rsidR="00D4425F" w:rsidRDefault="00D4425F">
      <w:pPr>
        <w:pStyle w:val="af0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Соискатель – экскурсовод (гид) или гид-переводчик, желающий пройти аттестацию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A"/>
    <w:rsid w:val="00006633"/>
    <w:rsid w:val="000463E6"/>
    <w:rsid w:val="00087890"/>
    <w:rsid w:val="001571BA"/>
    <w:rsid w:val="001F023F"/>
    <w:rsid w:val="002F4192"/>
    <w:rsid w:val="00337C5B"/>
    <w:rsid w:val="003F2689"/>
    <w:rsid w:val="00510A22"/>
    <w:rsid w:val="005129A3"/>
    <w:rsid w:val="005445D9"/>
    <w:rsid w:val="00545E31"/>
    <w:rsid w:val="00572B76"/>
    <w:rsid w:val="00616963"/>
    <w:rsid w:val="00657D96"/>
    <w:rsid w:val="006808DE"/>
    <w:rsid w:val="006B708E"/>
    <w:rsid w:val="00711319"/>
    <w:rsid w:val="00787C82"/>
    <w:rsid w:val="007E63AC"/>
    <w:rsid w:val="008D12A8"/>
    <w:rsid w:val="00926543"/>
    <w:rsid w:val="009A083D"/>
    <w:rsid w:val="00AA50D9"/>
    <w:rsid w:val="00AF7533"/>
    <w:rsid w:val="00B52410"/>
    <w:rsid w:val="00BF6081"/>
    <w:rsid w:val="00C472EB"/>
    <w:rsid w:val="00C87AF1"/>
    <w:rsid w:val="00D02188"/>
    <w:rsid w:val="00D0421A"/>
    <w:rsid w:val="00D4425F"/>
    <w:rsid w:val="00D620AA"/>
    <w:rsid w:val="00DA71A4"/>
    <w:rsid w:val="00DF0373"/>
    <w:rsid w:val="00DF51F2"/>
    <w:rsid w:val="00E20D4E"/>
    <w:rsid w:val="00E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87CE-683A-4409-B569-26F82CD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84B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84BE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46504"/>
    <w:rPr>
      <w:color w:val="0563C1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C031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031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EE0C16"/>
  </w:style>
  <w:style w:type="character" w:customStyle="1" w:styleId="a6">
    <w:name w:val="Нижний колонтитул Знак"/>
    <w:basedOn w:val="a0"/>
    <w:uiPriority w:val="99"/>
    <w:qFormat/>
    <w:rsid w:val="00EE0C16"/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rmal (Web)"/>
    <w:basedOn w:val="a"/>
    <w:uiPriority w:val="99"/>
    <w:semiHidden/>
    <w:unhideWhenUsed/>
    <w:qFormat/>
    <w:rsid w:val="00B84B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uiPriority w:val="99"/>
    <w:semiHidden/>
    <w:unhideWhenUsed/>
    <w:rsid w:val="00C03182"/>
    <w:pPr>
      <w:spacing w:after="0" w:line="240" w:lineRule="auto"/>
    </w:pPr>
    <w:rPr>
      <w:sz w:val="20"/>
      <w:szCs w:val="20"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EE0C1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E0C16"/>
    <w:pPr>
      <w:tabs>
        <w:tab w:val="center" w:pos="4677"/>
        <w:tab w:val="right" w:pos="9355"/>
      </w:tabs>
      <w:spacing w:after="0" w:line="240" w:lineRule="auto"/>
    </w:pPr>
  </w:style>
  <w:style w:type="character" w:styleId="af4">
    <w:name w:val="Hyperlink"/>
    <w:basedOn w:val="a0"/>
    <w:uiPriority w:val="99"/>
    <w:unhideWhenUsed/>
    <w:rsid w:val="005445D9"/>
    <w:rPr>
      <w:color w:val="0563C1" w:themeColor="hyperlink"/>
      <w:u w:val="single"/>
    </w:rPr>
  </w:style>
  <w:style w:type="character" w:styleId="af5">
    <w:name w:val="footnote reference"/>
    <w:basedOn w:val="a0"/>
    <w:uiPriority w:val="99"/>
    <w:semiHidden/>
    <w:unhideWhenUsed/>
    <w:rsid w:val="00D4425F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57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BA8A-7D4F-4E90-857E-62F4CF48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Пользователь</cp:lastModifiedBy>
  <cp:revision>18</cp:revision>
  <cp:lastPrinted>2022-09-19T06:37:00Z</cp:lastPrinted>
  <dcterms:created xsi:type="dcterms:W3CDTF">2022-07-29T15:31:00Z</dcterms:created>
  <dcterms:modified xsi:type="dcterms:W3CDTF">2022-10-31T07:02:00Z</dcterms:modified>
  <dc:language>ru-RU</dc:language>
</cp:coreProperties>
</file>