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8"/>
        <w:gridCol w:w="283"/>
        <w:gridCol w:w="1134"/>
        <w:gridCol w:w="284"/>
        <w:gridCol w:w="3971"/>
      </w:tblGrid>
      <w:tr w:rsidR="00FC4D33" w:rsidTr="00FC4D33">
        <w:trPr>
          <w:trHeight w:val="1619"/>
        </w:trPr>
        <w:tc>
          <w:tcPr>
            <w:tcW w:w="3686" w:type="dxa"/>
          </w:tcPr>
          <w:p w:rsidR="00FC4D33" w:rsidRDefault="00FC4D33">
            <w:pPr>
              <w:suppressLineNumbers/>
              <w:suppressAutoHyphens/>
              <w:snapToGrid w:val="0"/>
              <w:jc w:val="center"/>
              <w:rPr>
                <w:rFonts w:eastAsia="SimSun" w:cs="Georgia"/>
                <w:b/>
                <w:bCs/>
                <w:kern w:val="2"/>
                <w:sz w:val="28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FC4D33" w:rsidRDefault="00FC4D33">
            <w:pPr>
              <w:suppressAutoHyphens/>
              <w:snapToGrid w:val="0"/>
              <w:jc w:val="center"/>
              <w:rPr>
                <w:rFonts w:eastAsia="SimSun" w:cs="Georgia"/>
                <w:kern w:val="2"/>
                <w:sz w:val="28"/>
                <w:lang w:eastAsia="zh-CN"/>
              </w:rPr>
            </w:pPr>
            <w:r>
              <w:rPr>
                <w:rFonts w:eastAsia="SimSun"/>
                <w:noProof/>
                <w:kern w:val="2"/>
                <w:lang w:eastAsia="ru-RU"/>
              </w:rPr>
              <w:drawing>
                <wp:inline distT="0" distB="0" distL="0" distR="0">
                  <wp:extent cx="739775" cy="826770"/>
                  <wp:effectExtent l="19050" t="0" r="317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FC4D33" w:rsidRDefault="00FC4D33">
            <w:pPr>
              <w:suppressAutoHyphens/>
              <w:snapToGrid w:val="0"/>
              <w:ind w:firstLine="4111"/>
              <w:jc w:val="right"/>
              <w:rPr>
                <w:rFonts w:eastAsia="SimSun" w:cs="Georgia"/>
                <w:kern w:val="2"/>
                <w:sz w:val="28"/>
                <w:lang w:eastAsia="zh-CN"/>
              </w:rPr>
            </w:pPr>
            <w:proofErr w:type="gramStart"/>
            <w:r>
              <w:rPr>
                <w:rFonts w:eastAsia="SimSun"/>
                <w:kern w:val="2"/>
              </w:rPr>
              <w:t>П</w:t>
            </w:r>
            <w:proofErr w:type="gramEnd"/>
            <w:r>
              <w:rPr>
                <w:rFonts w:eastAsia="SimSun"/>
                <w:kern w:val="2"/>
              </w:rPr>
              <w:t xml:space="preserve">                              </w:t>
            </w:r>
          </w:p>
        </w:tc>
      </w:tr>
      <w:tr w:rsidR="00FC4D33" w:rsidTr="00FC4D33">
        <w:trPr>
          <w:trHeight w:val="2619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3" w:rsidRPr="00FC4D33" w:rsidRDefault="00FC4D33" w:rsidP="00FC4D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РОССИЙ ФЕДЕРАЦИЙ</w:t>
            </w:r>
          </w:p>
          <w:p w:rsidR="00FC4D33" w:rsidRPr="00FC4D33" w:rsidRDefault="00FC4D33" w:rsidP="00FC4D33">
            <w:pPr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МАРИЙ ЭЛ РЕСПУБЛИКЫСЕ</w:t>
            </w:r>
          </w:p>
          <w:p w:rsidR="00FC4D33" w:rsidRPr="00FC4D33" w:rsidRDefault="00FC4D33" w:rsidP="00FC4D33">
            <w:pPr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FC4D33" w:rsidRPr="00FC4D33" w:rsidRDefault="00FC4D33" w:rsidP="00FC4D33">
            <w:pPr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СОВЕТСКИЙ МУНИЦИПАЛ РАЙОНЫСО КУЖМАРИЙ ЯЛ  ШОТАН ИЛЕМЫН ДЕПУТАТ-</w:t>
            </w:r>
          </w:p>
          <w:p w:rsidR="00FC4D33" w:rsidRPr="00FC4D33" w:rsidRDefault="00FC4D33" w:rsidP="00FC4D33">
            <w:pPr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ВЛАК ПОГЫНЖО</w:t>
            </w:r>
            <w:r w:rsidRPr="00FC4D3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</w:p>
          <w:p w:rsidR="00FC4D33" w:rsidRPr="00FC4D33" w:rsidRDefault="00FC4D33" w:rsidP="00FC4D33">
            <w:pPr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FC4D33" w:rsidRPr="00FC4D33" w:rsidRDefault="00FC4D33" w:rsidP="00FC4D33">
            <w:pPr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36"/>
                <w:szCs w:val="36"/>
                <w:lang w:eastAsia="zh-CN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kern w:val="2"/>
                <w:sz w:val="36"/>
                <w:szCs w:val="36"/>
              </w:rPr>
              <w:t>ПУНЧАЛ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3" w:rsidRPr="00FC4D33" w:rsidRDefault="00FC4D33" w:rsidP="00FC4D33">
            <w:pPr>
              <w:suppressAutoHyphens/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3" w:rsidRPr="00FC4D33" w:rsidRDefault="00FC4D33" w:rsidP="00FC4D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РОССИЙСКАЯ ФЕДЕРАЦИЯ</w:t>
            </w:r>
          </w:p>
          <w:p w:rsidR="00FC4D33" w:rsidRPr="00FC4D33" w:rsidRDefault="00FC4D33" w:rsidP="00FC4D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РЕСПУБЛИКА МАРИЙ ЭЛ</w:t>
            </w:r>
          </w:p>
          <w:p w:rsidR="00FC4D33" w:rsidRPr="00FC4D33" w:rsidRDefault="00FC4D33" w:rsidP="00FC4D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FC4D33" w:rsidRPr="00FC4D33" w:rsidRDefault="00FC4D33" w:rsidP="00FC4D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FC4D33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СОБРАНИЕ ДЕПУТАТОВ КУЖМАРИНСКОГО СЕЛЬСКОГО ПОСЕЛЕНИЯ СОВЕТСКОГО МУНИЦИПАЛЬНОГО РАЙОНА</w:t>
            </w:r>
          </w:p>
          <w:p w:rsidR="00FC4D33" w:rsidRPr="00FC4D33" w:rsidRDefault="00FC4D33" w:rsidP="00FC4D33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FC4D33" w:rsidRPr="00C77AFD" w:rsidRDefault="00FC4D33" w:rsidP="00FC4D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36"/>
                <w:szCs w:val="36"/>
                <w:lang w:eastAsia="zh-CN"/>
              </w:rPr>
            </w:pPr>
            <w:r w:rsidRPr="00C77AFD">
              <w:rPr>
                <w:rFonts w:ascii="Times New Roman" w:eastAsia="SimSun" w:hAnsi="Times New Roman" w:cs="Times New Roman"/>
                <w:b/>
                <w:bCs/>
                <w:kern w:val="2"/>
                <w:sz w:val="36"/>
                <w:szCs w:val="36"/>
              </w:rPr>
              <w:t>РЕШЕНИЕ</w:t>
            </w:r>
          </w:p>
        </w:tc>
      </w:tr>
    </w:tbl>
    <w:p w:rsidR="00FC4D33" w:rsidRDefault="00FC4D33" w:rsidP="00FC4D33">
      <w:pPr>
        <w:spacing w:after="0"/>
        <w:jc w:val="center"/>
        <w:rPr>
          <w:rFonts w:cs="Georgia"/>
          <w:b/>
          <w:bCs/>
          <w:sz w:val="28"/>
          <w:szCs w:val="20"/>
          <w:lang w:eastAsia="ar-SA"/>
        </w:rPr>
      </w:pPr>
    </w:p>
    <w:p w:rsidR="00FC4D33" w:rsidRDefault="00FC4D33" w:rsidP="00FC4D33">
      <w:pPr>
        <w:jc w:val="center"/>
        <w:rPr>
          <w:lang w:eastAsia="zh-CN"/>
        </w:rPr>
      </w:pPr>
    </w:p>
    <w:p w:rsidR="00FC4D33" w:rsidRPr="00FC4D33" w:rsidRDefault="00FC4D33" w:rsidP="00FC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33">
        <w:rPr>
          <w:rFonts w:ascii="Times New Roman" w:hAnsi="Times New Roman" w:cs="Times New Roman"/>
          <w:sz w:val="28"/>
          <w:szCs w:val="28"/>
        </w:rPr>
        <w:t>двадцать девятая сессия</w:t>
      </w:r>
      <w:r w:rsidRPr="00FC4D33">
        <w:rPr>
          <w:rFonts w:ascii="Times New Roman" w:hAnsi="Times New Roman" w:cs="Times New Roman"/>
          <w:sz w:val="28"/>
          <w:szCs w:val="28"/>
        </w:rPr>
        <w:tab/>
      </w:r>
      <w:r w:rsidRPr="00FC4D3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FC4D33">
        <w:rPr>
          <w:rFonts w:ascii="Times New Roman" w:hAnsi="Times New Roman" w:cs="Times New Roman"/>
          <w:sz w:val="28"/>
          <w:szCs w:val="28"/>
        </w:rPr>
        <w:tab/>
        <w:t xml:space="preserve"> от  19 сентября 2022 года</w:t>
      </w:r>
    </w:p>
    <w:p w:rsidR="00FC4D33" w:rsidRPr="00FC4D33" w:rsidRDefault="00FC4D33" w:rsidP="00FC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33">
        <w:rPr>
          <w:rFonts w:ascii="Times New Roman" w:hAnsi="Times New Roman" w:cs="Times New Roman"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 184</w:t>
      </w:r>
      <w:r w:rsidRPr="00FC4D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30BB" w:rsidRPr="005F30BB" w:rsidRDefault="005F30BB" w:rsidP="00FC4D33">
      <w:pPr>
        <w:spacing w:after="0"/>
        <w:jc w:val="right"/>
        <w:rPr>
          <w:rFonts w:ascii="Times New Roman" w:hAnsi="Times New Roman" w:cs="Times New Roman"/>
        </w:rPr>
      </w:pPr>
    </w:p>
    <w:p w:rsidR="0063134D" w:rsidRPr="005F30BB" w:rsidRDefault="0063134D" w:rsidP="005F30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E813C7" w:rsidRDefault="000247EB" w:rsidP="005F3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вопросов правоприменительной </w:t>
      </w:r>
      <w:proofErr w:type="gramStart"/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вступивших</w:t>
      </w:r>
      <w:r w:rsidR="00284E58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законную силу решений судов, арбитражных судов </w:t>
      </w:r>
      <w:r w:rsid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вления </w:t>
      </w:r>
      <w:r w:rsidR="005F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Кужмаринского</w:t>
      </w:r>
      <w:r w:rsid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274C94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муниципального </w:t>
      </w:r>
      <w:r w:rsidR="00D85752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274C94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Марий Эл</w:t>
      </w:r>
      <w:r w:rsidR="00D85752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должностных лиц</w:t>
      </w:r>
    </w:p>
    <w:p w:rsidR="000247EB" w:rsidRPr="00E813C7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 статьи 6 Федерального закона от 25 декабря 2008 г. №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коррупции», Уставом 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E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</w:t>
      </w:r>
      <w:r w:rsidR="00E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E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proofErr w:type="gramStart"/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о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Образовать рабочую группу по рассмотрению вопросов правоприменительной </w:t>
      </w:r>
      <w:proofErr w:type="gramStart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E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E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Утвердить:</w:t>
      </w:r>
    </w:p>
    <w:p w:rsidR="000247EB" w:rsidRPr="00B46FDF" w:rsidRDefault="00E813C7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вопросов правоприменительной </w:t>
      </w:r>
      <w:proofErr w:type="gramStart"/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недействительными ненормативных правовых актов,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должностных лиц (далее 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Порядок) согласно приложению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0247EB" w:rsidRPr="00B46FDF" w:rsidRDefault="00E813C7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вопросов правоприменительной </w:t>
      </w:r>
      <w:proofErr w:type="gramStart"/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лиц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355DB" w:rsidRDefault="000247EB" w:rsidP="009355DB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355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Обнародовать настоящее решение и разместить на официальном сайте</w:t>
      </w:r>
      <w:r w:rsid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официальный</w:t>
      </w:r>
      <w:r w:rsid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интернет-портал Республики Марий Эл (адрес доступа: </w:t>
      </w:r>
      <w:proofErr w:type="spellStart"/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mari-el.gov.ru</w:t>
      </w:r>
      <w:proofErr w:type="spellEnd"/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).</w:t>
      </w:r>
    </w:p>
    <w:p w:rsidR="009355DB" w:rsidRDefault="009355DB" w:rsidP="009355DB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4. </w:t>
      </w:r>
      <w:r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63134D" w:rsidRDefault="0063134D" w:rsidP="009355DB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63134D" w:rsidRDefault="0063134D" w:rsidP="009355DB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63134D" w:rsidRDefault="005F30BB" w:rsidP="0063134D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63134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Глава </w:t>
      </w:r>
    </w:p>
    <w:p w:rsidR="0063134D" w:rsidRPr="009355DB" w:rsidRDefault="005F30BB" w:rsidP="0063134D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Кужмаринского</w:t>
      </w:r>
      <w:r w:rsidR="0063134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63134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r w:rsidR="0063134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r w:rsidR="0063134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  <w:t xml:space="preserve">       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Т.Н.Рябинина</w:t>
      </w:r>
    </w:p>
    <w:p w:rsidR="000247EB" w:rsidRPr="009355DB" w:rsidRDefault="000247EB" w:rsidP="006313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0BB" w:rsidRDefault="005F30BB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4D33" w:rsidRDefault="00FC4D33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47EB" w:rsidRPr="00FC4D33" w:rsidRDefault="00ED19E4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4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247EB" w:rsidRPr="00FC4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676708" w:rsidRPr="00FC4D33" w:rsidRDefault="00ED19E4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</w:t>
      </w:r>
      <w:r w:rsidR="000247EB" w:rsidRPr="00FC4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</w:t>
      </w:r>
    </w:p>
    <w:p w:rsidR="000247EB" w:rsidRPr="00FC4D33" w:rsidRDefault="005F30B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Кужмаринского</w:t>
      </w:r>
      <w:r w:rsidR="00676708" w:rsidRPr="00FC4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0247EB" w:rsidRPr="00FC4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4C94" w:rsidRPr="00FC4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 муниципального района Республики Марий Эл</w:t>
      </w:r>
    </w:p>
    <w:p w:rsidR="000247EB" w:rsidRPr="00FC4D33" w:rsidRDefault="00676708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C4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сентября</w:t>
      </w:r>
      <w:r w:rsidRPr="00FC4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</w:t>
      </w:r>
      <w:r w:rsidR="000247EB" w:rsidRPr="00FC4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FC4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</w:t>
      </w:r>
    </w:p>
    <w:p w:rsidR="000247EB" w:rsidRPr="00B46FDF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Pr="009355D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247EB" w:rsidRPr="009355D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рассмотрения вопросов правоприменительной </w:t>
      </w:r>
      <w:proofErr w:type="gramStart"/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результатам вступивших</w:t>
      </w:r>
      <w:r w:rsidR="00284E58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вления</w:t>
      </w:r>
      <w:r w:rsidR="00676708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F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Кужмаринского</w:t>
      </w:r>
      <w:r w:rsidR="00676708" w:rsidRPr="0093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D85752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74C94" w:rsidRPr="00935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их должностных лиц</w:t>
      </w:r>
    </w:p>
    <w:p w:rsidR="000247EB" w:rsidRPr="009355D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E58" w:rsidRPr="00274C94" w:rsidRDefault="000247EB" w:rsidP="00284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законом 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от 25 декабря 2008 г. №273-ФЗ «О противодействии коррупции» и определяет процедуру рассмотрения в органах местного самоупра</w:t>
      </w:r>
      <w:r w:rsidR="00D85752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вления</w:t>
      </w:r>
      <w:r w:rsidR="00676708" w:rsidRP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85752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4C94" w:rsidRP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1E7AF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сельское поселение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вопросов правоприменительной </w:t>
      </w:r>
      <w:proofErr w:type="gramStart"/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практики</w:t>
      </w:r>
      <w:proofErr w:type="gramEnd"/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1E7AF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судебные акты) и их должностных лиц 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и принятия мер по предупреждению и устранению причин выявленных нарушений.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осуществляется рабочей группой по рассмотрению вопрос</w:t>
      </w:r>
      <w:r w:rsidR="008B616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правоприменительной </w:t>
      </w:r>
      <w:proofErr w:type="gramStart"/>
      <w:r w:rsidR="008B616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1E7AF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1E7AF6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</w:t>
      </w:r>
      <w:r w:rsidR="006B27C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 (далее – рабочая группа).</w:t>
      </w:r>
    </w:p>
    <w:p w:rsidR="006B27C2" w:rsidRPr="00274C94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B27C2" w:rsidRPr="00274C94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</w:t>
      </w:r>
      <w:r w:rsidR="00ED025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но не реже 1 раза в квартал.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заседании рабочей группы подлежат судебные акты, вступившие в законную силу в период с первого по последнее число отчетного квартала. При отсутствии судебных актов, вступивших в законную силу за отчетный квартал, процедура рассмотрения вопросов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правоприменительной практики, установленная настоящим Порядком,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квартале не проводится.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Рассмотрение вопросов правоприменительной практики включает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вступивших в законную силу судебных актов;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1E7AF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 последующей правоприменительной практики.</w:t>
      </w:r>
    </w:p>
    <w:p w:rsidR="00ED27BA" w:rsidRPr="00274C94" w:rsidRDefault="00284E58" w:rsidP="00AF3A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администрации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учет судебных актов (далее – секретарь рабочей группы). </w:t>
      </w:r>
    </w:p>
    <w:p w:rsidR="00ED27BA" w:rsidRPr="00274C94" w:rsidRDefault="00ED27BA" w:rsidP="00ED2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органов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принимавшие участие в рассмотрении судом дела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в срок не позднее 14 календарных дней со дня вступления судебного решения в законную силу направля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вынесенн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судебных актах </w:t>
      </w:r>
      <w:r w:rsidR="005A3DB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рабочей группы.</w:t>
      </w:r>
      <w:proofErr w:type="gramEnd"/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позицию относительно: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издания ненормативных правовых актов, принятия решений и совершения действий (бездействия) органов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признанных судом недействительными (незаконными);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признания </w:t>
      </w:r>
      <w:proofErr w:type="gramStart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лиц;</w:t>
      </w:r>
    </w:p>
    <w:p w:rsidR="0045738C" w:rsidRPr="00274C94" w:rsidRDefault="00AD0BFB" w:rsidP="004573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рассмотрении вопросов правопримените</w:t>
      </w:r>
      <w:r w:rsidR="00A0724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практики сотрудников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724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38C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или подготовивших ненормативный правовой акт, решение и совершивших действия (бездействия), признанные судом недействительными (незаконными) (далее – иные сотрудники).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информацией о вынесенных судебных 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E50E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E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их копий направляется служебная записка должностного лица органа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(бездействий)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BA" w:rsidRPr="00274C94" w:rsidRDefault="005A3DBA" w:rsidP="005A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месяца, следующего за отчетным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кварталом (при наличии судебных актов, вступивших в законную силу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квартал).</w:t>
      </w:r>
    </w:p>
    <w:p w:rsidR="00F475F5" w:rsidRPr="00274C94" w:rsidRDefault="00F475F5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материалов, полученных в соответствии с пунктом 4 настоящего Порядка, председатель рабочей группы в срок до 15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:rsidR="00107D2C" w:rsidRPr="00274C94" w:rsidRDefault="006E750E" w:rsidP="006E7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рабочей группы приглашаются иные сотрудники для дачи пояснений по рассматриваемым вопросам.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Секретарь рабочей группы оповещает членов рабочей группы и приглашаемых на заседание иных сотрудников о дате, месте и времени проведения заседания </w:t>
      </w:r>
      <w:r w:rsidR="00B6198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не </w:t>
      </w:r>
      <w:proofErr w:type="gramStart"/>
      <w:r w:rsidR="00B6198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B6198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начала заседания рабочей группы.</w:t>
      </w:r>
    </w:p>
    <w:p w:rsidR="00284E58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заседании рабочей группы с правом совещательного голоса.</w:t>
      </w:r>
    </w:p>
    <w:p w:rsidR="00F475F5" w:rsidRPr="00274C94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провод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срок до 25 числа месяца, следующего за отчетным кварталом.</w:t>
      </w:r>
    </w:p>
    <w:p w:rsidR="00F475F5" w:rsidRPr="00274C94" w:rsidRDefault="00F475F5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является правомочным, если на нем присутствует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пятьдесят процентов общего числа ее членов, при этом каждый член рабочей группы имеет один голос.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председателем, а в его отсутствие – заместителем председателя рабочей группы.</w:t>
      </w:r>
    </w:p>
    <w:p w:rsidR="000C08A1" w:rsidRPr="00274C94" w:rsidRDefault="000C08A1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ворума членов 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иная дата, а также время и место проведения заседания рабочей группы.</w:t>
      </w:r>
    </w:p>
    <w:p w:rsidR="00F475F5" w:rsidRPr="00274C94" w:rsidRDefault="00516709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в ходе рассмотрения вопросов правоприменительной практики: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судебные решения, в том числе основания признания </w:t>
      </w:r>
      <w:proofErr w:type="gramStart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ненормативного правового акта, незаконными решения и действия (бездействие) органов местного самоуправления и их должностных лиц;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выясняет: 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 совершении действий (бездействия);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стоятельств, свидетельствующих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несообщении такими </w:t>
      </w:r>
      <w:proofErr w:type="gramStart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284E58" w:rsidRPr="00274C94" w:rsidRDefault="00516709" w:rsidP="00AD2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203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незаконными</w:t>
      </w:r>
      <w:proofErr w:type="gramEnd"/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-устанавливается, что в рассматриваемой ситуации содержатся (не содержатся) признаки коррупционных фактов;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таких мер.</w:t>
      </w:r>
    </w:p>
    <w:p w:rsidR="00284E58" w:rsidRPr="00274C94" w:rsidRDefault="00284E58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рабочей группы принимаются открытым голосованием простым большинством голосов присутствующих на заседании</w:t>
      </w:r>
      <w:r w:rsidR="007324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рабочей группы. В случае равенства голосов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 </w:t>
      </w:r>
      <w:r w:rsidR="007324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дседательствующего на заседании рабочей группы является решающим.</w:t>
      </w:r>
    </w:p>
    <w:p w:rsidR="007E7862" w:rsidRPr="00274C94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с правом совещательного голоса участия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голосовании не принимают, их голос не учитывается при подсчете голосов.</w:t>
      </w:r>
    </w:p>
    <w:p w:rsidR="007E7862" w:rsidRPr="00274C94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носят рекомендательный характер.</w:t>
      </w:r>
    </w:p>
    <w:p w:rsidR="007324F6" w:rsidRPr="00274C94" w:rsidRDefault="007324F6" w:rsidP="00747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заседания рабочей группы секретарем рабочей группы оформляется протокол, который подписывается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рабочей группы 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указываются: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члены рабочей группы и иные участники;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284E58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решение.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прилагаются копии судебных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материалы, явившиеся предметом рассмотрения рабочей группы.</w:t>
      </w:r>
    </w:p>
    <w:p w:rsidR="00284E58" w:rsidRPr="00274C94" w:rsidRDefault="007324F6" w:rsidP="005D6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  <w:r w:rsidR="005D611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размещению на официальном сайте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bookmarkStart w:id="0" w:name="_GoBack"/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bookmarkEnd w:id="0"/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рабочих дней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протокола председательствующим и секретарем.</w:t>
      </w:r>
    </w:p>
    <w:p w:rsidR="00516709" w:rsidRPr="00274C94" w:rsidRDefault="00284E58" w:rsidP="00C14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 w:rsidR="00C146EA" w:rsidRPr="00274C9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подписания протокола </w:t>
      </w:r>
      <w:r w:rsidR="00516709" w:rsidRPr="00274C94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</w:t>
      </w:r>
      <w:r w:rsidR="00C146EA" w:rsidRPr="00274C94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 заседания рабочей гр</w:t>
      </w:r>
      <w:r w:rsidR="00BD761A" w:rsidRPr="00274C94">
        <w:rPr>
          <w:rFonts w:ascii="Times New Roman" w:hAnsi="Times New Roman" w:cs="Times New Roman"/>
          <w:sz w:val="28"/>
          <w:szCs w:val="28"/>
        </w:rPr>
        <w:t xml:space="preserve">уппы 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</w:t>
      </w:r>
      <w:r w:rsidR="00516709" w:rsidRPr="00274C9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9355DB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6709" w:rsidRPr="00274C94">
        <w:rPr>
          <w:rFonts w:ascii="Times New Roman" w:hAnsi="Times New Roman" w:cs="Times New Roman"/>
          <w:sz w:val="28"/>
          <w:szCs w:val="28"/>
        </w:rPr>
        <w:t>для дальнейшей работы в соответствии с компетенцией.</w:t>
      </w:r>
    </w:p>
    <w:p w:rsidR="00284E58" w:rsidRPr="00274C94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74C94">
        <w:rPr>
          <w:rFonts w:ascii="Times New Roman" w:hAnsi="Times New Roman" w:cs="Times New Roman"/>
          <w:sz w:val="28"/>
          <w:szCs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незаконных решений и действий (бездействия) органов местного самоуправления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9355DB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74C94">
        <w:rPr>
          <w:rFonts w:ascii="Times New Roman" w:hAnsi="Times New Roman" w:cs="Times New Roman"/>
          <w:sz w:val="28"/>
          <w:szCs w:val="28"/>
        </w:rPr>
        <w:t>и их должностных лиц, руководитель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поведению и урегулированию конфликта интересов</w:t>
      </w:r>
      <w:proofErr w:type="gramEnd"/>
      <w:r w:rsidRPr="00274C94">
        <w:rPr>
          <w:rFonts w:ascii="Times New Roman" w:hAnsi="Times New Roman" w:cs="Times New Roman"/>
          <w:sz w:val="28"/>
          <w:szCs w:val="28"/>
        </w:rPr>
        <w:t xml:space="preserve"> для выработки дальнейших мер по профилактике и предотвращению коррупции.</w:t>
      </w:r>
    </w:p>
    <w:p w:rsidR="00C146EA" w:rsidRPr="00274C94" w:rsidRDefault="00616C32" w:rsidP="00444E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146E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техническое обеспечение деятельности рабочей группы осуществляется </w:t>
      </w:r>
      <w:r w:rsidR="00444E4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444E4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7EB" w:rsidRPr="00B46FDF" w:rsidRDefault="00C146EA" w:rsidP="000C08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рабочей группы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прилагаемые к нему копии судебных актов, а также иные материалы, явившиеся предметом рассмотрения рабочей группы, 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616C32" w:rsidRPr="000C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7EB" w:rsidRPr="00B46FDF" w:rsidSect="00D22D57">
          <w:headerReference w:type="default" r:id="rId8"/>
          <w:pgSz w:w="11906" w:h="16838"/>
          <w:pgMar w:top="1134" w:right="1134" w:bottom="1134" w:left="1418" w:header="709" w:footer="709" w:gutter="0"/>
          <w:cols w:space="708"/>
          <w:titlePg/>
          <w:docGrid w:linePitch="381"/>
        </w:sectPr>
      </w:pPr>
    </w:p>
    <w:p w:rsidR="000247EB" w:rsidRPr="00C77AFD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247EB" w:rsidRPr="00C77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C77AFD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</w:t>
      </w:r>
      <w:r w:rsidR="000247EB" w:rsidRPr="00C7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 </w:t>
      </w:r>
      <w:r w:rsidR="00274C94" w:rsidRPr="00C7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 муниципального района</w:t>
      </w:r>
    </w:p>
    <w:p w:rsidR="000247EB" w:rsidRPr="00C77AFD" w:rsidRDefault="00274C9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Марий Эл</w:t>
      </w:r>
    </w:p>
    <w:p w:rsidR="000247EB" w:rsidRPr="00C77AFD" w:rsidRDefault="000247EB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C4D33" w:rsidRPr="00C7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сентября</w:t>
      </w:r>
      <w:r w:rsidRPr="00C7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FC4D33" w:rsidRPr="00C7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7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 w:rsidR="00FC4D33" w:rsidRPr="00C7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рассмотрению вопросов правоприменительной </w:t>
      </w:r>
      <w:proofErr w:type="gramStart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34"/>
        <w:gridCol w:w="5670"/>
        <w:gridCol w:w="425"/>
        <w:gridCol w:w="2941"/>
      </w:tblGrid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274C94" w:rsidP="00274C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5F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Кужмаринского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муниципального района Республики Марий Эл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5F30BB" w:rsidP="005F30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Кужмаринской сельской администрации</w:t>
            </w:r>
            <w:r w:rsidR="0027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7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="0027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оветского муниципального района Республики Марий Эл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</w:t>
            </w:r>
          </w:p>
        </w:tc>
      </w:tr>
      <w:tr w:rsidR="005F30BB" w:rsidTr="00274C94">
        <w:tc>
          <w:tcPr>
            <w:tcW w:w="534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F30BB" w:rsidRDefault="005F30BB" w:rsidP="00AA1C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Кужмаринской сельской администрации</w:t>
            </w:r>
          </w:p>
        </w:tc>
        <w:tc>
          <w:tcPr>
            <w:tcW w:w="425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41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5F30BB" w:rsidTr="00274C94">
        <w:tc>
          <w:tcPr>
            <w:tcW w:w="534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F30BB" w:rsidRDefault="005F30BB" w:rsidP="00AA1C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Кужмаринской сельской администрации</w:t>
            </w:r>
          </w:p>
        </w:tc>
        <w:tc>
          <w:tcPr>
            <w:tcW w:w="425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41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рабочей группы</w:t>
            </w: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Кужмаринской сельской администрации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0BB" w:rsidTr="00274C94">
        <w:tc>
          <w:tcPr>
            <w:tcW w:w="534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F30BB" w:rsidRPr="00274C94" w:rsidRDefault="005F30BB" w:rsidP="00AA1C55">
            <w:pPr>
              <w:widowControl w:val="0"/>
              <w:tabs>
                <w:tab w:val="right" w:pos="545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правового отдела администрации Советского муниципального района Республики Марий Эл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0BB" w:rsidTr="00274C94">
        <w:tc>
          <w:tcPr>
            <w:tcW w:w="534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F30BB" w:rsidRDefault="005F30BB" w:rsidP="00AA1C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правового отдела администрации Советского муниципального района Республики Марий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 (по согласованию)</w:t>
            </w:r>
          </w:p>
        </w:tc>
        <w:tc>
          <w:tcPr>
            <w:tcW w:w="425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5F30BB" w:rsidRDefault="005F30BB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5AF" w:rsidTr="00274C94">
        <w:tc>
          <w:tcPr>
            <w:tcW w:w="534" w:type="dxa"/>
          </w:tcPr>
          <w:p w:rsidR="005805AF" w:rsidRDefault="005805AF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805AF" w:rsidRDefault="005805AF" w:rsidP="00AA1C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Собрания депутатов Советского муниципального района Республики Марий Эл</w:t>
            </w:r>
            <w:r w:rsidR="00FF3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25" w:type="dxa"/>
          </w:tcPr>
          <w:p w:rsidR="005805AF" w:rsidRDefault="005805AF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5805AF" w:rsidRDefault="005805AF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47EB" w:rsidRPr="00B46FDF" w:rsidSect="002F0624"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45" w:rsidRDefault="00914445" w:rsidP="000247EB">
      <w:pPr>
        <w:spacing w:after="0" w:line="240" w:lineRule="auto"/>
      </w:pPr>
      <w:r>
        <w:separator/>
      </w:r>
    </w:p>
  </w:endnote>
  <w:endnote w:type="continuationSeparator" w:id="0">
    <w:p w:rsidR="00914445" w:rsidRDefault="00914445" w:rsidP="000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45" w:rsidRDefault="00914445" w:rsidP="000247EB">
      <w:pPr>
        <w:spacing w:after="0" w:line="240" w:lineRule="auto"/>
      </w:pPr>
      <w:r>
        <w:separator/>
      </w:r>
    </w:p>
  </w:footnote>
  <w:footnote w:type="continuationSeparator" w:id="0">
    <w:p w:rsidR="00914445" w:rsidRDefault="00914445" w:rsidP="000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087809"/>
      <w:docPartObj>
        <w:docPartGallery w:val="Page Numbers (Top of Page)"/>
        <w:docPartUnique/>
      </w:docPartObj>
    </w:sdtPr>
    <w:sdtContent>
      <w:p w:rsidR="000247EB" w:rsidRDefault="00931D1B" w:rsidP="00D22D57">
        <w:pPr>
          <w:pStyle w:val="a6"/>
          <w:jc w:val="right"/>
        </w:pPr>
        <w:r>
          <w:fldChar w:fldCharType="begin"/>
        </w:r>
        <w:r w:rsidR="000247EB">
          <w:instrText>PAGE   \* MERGEFORMAT</w:instrText>
        </w:r>
        <w:r>
          <w:fldChar w:fldCharType="separate"/>
        </w:r>
        <w:r w:rsidR="00FF330E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7EB"/>
    <w:rsid w:val="00012E06"/>
    <w:rsid w:val="000247EB"/>
    <w:rsid w:val="000C08A1"/>
    <w:rsid w:val="00107D2C"/>
    <w:rsid w:val="001A0927"/>
    <w:rsid w:val="001E50E1"/>
    <w:rsid w:val="001E7AF6"/>
    <w:rsid w:val="00274C94"/>
    <w:rsid w:val="00284E58"/>
    <w:rsid w:val="002A0DB4"/>
    <w:rsid w:val="00444E49"/>
    <w:rsid w:val="00451DB4"/>
    <w:rsid w:val="0045738C"/>
    <w:rsid w:val="004B1224"/>
    <w:rsid w:val="00516709"/>
    <w:rsid w:val="00522E3B"/>
    <w:rsid w:val="005805AF"/>
    <w:rsid w:val="005A03FE"/>
    <w:rsid w:val="005A3DBA"/>
    <w:rsid w:val="005D4BF6"/>
    <w:rsid w:val="005D611F"/>
    <w:rsid w:val="005F30BB"/>
    <w:rsid w:val="00616C32"/>
    <w:rsid w:val="0063134D"/>
    <w:rsid w:val="00676708"/>
    <w:rsid w:val="006B27C2"/>
    <w:rsid w:val="006E750E"/>
    <w:rsid w:val="006F678A"/>
    <w:rsid w:val="007036D0"/>
    <w:rsid w:val="00707A59"/>
    <w:rsid w:val="00707D37"/>
    <w:rsid w:val="007324F6"/>
    <w:rsid w:val="00747E31"/>
    <w:rsid w:val="007B30A4"/>
    <w:rsid w:val="007E7862"/>
    <w:rsid w:val="00893559"/>
    <w:rsid w:val="008B616F"/>
    <w:rsid w:val="008C4039"/>
    <w:rsid w:val="00914445"/>
    <w:rsid w:val="00931D1B"/>
    <w:rsid w:val="009355DB"/>
    <w:rsid w:val="0098382B"/>
    <w:rsid w:val="009C61BF"/>
    <w:rsid w:val="009F58F2"/>
    <w:rsid w:val="00A0724E"/>
    <w:rsid w:val="00A5567D"/>
    <w:rsid w:val="00A56929"/>
    <w:rsid w:val="00A95BB9"/>
    <w:rsid w:val="00AB5229"/>
    <w:rsid w:val="00AD0BFB"/>
    <w:rsid w:val="00AD2038"/>
    <w:rsid w:val="00AF3A80"/>
    <w:rsid w:val="00B008AA"/>
    <w:rsid w:val="00B27D88"/>
    <w:rsid w:val="00B46FDF"/>
    <w:rsid w:val="00B6198A"/>
    <w:rsid w:val="00BA65EE"/>
    <w:rsid w:val="00BB0D09"/>
    <w:rsid w:val="00BD761A"/>
    <w:rsid w:val="00C146EA"/>
    <w:rsid w:val="00C77AFD"/>
    <w:rsid w:val="00CC5E29"/>
    <w:rsid w:val="00D73FDD"/>
    <w:rsid w:val="00D85752"/>
    <w:rsid w:val="00E03716"/>
    <w:rsid w:val="00E813C7"/>
    <w:rsid w:val="00ED025F"/>
    <w:rsid w:val="00ED19E4"/>
    <w:rsid w:val="00ED27BA"/>
    <w:rsid w:val="00F13EC3"/>
    <w:rsid w:val="00F475F5"/>
    <w:rsid w:val="00FA5FB3"/>
    <w:rsid w:val="00FC0923"/>
    <w:rsid w:val="00FC4D33"/>
    <w:rsid w:val="00FF330E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table" w:styleId="a9">
    <w:name w:val="Table Grid"/>
    <w:basedOn w:val="a1"/>
    <w:uiPriority w:val="59"/>
    <w:rsid w:val="00274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313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63134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c">
    <w:name w:val="Содержимое таблицы"/>
    <w:basedOn w:val="a"/>
    <w:rsid w:val="00631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d">
    <w:name w:val="Заголовок таблицы"/>
    <w:basedOn w:val="ac"/>
    <w:rsid w:val="0063134D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7425-B999-4936-948B-1BCFA4C1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</cp:lastModifiedBy>
  <cp:revision>12</cp:revision>
  <cp:lastPrinted>2022-09-19T11:07:00Z</cp:lastPrinted>
  <dcterms:created xsi:type="dcterms:W3CDTF">2022-08-10T15:19:00Z</dcterms:created>
  <dcterms:modified xsi:type="dcterms:W3CDTF">2022-09-20T07:43:00Z</dcterms:modified>
</cp:coreProperties>
</file>