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19.09.2023 N 703</w:t>
              <w:br/>
              <w:t xml:space="preserve">"О внесении изменений в приказ Министерства просвещения Российской Федерации от 20 февраля 2020 г. N 59 "Об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организациях"</w:t>
              <w:br/>
              <w:t xml:space="preserve">(Зарегистрировано в Минюсте России 25.10.2023 N 75729)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октября 2023 г. N 75729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19 сентября 2023 г. N 703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ПРИКАЗ МИНИСТЕРСТВА ПРОСВЕЩЕНИЯ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20 ФЕВРАЛЯ 2020 Г. N 59 "ОБ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ПРОВЕДЕНИЯ СОЦИАЛЬНО-ПСИХОЛОГИЧЕСКОГО ТЕСТИРОВАНИЯ</w:t>
      </w:r>
    </w:p>
    <w:p>
      <w:pPr>
        <w:pStyle w:val="2"/>
        <w:jc w:val="center"/>
      </w:pPr>
      <w:r>
        <w:rPr>
          <w:sz w:val="20"/>
        </w:rPr>
        <w:t xml:space="preserve">ОБУЧАЮЩИХСЯ В ОБЩЕОБРАЗОВАТЕЛЬНЫХ ОРГАНИЗАЦИЯХ</w:t>
      </w:r>
    </w:p>
    <w:p>
      <w:pPr>
        <w:pStyle w:val="2"/>
        <w:jc w:val="center"/>
      </w:pPr>
      <w:r>
        <w:rPr>
          <w:sz w:val="20"/>
        </w:rPr>
        <w:t xml:space="preserve">И ПРОФЕССИОНАЛЬНЫХ ОБРАЗОВАТЕЛЬНЫХ ОРГАНИЗАЦИЯХ"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08.01.1998 N 3-ФЗ (ред. от 28.04.2023) &quot;О наркотических средствах и психотропных веществах&quot; (с изм. и доп., вступ. в силу с 01.09.2023) {КонсультантПлюс}">
        <w:r>
          <w:rPr>
            <w:sz w:val="20"/>
            <w:color w:val="0000ff"/>
          </w:rPr>
          <w:t xml:space="preserve">пунктом 3 статьи 53.4</w:t>
        </w:r>
      </w:hyperlink>
      <w:r>
        <w:rPr>
          <w:sz w:val="20"/>
        </w:rPr>
        <w:t xml:space="preserve"> Федерального закона от 8 января 1998 г. N 3-ФЗ "О наркотических средствах и психотропных веществах", </w:t>
      </w:r>
      <w:hyperlink w:history="0" r:id="rId8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и </w:t>
      </w:r>
      <w:hyperlink w:history="0" r:id="rId9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4.2.43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2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</w:t>
      </w:r>
      <w:hyperlink w:history="0" r:id="rId10" w:tooltip="Приказ Минпросвещения России от 20.02.2020 N 59 &quot;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&quot; (Зарегистрировано в Минюсте России 26.05.2020 N 5846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просвещения Российской Федерации от 20 февраля 2020 г. N 59 "Об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организациях" (зарегистрирован Министерством юстиции Российской Федерации 26 мая 2020 г., регистрационный N 58468).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сентября 2024 г. и действует до 1 июня 2026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сентября 2023 г. N 703</w:t>
      </w:r>
    </w:p>
    <w:p>
      <w:pPr>
        <w:pStyle w:val="0"/>
        <w:jc w:val="center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ПРИКАЗ МИНИСТЕРСТВА</w:t>
      </w:r>
    </w:p>
    <w:p>
      <w:pPr>
        <w:pStyle w:val="2"/>
        <w:jc w:val="center"/>
      </w:pPr>
      <w:r>
        <w:rPr>
          <w:sz w:val="20"/>
        </w:rPr>
        <w:t xml:space="preserve">ПРОСВЕЩЕНИЯ РОССИЙСКОЙ ФЕДЕРАЦИИ ОТ 20 ФЕВРАЛЯ</w:t>
      </w:r>
    </w:p>
    <w:p>
      <w:pPr>
        <w:pStyle w:val="2"/>
        <w:jc w:val="center"/>
      </w:pPr>
      <w:r>
        <w:rPr>
          <w:sz w:val="20"/>
        </w:rPr>
        <w:t xml:space="preserve">2020 Г. N 59 "ОБ УТВЕРЖДЕНИИ ПОРЯДКА ПРОВЕДЕНИЯ</w:t>
      </w:r>
    </w:p>
    <w:p>
      <w:pPr>
        <w:pStyle w:val="2"/>
        <w:jc w:val="center"/>
      </w:pPr>
      <w:r>
        <w:rPr>
          <w:sz w:val="20"/>
        </w:rPr>
        <w:t xml:space="preserve">СОЦИАЛЬНО-ПСИХОЛОГИЧЕСКОГО ТЕСТИРОВАНИЯ ОБУЧАЮЩИХСЯ</w:t>
      </w:r>
    </w:p>
    <w:p>
      <w:pPr>
        <w:pStyle w:val="2"/>
        <w:jc w:val="center"/>
      </w:pPr>
      <w:r>
        <w:rPr>
          <w:sz w:val="20"/>
        </w:rPr>
        <w:t xml:space="preserve">В ОБЩЕОБРАЗОВАТЕЛЬНЫХ ОРГАНИЗАЦИЯХ И ПРОФЕССИОНАЛЬНЫХ</w:t>
      </w:r>
    </w:p>
    <w:p>
      <w:pPr>
        <w:pStyle w:val="2"/>
        <w:jc w:val="center"/>
      </w:pPr>
      <w:r>
        <w:rPr>
          <w:sz w:val="20"/>
        </w:rPr>
        <w:t xml:space="preserve">ОБРАЗОВАТЕЛЬНЫХ ОРГАНИЗАЦИЯХ"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11" w:tooltip="Приказ Минпросвещения России от 20.02.2020 N 59 &quot;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&quot; (Зарегистрировано в Минюсте России 26.05.2020 N 58468)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приказа Министерства просвещения Российской Федерации от 20 февраля 2020 г. N 59 "Об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организациях" (зарегистрирован Министерством юстиции Российской Федерации 26 мая 2020 г., регистрационный N 58468), дополнить словами "и действует до 1 июня 2026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12" w:tooltip="Приказ Минпросвещения России от 20.02.2020 N 59 &quot;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&quot; (Зарегистрировано в Минюсте России 26.05.2020 N 58468) {КонсультантПлюс}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утвержденного указанным приказом, после слова "ежегодно" дополнить словами "в период с 1 сентября по 15 ноября текущего календарного года".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19.09.2023 N 703</w:t>
            <w:br/>
            <w:t>"О внесении изменений в приказ Министерства просвещения Российской Феде...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C372785BA27387007F7092DEDD3147F2E21AA0F1FF412CDB8B3E6825EAE8F5DDF275888DF913EC22A68B15B46A7FB3E90C0E7B3EEZAxEH" TargetMode = "External"/>
	<Relationship Id="rId8" Type="http://schemas.openxmlformats.org/officeDocument/2006/relationships/hyperlink" Target="consultantplus://offline/ref=8C372785BA27387007F7092DEDD3147F2E20A3091EF312CDB8B3E6825EAE8F5DDF27588DDE9735977E27B00700F3E83D90C0E4B2F2AFC599ZBx6H" TargetMode = "External"/>
	<Relationship Id="rId9" Type="http://schemas.openxmlformats.org/officeDocument/2006/relationships/hyperlink" Target="consultantplus://offline/ref=8C372785BA27387007F7092DEDD3147F2E20A3091EF312CDB8B3E6825EAE8F5DDF27588DD79C61C73F79E95445B8E43E8FDCE5B1ZExFH" TargetMode = "External"/>
	<Relationship Id="rId10" Type="http://schemas.openxmlformats.org/officeDocument/2006/relationships/hyperlink" Target="consultantplus://offline/ref=8C372785BA27387007F7092DEDD3147F2920A90911F712CDB8B3E6825EAE8F5DCD270081DC962B977A32E65646ZAx5H" TargetMode = "External"/>
	<Relationship Id="rId11" Type="http://schemas.openxmlformats.org/officeDocument/2006/relationships/hyperlink" Target="consultantplus://offline/ref=8C372785BA27387007F7092DEDD3147F2920A90911F712CDB8B3E6825EAE8F5DDF27588DDE9735967C27B00700F3E83D90C0E4B2F2AFC599ZBx6H" TargetMode = "External"/>
	<Relationship Id="rId12" Type="http://schemas.openxmlformats.org/officeDocument/2006/relationships/hyperlink" Target="consultantplus://offline/ref=8C372785BA27387007F7092DEDD3147F2920A90911F712CDB8B3E6825EAE8F5DDF27588DDE9735977C27B00700F3E83D90C0E4B2F2AFC599ZBx6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19.09.2023 N 703
"О внесении изменений в приказ Министерства просвещения Российской Федерации от 20 февраля 2020 г. N 59 "Об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организациях"
(Зарегистрировано в Минюсте России 25.10.2023 N 75729)</dc:title>
  <dcterms:created xsi:type="dcterms:W3CDTF">2023-11-21T07:49:25Z</dcterms:created>
</cp:coreProperties>
</file>