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C" w:rsidRPr="00604E21" w:rsidRDefault="00D474EC" w:rsidP="00604E21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4E21">
        <w:rPr>
          <w:rFonts w:ascii="Times New Roman" w:hAnsi="Times New Roman" w:cs="Times New Roman"/>
          <w:b/>
          <w:bCs/>
          <w:sz w:val="26"/>
          <w:szCs w:val="26"/>
        </w:rPr>
        <w:t>Отчёт о выполнении плана мероприятий по противодействию коррупции</w:t>
      </w:r>
    </w:p>
    <w:p w:rsidR="00D474EC" w:rsidRDefault="00D474EC" w:rsidP="00604E21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4E2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Шорсолинском</w:t>
      </w:r>
      <w:r w:rsidRPr="00604E2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сельском поселении Куженерского 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4E21">
        <w:rPr>
          <w:rFonts w:ascii="Times New Roman" w:hAnsi="Times New Roman" w:cs="Times New Roman"/>
          <w:b/>
          <w:bCs/>
          <w:sz w:val="26"/>
          <w:szCs w:val="26"/>
        </w:rPr>
        <w:t>за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04E2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474EC" w:rsidRPr="00604E21" w:rsidRDefault="00D474EC" w:rsidP="00604E21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4EC" w:rsidRPr="00604E21" w:rsidRDefault="00D474EC" w:rsidP="00604E2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04E21">
        <w:rPr>
          <w:rFonts w:ascii="Times New Roman" w:hAnsi="Times New Roman" w:cs="Times New Roman"/>
          <w:sz w:val="26"/>
          <w:szCs w:val="26"/>
        </w:rPr>
        <w:t xml:space="preserve">Во исполнение Плана мероприятий по реализации программы «Противодействие коррупции в </w:t>
      </w:r>
      <w:r>
        <w:rPr>
          <w:rFonts w:ascii="Times New Roman" w:hAnsi="Times New Roman" w:cs="Times New Roman"/>
          <w:sz w:val="26"/>
          <w:szCs w:val="26"/>
        </w:rPr>
        <w:t>Шорсолинской</w:t>
      </w:r>
      <w:r w:rsidRPr="00604E21">
        <w:rPr>
          <w:rFonts w:ascii="Times New Roman" w:hAnsi="Times New Roman" w:cs="Times New Roman"/>
          <w:sz w:val="26"/>
          <w:szCs w:val="26"/>
        </w:rPr>
        <w:t xml:space="preserve"> сельской администрации на 2021-2023 годы», 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t>Шорсолинской сельской администрации от 24</w:t>
      </w:r>
      <w:r w:rsidRPr="00604E21">
        <w:rPr>
          <w:rFonts w:ascii="Times New Roman" w:hAnsi="Times New Roman" w:cs="Times New Roman"/>
          <w:sz w:val="26"/>
          <w:szCs w:val="26"/>
        </w:rPr>
        <w:t>.02.2021 №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04E21">
        <w:rPr>
          <w:rFonts w:ascii="Times New Roman" w:hAnsi="Times New Roman" w:cs="Times New Roman"/>
          <w:sz w:val="26"/>
          <w:szCs w:val="26"/>
        </w:rPr>
        <w:t xml:space="preserve">, администрацией </w:t>
      </w:r>
      <w:r>
        <w:rPr>
          <w:rFonts w:ascii="Times New Roman" w:hAnsi="Times New Roman" w:cs="Times New Roman"/>
          <w:sz w:val="26"/>
          <w:szCs w:val="26"/>
        </w:rPr>
        <w:t>Шорсолинского</w:t>
      </w:r>
      <w:r w:rsidRPr="00604E21"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выполнены следующие мероприятия:</w:t>
      </w:r>
    </w:p>
    <w:p w:rsidR="00D474EC" w:rsidRPr="00604E21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Шорсолинского</w:t>
      </w:r>
      <w:r w:rsidRPr="00604E21">
        <w:rPr>
          <w:rFonts w:ascii="Times New Roman" w:hAnsi="Times New Roman" w:cs="Times New Roman"/>
          <w:sz w:val="26"/>
          <w:szCs w:val="26"/>
        </w:rPr>
        <w:t xml:space="preserve"> сельского поселения проведен анализ коррупции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B6014">
        <w:rPr>
          <w:rFonts w:ascii="Times New Roman" w:hAnsi="Times New Roman" w:cs="Times New Roman"/>
          <w:sz w:val="26"/>
          <w:szCs w:val="26"/>
        </w:rPr>
        <w:t>В 2023 году принято 2 решения Собрания депутатов по теме коррупции и размещены на сайте администрации.</w:t>
      </w:r>
      <w:r w:rsidRPr="00604E21">
        <w:rPr>
          <w:rFonts w:ascii="Times New Roman" w:hAnsi="Times New Roman" w:cs="Times New Roman"/>
          <w:sz w:val="26"/>
          <w:szCs w:val="26"/>
        </w:rPr>
        <w:t xml:space="preserve"> Приняты и проанализированы сведения о доходах, расходах, об имуществе и обязательствах имущественного характера  главы и главного специалиста администрации и членов их семей. 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предоставлены своевременно. </w:t>
      </w:r>
      <w:r w:rsidRPr="007B6014">
        <w:rPr>
          <w:rFonts w:ascii="Times New Roman" w:hAnsi="Times New Roman" w:cs="Times New Roman"/>
          <w:sz w:val="26"/>
          <w:szCs w:val="26"/>
        </w:rPr>
        <w:t>В адрес администрации и Собрания депутатов поступило одно представление по выявленным нарушениям законодательст</w:t>
      </w:r>
      <w:r>
        <w:rPr>
          <w:rFonts w:ascii="Times New Roman" w:hAnsi="Times New Roman" w:cs="Times New Roman"/>
          <w:sz w:val="26"/>
          <w:szCs w:val="26"/>
        </w:rPr>
        <w:t xml:space="preserve">ва по противодействию коррупции и </w:t>
      </w:r>
      <w:r w:rsidRPr="007B6014">
        <w:rPr>
          <w:rFonts w:ascii="Times New Roman" w:hAnsi="Times New Roman" w:cs="Times New Roman"/>
          <w:sz w:val="26"/>
          <w:szCs w:val="26"/>
        </w:rPr>
        <w:t>1 протест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6014">
        <w:rPr>
          <w:rFonts w:ascii="Times New Roman" w:hAnsi="Times New Roman" w:cs="Times New Roman"/>
          <w:sz w:val="26"/>
          <w:szCs w:val="26"/>
        </w:rPr>
        <w:t>на содержание коррупциогенного фактора</w:t>
      </w:r>
      <w:bookmarkStart w:id="0" w:name="_GoBack"/>
      <w:bookmarkEnd w:id="0"/>
      <w:r w:rsidRPr="007B6014">
        <w:rPr>
          <w:rFonts w:ascii="Times New Roman" w:hAnsi="Times New Roman" w:cs="Times New Roman"/>
          <w:sz w:val="26"/>
          <w:szCs w:val="26"/>
        </w:rPr>
        <w:t xml:space="preserve"> нормативн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B6014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ого акта</w:t>
      </w:r>
      <w:r w:rsidRPr="007B6014">
        <w:rPr>
          <w:rFonts w:ascii="Times New Roman" w:hAnsi="Times New Roman" w:cs="Times New Roman"/>
          <w:sz w:val="26"/>
          <w:szCs w:val="26"/>
        </w:rPr>
        <w:t>, которые были приведены в соответствие с законодательством.</w:t>
      </w:r>
      <w:r w:rsidRPr="00604E21">
        <w:rPr>
          <w:rFonts w:ascii="Times New Roman" w:hAnsi="Times New Roman" w:cs="Times New Roman"/>
          <w:sz w:val="26"/>
          <w:szCs w:val="26"/>
        </w:rPr>
        <w:t xml:space="preserve"> Нормативные правовые акты органов местного самоуправления направляются в прокуратуру района. Проекты нормативных правовых актов размещаются на сайте администрации поселения с целью проведения независимой экспертизы. </w:t>
      </w:r>
    </w:p>
    <w:p w:rsidR="00D474EC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E21">
        <w:rPr>
          <w:rFonts w:ascii="Times New Roman" w:hAnsi="Times New Roman" w:cs="Times New Roman"/>
          <w:sz w:val="26"/>
          <w:szCs w:val="26"/>
          <w:lang w:eastAsia="ru-RU"/>
        </w:rPr>
        <w:t>На информационном стенде и в сети Интернет на сайте администрации размещена Памятка по противодействию коррупции</w:t>
      </w:r>
      <w:r w:rsidRPr="00604E21">
        <w:rPr>
          <w:rFonts w:ascii="Times New Roman" w:hAnsi="Times New Roman" w:cs="Times New Roman"/>
          <w:sz w:val="26"/>
          <w:szCs w:val="26"/>
        </w:rPr>
        <w:t xml:space="preserve">.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В целях обеспечения информационной открытости деятельности администрации принят Перечень муниципальных услуг, предоставляемых администрацией сельского поселения, разработаны и утверждены административные регламенты. Все проекты административных регламентов выставлялись на официальный сайт администрации и предоставляли</w:t>
      </w:r>
      <w:r>
        <w:rPr>
          <w:rFonts w:ascii="Times New Roman" w:hAnsi="Times New Roman" w:cs="Times New Roman"/>
          <w:sz w:val="26"/>
          <w:szCs w:val="26"/>
          <w:lang w:eastAsia="ru-RU"/>
        </w:rPr>
        <w:t>сь в прокуратуру района, Минюст.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474EC" w:rsidRPr="00604E21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604E21">
        <w:rPr>
          <w:rFonts w:ascii="Times New Roman" w:hAnsi="Times New Roman" w:cs="Times New Roman"/>
          <w:sz w:val="26"/>
          <w:szCs w:val="26"/>
        </w:rPr>
        <w:t xml:space="preserve">жегодно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04E21">
        <w:rPr>
          <w:rFonts w:ascii="Times New Roman" w:hAnsi="Times New Roman" w:cs="Times New Roman"/>
          <w:sz w:val="26"/>
          <w:szCs w:val="26"/>
        </w:rPr>
        <w:t>точня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4E21">
        <w:rPr>
          <w:rFonts w:ascii="Times New Roman" w:hAnsi="Times New Roman" w:cs="Times New Roman"/>
          <w:sz w:val="26"/>
          <w:szCs w:val="26"/>
        </w:rPr>
        <w:t>тся перечень должностей муниципальной службы, замещение которых связано с коррупционными рисками.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Было повышение квалификации муниципальных служащих, в должностные обязанности которых входит участие в противодействии коррупции</w:t>
      </w:r>
      <w:r w:rsidRPr="00604E21">
        <w:rPr>
          <w:rFonts w:ascii="Times New Roman" w:hAnsi="Times New Roman" w:cs="Times New Roman"/>
          <w:sz w:val="26"/>
          <w:szCs w:val="26"/>
        </w:rPr>
        <w:t xml:space="preserve">. 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Исполнение нормативных правовых актов Российской Федерации, нормативных правовых актов, муниципальных правовых актов по вопросам противодействия коррупции осуществляется. Личные дела в администрации сельского поселения на муниципальных служащих ведутся</w:t>
      </w:r>
      <w:r w:rsidRPr="00604E21">
        <w:rPr>
          <w:rFonts w:ascii="Times New Roman" w:hAnsi="Times New Roman" w:cs="Times New Roman"/>
          <w:sz w:val="26"/>
          <w:szCs w:val="26"/>
        </w:rPr>
        <w:t xml:space="preserve">.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Ситуаций по возникновению конфликта интересов на муниципальной службе не возникало.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</w:rPr>
        <w:t>Поступило одно у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ведомление от муниципального служащего о выполнении иной оплачиваемой работы. Уведомлений о фактах обращения в целях склонения к совершению коррупционных правонарушений не поступало.</w:t>
      </w:r>
    </w:p>
    <w:p w:rsidR="00D474EC" w:rsidRPr="00604E21" w:rsidRDefault="00D474EC" w:rsidP="00604E21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E21">
        <w:rPr>
          <w:rFonts w:ascii="Times New Roman" w:hAnsi="Times New Roman" w:cs="Times New Roman"/>
          <w:sz w:val="26"/>
          <w:szCs w:val="26"/>
          <w:lang w:eastAsia="ru-RU"/>
        </w:rPr>
        <w:tab/>
        <w:t>Антикоррупционная экспертиза проводится главным специалистом администрации.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В администрации ведется реестр муниципального имущества, реестр размещен на сайте в сети Интернет. Ведется взаимодействие с правоохранительными и иными государственными органами по вопросам противодействия коррупции.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  <w:lang w:eastAsia="ru-RU"/>
        </w:rPr>
        <w:t>Требования к участникам закупки в соответствии ст. 31 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соблюдаются.</w:t>
      </w:r>
    </w:p>
    <w:p w:rsidR="00D474EC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</w:r>
      <w:r>
        <w:rPr>
          <w:rFonts w:ascii="Times New Roman" w:hAnsi="Times New Roman" w:cs="Times New Roman"/>
          <w:sz w:val="26"/>
          <w:szCs w:val="26"/>
        </w:rPr>
        <w:t>Шорсолинского сельского поселения в 2023</w:t>
      </w:r>
      <w:r w:rsidRPr="00604E21">
        <w:rPr>
          <w:rFonts w:ascii="Times New Roman" w:hAnsi="Times New Roman" w:cs="Times New Roman"/>
          <w:sz w:val="26"/>
          <w:szCs w:val="26"/>
        </w:rPr>
        <w:t xml:space="preserve"> году муниципальные служащие не обращались. 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</w:t>
      </w:r>
      <w:r>
        <w:rPr>
          <w:rFonts w:ascii="Times New Roman" w:hAnsi="Times New Roman" w:cs="Times New Roman"/>
          <w:sz w:val="26"/>
          <w:szCs w:val="26"/>
        </w:rPr>
        <w:t>или как просьба о даче взятки (</w:t>
      </w:r>
      <w:r w:rsidRPr="00604E2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рабочих совещаниях работников знакоми</w:t>
      </w:r>
      <w:r w:rsidRPr="00604E21">
        <w:rPr>
          <w:rFonts w:ascii="Times New Roman" w:hAnsi="Times New Roman" w:cs="Times New Roman"/>
          <w:sz w:val="26"/>
          <w:szCs w:val="26"/>
        </w:rPr>
        <w:t xml:space="preserve">м с требованиями законодательства, напоминание о недопустимости получения взяток и подарков размещены на информационных стендах в администрации и на официальном сайте администрации в сети «Интернет»). 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Шорсолинского</w:t>
      </w:r>
      <w:r w:rsidRPr="00604E21">
        <w:rPr>
          <w:rFonts w:ascii="Times New Roman" w:hAnsi="Times New Roman" w:cs="Times New Roman"/>
          <w:sz w:val="26"/>
          <w:szCs w:val="26"/>
        </w:rPr>
        <w:t xml:space="preserve"> сельского поселения, размещены в местах предоставления государственных и муниципальных услуг, где на регулярной основе осуществляется взаимодействие служащих, работников с гражданами и организациями, а также на сайте администрации.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474EC" w:rsidRPr="00604E21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>С целью улучшения обратной связи с гражданами и организациями, а также получения сигналов о фактах коррупции в фойе здания администрации размещен ящик для сообщения о фактах коррупции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604E21">
        <w:rPr>
          <w:rFonts w:ascii="Times New Roman" w:hAnsi="Times New Roman" w:cs="Times New Roman"/>
          <w:sz w:val="26"/>
          <w:szCs w:val="26"/>
        </w:rPr>
        <w:t>а информационном стенде в здании администрации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</w:rPr>
        <w:t>размещены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604E21">
        <w:rPr>
          <w:rFonts w:ascii="Times New Roman" w:hAnsi="Times New Roman" w:cs="Times New Roman"/>
          <w:sz w:val="26"/>
          <w:szCs w:val="26"/>
        </w:rPr>
        <w:t>омера телефонов, по которым можно сообщить о фактах коррупции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4EC" w:rsidRPr="00604E21" w:rsidRDefault="00D474EC" w:rsidP="00604E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>Жалоб граждан на предмет выявления фактов коррупции и коррупционно-опасных факторов в деятельности органов местного самоуправления не поступало. Оценка коррупционных факторов, возникающих при реализации муниципальных функций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4E21">
        <w:rPr>
          <w:rFonts w:ascii="Times New Roman" w:hAnsi="Times New Roman" w:cs="Times New Roman"/>
          <w:sz w:val="26"/>
          <w:szCs w:val="26"/>
        </w:rPr>
        <w:t xml:space="preserve"> проведена.</w:t>
      </w:r>
    </w:p>
    <w:p w:rsidR="00D474EC" w:rsidRDefault="00D474EC" w:rsidP="006B4A4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474EC" w:rsidRPr="00E05793" w:rsidRDefault="00D474EC" w:rsidP="006B4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74EC" w:rsidRDefault="00D474EC" w:rsidP="006B4A4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474EC" w:rsidRDefault="00D474EC" w:rsidP="006B4A4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474EC" w:rsidRPr="00444E62" w:rsidRDefault="00D474EC" w:rsidP="006B4A4A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D474EC" w:rsidRPr="00444E62" w:rsidSect="007B601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DB8"/>
    <w:rsid w:val="00005912"/>
    <w:rsid w:val="000617BE"/>
    <w:rsid w:val="00097EAC"/>
    <w:rsid w:val="000E3BD2"/>
    <w:rsid w:val="000E7189"/>
    <w:rsid w:val="00115379"/>
    <w:rsid w:val="0012246B"/>
    <w:rsid w:val="00153D1F"/>
    <w:rsid w:val="00282E89"/>
    <w:rsid w:val="002B5BB7"/>
    <w:rsid w:val="002D58A4"/>
    <w:rsid w:val="003504CA"/>
    <w:rsid w:val="003C1278"/>
    <w:rsid w:val="003C4ACF"/>
    <w:rsid w:val="003D6249"/>
    <w:rsid w:val="00444E62"/>
    <w:rsid w:val="00487DCA"/>
    <w:rsid w:val="0049593C"/>
    <w:rsid w:val="004E0F6B"/>
    <w:rsid w:val="00542842"/>
    <w:rsid w:val="005D29C9"/>
    <w:rsid w:val="00604E21"/>
    <w:rsid w:val="006B0D6F"/>
    <w:rsid w:val="006B4A4A"/>
    <w:rsid w:val="006D1FB9"/>
    <w:rsid w:val="006D48E9"/>
    <w:rsid w:val="007009D7"/>
    <w:rsid w:val="00710859"/>
    <w:rsid w:val="0076577A"/>
    <w:rsid w:val="00775237"/>
    <w:rsid w:val="0078166F"/>
    <w:rsid w:val="007B6014"/>
    <w:rsid w:val="007F1358"/>
    <w:rsid w:val="008B4988"/>
    <w:rsid w:val="00921B68"/>
    <w:rsid w:val="00932D01"/>
    <w:rsid w:val="00940C4B"/>
    <w:rsid w:val="009B11CA"/>
    <w:rsid w:val="00A13197"/>
    <w:rsid w:val="00A437D1"/>
    <w:rsid w:val="00A47AE2"/>
    <w:rsid w:val="00A50787"/>
    <w:rsid w:val="00A70356"/>
    <w:rsid w:val="00A84215"/>
    <w:rsid w:val="00B16C12"/>
    <w:rsid w:val="00B56484"/>
    <w:rsid w:val="00B669B1"/>
    <w:rsid w:val="00B74471"/>
    <w:rsid w:val="00BC0DB8"/>
    <w:rsid w:val="00BF4EA5"/>
    <w:rsid w:val="00BF4F10"/>
    <w:rsid w:val="00C616C0"/>
    <w:rsid w:val="00CE0EBD"/>
    <w:rsid w:val="00D12ADD"/>
    <w:rsid w:val="00D15332"/>
    <w:rsid w:val="00D17B32"/>
    <w:rsid w:val="00D45386"/>
    <w:rsid w:val="00D474EC"/>
    <w:rsid w:val="00D6626D"/>
    <w:rsid w:val="00D80943"/>
    <w:rsid w:val="00D921BD"/>
    <w:rsid w:val="00D97FBB"/>
    <w:rsid w:val="00DB424B"/>
    <w:rsid w:val="00E05793"/>
    <w:rsid w:val="00E14789"/>
    <w:rsid w:val="00E90437"/>
    <w:rsid w:val="00F415D4"/>
    <w:rsid w:val="00F469BF"/>
    <w:rsid w:val="00F84931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EB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EBD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0579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2</Pages>
  <Words>783</Words>
  <Characters>4469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User</cp:lastModifiedBy>
  <cp:revision>17</cp:revision>
  <cp:lastPrinted>2023-12-19T07:56:00Z</cp:lastPrinted>
  <dcterms:created xsi:type="dcterms:W3CDTF">2022-02-03T17:34:00Z</dcterms:created>
  <dcterms:modified xsi:type="dcterms:W3CDTF">2024-03-28T12:13:00Z</dcterms:modified>
</cp:coreProperties>
</file>