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9E4E47" w:rsidRPr="002E317D" w:rsidRDefault="00ED4663" w:rsidP="00CE5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D46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порядке размещения информации в сети «Интернет» органами государственной власти и местного самоуправления</w:t>
      </w:r>
      <w:bookmarkStart w:id="0" w:name="_GoBack"/>
      <w:bookmarkEnd w:id="0"/>
    </w:p>
    <w:p w:rsidR="002E317D" w:rsidRPr="002E317D" w:rsidRDefault="002E317D" w:rsidP="002E317D">
      <w:pPr>
        <w:tabs>
          <w:tab w:val="left" w:pos="55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D4663" w:rsidRPr="00ED4663" w:rsidRDefault="00ED4663" w:rsidP="00ED466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663">
        <w:rPr>
          <w:rFonts w:ascii="Times New Roman" w:hAnsi="Times New Roman" w:cs="Times New Roman"/>
          <w:sz w:val="28"/>
          <w:szCs w:val="28"/>
        </w:rPr>
        <w:t>Отношения, связанные с обеспечением доступа пользователей информацией к информации о деятельности государственных органов и органов местного самоуправления, регулируются положениями Федерального закона от 09.02.2009                  № 8-ФЗ «Об обеспечении доступа к информации о деятельности государственных органов и органов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ления»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8-ФЗ).</w:t>
      </w:r>
    </w:p>
    <w:p w:rsidR="00ED4663" w:rsidRPr="00ED4663" w:rsidRDefault="00ED4663" w:rsidP="00ED466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663">
        <w:rPr>
          <w:rFonts w:ascii="Times New Roman" w:hAnsi="Times New Roman" w:cs="Times New Roman"/>
          <w:sz w:val="28"/>
          <w:szCs w:val="28"/>
        </w:rPr>
        <w:t>В силу ст. 9 Закона № 8-ФЗ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органами, органами местного самоуправления и п</w:t>
      </w:r>
      <w:r>
        <w:rPr>
          <w:rFonts w:ascii="Times New Roman" w:hAnsi="Times New Roman" w:cs="Times New Roman"/>
          <w:sz w:val="28"/>
          <w:szCs w:val="28"/>
        </w:rPr>
        <w:t>одведомственными организациями.</w:t>
      </w:r>
    </w:p>
    <w:p w:rsidR="00ED4663" w:rsidRPr="00ED4663" w:rsidRDefault="00ED4663" w:rsidP="00ED466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663">
        <w:rPr>
          <w:rFonts w:ascii="Times New Roman" w:hAnsi="Times New Roman" w:cs="Times New Roman"/>
          <w:sz w:val="28"/>
          <w:szCs w:val="28"/>
        </w:rPr>
        <w:t xml:space="preserve">Перечень обязательной к размещению информации закреплен в ст. 13 Закона № 8-ФЗ (общая информация, сведения о нормотворческой деятельности, информация об участии в программах, данные </w:t>
      </w:r>
      <w:r>
        <w:rPr>
          <w:rFonts w:ascii="Times New Roman" w:hAnsi="Times New Roman" w:cs="Times New Roman"/>
          <w:sz w:val="28"/>
          <w:szCs w:val="28"/>
        </w:rPr>
        <w:t>о кадровом обеспечении и т.д.).</w:t>
      </w:r>
    </w:p>
    <w:p w:rsidR="00ED4663" w:rsidRPr="00ED4663" w:rsidRDefault="00ED4663" w:rsidP="00ED466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663">
        <w:rPr>
          <w:rFonts w:ascii="Times New Roman" w:hAnsi="Times New Roman" w:cs="Times New Roman"/>
          <w:sz w:val="28"/>
          <w:szCs w:val="28"/>
        </w:rPr>
        <w:t>В силу ст. 24 Закона № 8-ФЗ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самоуправления.</w:t>
      </w:r>
    </w:p>
    <w:p w:rsidR="00ED4663" w:rsidRPr="00ED4663" w:rsidRDefault="00ED4663" w:rsidP="00ED466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663">
        <w:rPr>
          <w:rFonts w:ascii="Times New Roman" w:hAnsi="Times New Roman" w:cs="Times New Roman"/>
          <w:sz w:val="28"/>
          <w:szCs w:val="28"/>
        </w:rPr>
        <w:t>Контроль за размещением информации на официальных сайтах в сети «Интернет» органов местного самоуправления к полномочиям органов государственн</w:t>
      </w:r>
      <w:r>
        <w:rPr>
          <w:rFonts w:ascii="Times New Roman" w:hAnsi="Times New Roman" w:cs="Times New Roman"/>
          <w:sz w:val="28"/>
          <w:szCs w:val="28"/>
        </w:rPr>
        <w:t>ой власти региона не относится.</w:t>
      </w:r>
    </w:p>
    <w:p w:rsidR="00ED4663" w:rsidRPr="00ED4663" w:rsidRDefault="00ED4663" w:rsidP="00ED466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663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ED4663">
        <w:rPr>
          <w:rFonts w:ascii="Times New Roman" w:hAnsi="Times New Roman" w:cs="Times New Roman"/>
          <w:sz w:val="28"/>
          <w:szCs w:val="28"/>
        </w:rPr>
        <w:t xml:space="preserve"> в сети «Интернет» информации о деятельности государственных органов и органов местного самоуправления в случаях, если обязанность по размещению такой информации установлена федеральным законом, влечет за собой административную ответственность, предусмо</w:t>
      </w:r>
      <w:r>
        <w:rPr>
          <w:rFonts w:ascii="Times New Roman" w:hAnsi="Times New Roman" w:cs="Times New Roman"/>
          <w:sz w:val="28"/>
          <w:szCs w:val="28"/>
        </w:rPr>
        <w:t>тренную ч. 2 ст. 13.27 КоАП РФ.</w:t>
      </w:r>
    </w:p>
    <w:p w:rsidR="00F44686" w:rsidRPr="002E317D" w:rsidRDefault="00ED4663" w:rsidP="00ED466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663">
        <w:rPr>
          <w:rFonts w:ascii="Times New Roman" w:hAnsi="Times New Roman" w:cs="Times New Roman"/>
          <w:sz w:val="28"/>
          <w:szCs w:val="28"/>
        </w:rPr>
        <w:t>Возбуждение дел об административных правонарушениях данной категории относится к полномочиям органов прокуратуры.</w:t>
      </w:r>
    </w:p>
    <w:p w:rsidR="00F44686" w:rsidRDefault="00F44686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9E4E47" w:rsidRDefault="009E4E47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D1F92"/>
    <w:rsid w:val="002C38F2"/>
    <w:rsid w:val="002E317D"/>
    <w:rsid w:val="00397B79"/>
    <w:rsid w:val="007208B2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CE5683"/>
    <w:rsid w:val="00CF5668"/>
    <w:rsid w:val="00ED4663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B1B1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2023-06-27T06:21:00Z</dcterms:created>
  <dcterms:modified xsi:type="dcterms:W3CDTF">2023-06-27T06:21:00Z</dcterms:modified>
</cp:coreProperties>
</file>