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-432" w:type="dxa"/>
        <w:tblLook w:val="01E0"/>
      </w:tblPr>
      <w:tblGrid>
        <w:gridCol w:w="4394"/>
        <w:gridCol w:w="1255"/>
        <w:gridCol w:w="4447"/>
      </w:tblGrid>
      <w:tr w:rsidR="005F5564" w:rsidTr="005F5564">
        <w:trPr>
          <w:trHeight w:val="2684"/>
        </w:trPr>
        <w:tc>
          <w:tcPr>
            <w:tcW w:w="4394" w:type="dxa"/>
          </w:tcPr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РОССИЙ ФЕДЕРАЦИИ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МАРИЙ ЭЛ РЕСПУБЛИКЫСЕ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МОРКО МУНИЦИПАЛ РАЙОНЫН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УНЧО ЯЛ КУНДЕМ АДМИНИСТРАЦИЙЖЕ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.Ефремов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урем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39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Шоруньжа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.:. /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факс: 8(83635)  9-43-45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дрес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5564" w:rsidRDefault="005F5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hideMark/>
          </w:tcPr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 РЕСПУБЛИКА МАРИЙ ЭЛ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МОРКИНСКИЙ МУНИЦИПАЛЬНЫЙ РАЙОН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ШОРУНЬЖИНСКАЯ СЕЛЬСКАЯ АДМИНИСТРАЦИЯ</w:t>
            </w:r>
          </w:p>
          <w:p w:rsidR="005F5564" w:rsidRDefault="005F5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ул.Т.Ефремова, дом 39,с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оруньжа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425127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тел./факс  8(83635) 9-43-45</w:t>
            </w: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дрес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shorunzha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5F5564" w:rsidRDefault="005F5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5564" w:rsidRDefault="005F5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F5564" w:rsidRDefault="005F5564" w:rsidP="006747A5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Cs w:val="28"/>
        </w:rPr>
      </w:pPr>
    </w:p>
    <w:p w:rsidR="006747A5" w:rsidRDefault="00F44F61" w:rsidP="00F44F61">
      <w:pPr>
        <w:tabs>
          <w:tab w:val="left" w:pos="5220"/>
          <w:tab w:val="left" w:pos="80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747A5" w:rsidRDefault="006747A5" w:rsidP="006747A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6747A5" w:rsidRDefault="006747A5" w:rsidP="006747A5">
      <w:pPr>
        <w:spacing w:after="0" w:line="240" w:lineRule="auto"/>
        <w:ind w:left="142" w:firstLine="28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F44F61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 xml:space="preserve">  от  «</w:t>
      </w:r>
      <w:r w:rsidR="00F44F61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»</w:t>
      </w:r>
      <w:r w:rsidR="00F44F61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</w:t>
      </w: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</w:t>
      </w:r>
      <w:proofErr w:type="spellStart"/>
      <w:r w:rsidR="005F5564">
        <w:rPr>
          <w:rFonts w:ascii="Times New Roman" w:eastAsia="Times New Roman" w:hAnsi="Times New Roman"/>
          <w:bCs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 соответствии  с  </w:t>
      </w:r>
      <w:hyperlink r:id="rId11" w:anchor="/document/12164247/entry/911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shd w:val="clear" w:color="auto" w:fill="FFFFFF"/>
            <w:lang w:eastAsia="ru-RU"/>
          </w:rPr>
          <w:t>частью  11.3  статьи  9</w:t>
        </w:r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Федерального  закона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 26  декабря  2008  г.  №  294-ФЗ  «</w:t>
      </w:r>
      <w:hyperlink r:id="rId12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hyperlink r:id="rId13" w:history="1">
        <w:r w:rsidR="00C26439" w:rsidRPr="00C2643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C26439" w:rsidRPr="00C26439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27 октября  2021  г.  №  1844  «</w:t>
      </w:r>
      <w:hyperlink r:id="rId14" w:tgtFrame="_blank" w:history="1">
        <w:r w:rsidR="00C26439" w:rsidRPr="00C2643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</w:t>
        </w:r>
        <w:proofErr w:type="gramEnd"/>
        <w:r w:rsidR="00C26439" w:rsidRPr="00C2643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также случаев обязательного применения проверочных листов</w:t>
        </w:r>
      </w:hyperlink>
      <w:r w:rsidR="00C26439" w:rsidRPr="00C264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26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руководствуясь  </w:t>
      </w:r>
      <w:hyperlink r:id="rId15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5F5564">
        <w:rPr>
          <w:rFonts w:ascii="Times New Roman" w:eastAsia="Times New Roman" w:hAnsi="Times New Roman"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Эл,    </w:t>
      </w:r>
      <w:proofErr w:type="spellStart"/>
      <w:r w:rsidR="005F5564">
        <w:rPr>
          <w:rFonts w:ascii="Times New Roman" w:eastAsia="Times New Roman" w:hAnsi="Times New Roman"/>
          <w:sz w:val="28"/>
          <w:szCs w:val="28"/>
          <w:lang w:eastAsia="ru-RU"/>
        </w:rPr>
        <w:t>Шоруньжинская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  </w:t>
      </w:r>
    </w:p>
    <w:p w:rsid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1. Утвердить  форму  проверочного листа  (списков  контрольных  вопросов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применяемого  при  осуществлении  муниципального жилищного  контроля    на  территории </w:t>
      </w:r>
      <w:proofErr w:type="spellStart"/>
      <w:r w:rsidR="005F5564">
        <w:rPr>
          <w:rFonts w:ascii="Times New Roman" w:eastAsia="Times New Roman" w:hAnsi="Times New Roman"/>
          <w:bCs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обнародовать и разместить на официальном сайте  </w:t>
      </w:r>
      <w:proofErr w:type="spellStart"/>
      <w:r w:rsidR="005F5564">
        <w:rPr>
          <w:rFonts w:ascii="Times New Roman" w:eastAsia="Times New Roman" w:hAnsi="Times New Roman"/>
          <w:sz w:val="28"/>
          <w:szCs w:val="28"/>
          <w:lang w:eastAsia="ru-RU"/>
        </w:rPr>
        <w:t>Шоруньжинской</w:t>
      </w:r>
      <w:proofErr w:type="spellEnd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5F5564">
        <w:rPr>
          <w:rFonts w:ascii="Times New Roman" w:eastAsia="Times New Roman" w:hAnsi="Times New Roman"/>
          <w:sz w:val="28"/>
          <w:szCs w:val="28"/>
          <w:lang w:eastAsia="ru-RU"/>
        </w:rPr>
        <w:t>Шоруньжинской</w:t>
      </w:r>
      <w:proofErr w:type="spellEnd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5564">
        <w:rPr>
          <w:rFonts w:ascii="Times New Roman" w:eastAsia="Times New Roman" w:hAnsi="Times New Roman"/>
          <w:sz w:val="28"/>
          <w:szCs w:val="28"/>
          <w:lang w:eastAsia="ru-RU"/>
        </w:rPr>
        <w:t>И.М. Евсеев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 </w:t>
      </w:r>
    </w:p>
    <w:p w:rsid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постановлению  </w:t>
      </w:r>
      <w:proofErr w:type="spellStart"/>
      <w:r w:rsidR="005F5564">
        <w:rPr>
          <w:rFonts w:ascii="Times New Roman" w:eastAsia="Times New Roman" w:hAnsi="Times New Roman"/>
          <w:bCs/>
          <w:sz w:val="24"/>
          <w:szCs w:val="24"/>
          <w:lang w:eastAsia="ru-RU"/>
        </w:rPr>
        <w:t>Шоруньжинской</w:t>
      </w:r>
      <w:proofErr w:type="spellEnd"/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F44F61">
        <w:rPr>
          <w:rFonts w:ascii="Times New Roman" w:eastAsia="Times New Roman" w:hAnsi="Times New Roman"/>
          <w:bCs/>
          <w:sz w:val="24"/>
          <w:szCs w:val="24"/>
          <w:lang w:eastAsia="ru-RU"/>
        </w:rPr>
        <w:t>09.03.20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22 г.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</w:t>
      </w:r>
      <w:r w:rsidR="00F44F61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6297" w:rsidRPr="00A56297" w:rsidTr="00A56297">
        <w:tc>
          <w:tcPr>
            <w:tcW w:w="4785" w:type="dxa"/>
          </w:tcPr>
          <w:p w:rsidR="00A56297" w:rsidRPr="00A56297" w:rsidRDefault="00A56297" w:rsidP="00A562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297" w:rsidRPr="00F44F61" w:rsidRDefault="00A56297" w:rsidP="00A562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F44F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A56297" w:rsidRPr="00F44F61" w:rsidRDefault="00A56297" w:rsidP="00A5629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4F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6" w:anchor="/document/400665980/entry/10000" w:history="1">
              <w:r w:rsidRPr="00F44F61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F44F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 жилищного контроля  на  территории  </w:t>
      </w:r>
      <w:proofErr w:type="spellStart"/>
      <w:r w:rsidR="005F5564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6297" w:rsidRPr="00A56297" w:rsidRDefault="00A56297" w:rsidP="002E37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A56297" w:rsidRPr="00A56297" w:rsidRDefault="00A56297" w:rsidP="002E3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proofErr w:type="spellStart"/>
      <w:r w:rsidR="005F5564">
        <w:rPr>
          <w:rFonts w:ascii="Times New Roman" w:eastAsia="Times New Roman" w:hAnsi="Times New Roman"/>
          <w:sz w:val="24"/>
          <w:szCs w:val="24"/>
          <w:lang w:eastAsia="ru-RU"/>
        </w:rPr>
        <w:t>Шоруньжинской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_____2022 г. № ___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 </w:t>
      </w:r>
      <w:proofErr w:type="spellStart"/>
      <w:r w:rsidR="005F5564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Эл»</w:t>
      </w:r>
    </w:p>
    <w:p w:rsidR="002E37F1" w:rsidRPr="00A56297" w:rsidRDefault="00A56297" w:rsidP="002E3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жилищного  контроля  на  территории  </w:t>
      </w:r>
      <w:proofErr w:type="spellStart"/>
      <w:r w:rsidR="005F5564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proofErr w:type="spellStart"/>
      <w:r w:rsidR="005F5564">
        <w:rPr>
          <w:rFonts w:ascii="Times New Roman" w:eastAsia="Times New Roman" w:hAnsi="Times New Roman"/>
          <w:sz w:val="24"/>
          <w:szCs w:val="24"/>
          <w:lang w:eastAsia="ru-RU"/>
        </w:rPr>
        <w:t>Шоруньжинской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A56297" w:rsidRPr="00A56297" w:rsidSect="00A562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3679"/>
        <w:gridCol w:w="967"/>
        <w:gridCol w:w="1036"/>
        <w:gridCol w:w="18"/>
        <w:gridCol w:w="17"/>
        <w:gridCol w:w="1395"/>
        <w:gridCol w:w="20"/>
        <w:gridCol w:w="1779"/>
        <w:gridCol w:w="4848"/>
      </w:tblGrid>
      <w:tr w:rsidR="00A56297" w:rsidRPr="00A56297" w:rsidTr="00BB1C11">
        <w:trPr>
          <w:trHeight w:val="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297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 *</w:t>
            </w:r>
          </w:p>
        </w:tc>
        <w:tc>
          <w:tcPr>
            <w:tcW w:w="5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56297" w:rsidRPr="00A56297" w:rsidTr="00BB1C11"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6297" w:rsidRPr="00A56297" w:rsidRDefault="00A56297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 xml:space="preserve">- </w:t>
            </w:r>
            <w:hyperlink r:id="rId17" w:history="1">
              <w:r>
                <w:rPr>
                  <w:rStyle w:val="aa"/>
                  <w:rFonts w:cs="Times New Roman CYR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EB7D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F517C" w:rsidP="0042263A">
            <w:pPr>
              <w:pStyle w:val="a9"/>
            </w:pPr>
            <w:hyperlink r:id="rId18" w:history="1">
              <w:r w:rsidR="00BB1C11">
                <w:rPr>
                  <w:rStyle w:val="aa"/>
                  <w:rFonts w:cs="Times New Roman CYR"/>
                </w:rPr>
                <w:t>пункт 3.4.1-3.4.4</w:t>
              </w:r>
            </w:hyperlink>
            <w:r w:rsidR="00BB1C11">
              <w:t xml:space="preserve">; </w:t>
            </w:r>
            <w:hyperlink r:id="rId19" w:history="1">
              <w:r w:rsidR="00BB1C11">
                <w:rPr>
                  <w:rStyle w:val="aa"/>
                  <w:rFonts w:cs="Times New Roman CYR"/>
                </w:rPr>
                <w:t>4.1.15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F517C" w:rsidP="0042263A">
            <w:pPr>
              <w:pStyle w:val="a9"/>
            </w:pPr>
            <w:hyperlink r:id="rId20" w:history="1">
              <w:r w:rsidR="00BB1C11">
                <w:rPr>
                  <w:rStyle w:val="aa"/>
                  <w:rFonts w:cs="Times New Roman CYR"/>
                </w:rPr>
                <w:t>пункт 4.2.1.1-4.2.2.4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F517C" w:rsidP="0042263A">
            <w:pPr>
              <w:pStyle w:val="a9"/>
            </w:pPr>
            <w:hyperlink r:id="rId21" w:history="1">
              <w:r w:rsidR="00BB1C11">
                <w:rPr>
                  <w:rStyle w:val="aa"/>
                  <w:rFonts w:cs="Times New Roman CYR"/>
                </w:rPr>
                <w:t>пункт 4.2.3-4.2.3.17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F517C" w:rsidP="0042263A">
            <w:pPr>
              <w:pStyle w:val="a9"/>
            </w:pPr>
            <w:hyperlink r:id="rId22" w:history="1">
              <w:r w:rsidR="00BB1C11">
                <w:rPr>
                  <w:rStyle w:val="aa"/>
                  <w:rFonts w:cs="Times New Roman CYR"/>
                </w:rPr>
                <w:t>пункт 4.3.1-4.3.7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F517C" w:rsidP="0042263A">
            <w:pPr>
              <w:pStyle w:val="a9"/>
            </w:pPr>
            <w:hyperlink r:id="rId23" w:history="1">
              <w:r w:rsidR="00BB1C11">
                <w:rPr>
                  <w:rStyle w:val="aa"/>
                  <w:rFonts w:cs="Times New Roman CYR"/>
                </w:rPr>
                <w:t>пункт 4.6.1.1-4.6.4.10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 xml:space="preserve">Соблюдаются ли обязательные </w:t>
            </w:r>
            <w:r>
              <w:lastRenderedPageBreak/>
              <w:t>требования по содержанию лестниц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F517C" w:rsidP="0042263A">
            <w:pPr>
              <w:pStyle w:val="a9"/>
            </w:pPr>
            <w:hyperlink r:id="rId24" w:history="1">
              <w:r w:rsidR="00BB1C11">
                <w:rPr>
                  <w:rStyle w:val="aa"/>
                  <w:rFonts w:cs="Times New Roman CYR"/>
                </w:rPr>
                <w:t>пункт 4.8.1-4.8.13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F517C" w:rsidP="0042263A">
            <w:pPr>
              <w:pStyle w:val="a9"/>
            </w:pPr>
            <w:hyperlink r:id="rId25" w:history="1">
              <w:r w:rsidR="00BB1C11">
                <w:rPr>
                  <w:rStyle w:val="aa"/>
                  <w:rFonts w:cs="Times New Roman CYR"/>
                </w:rPr>
                <w:t>Пункт 3.2.2-3.2.18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F517C" w:rsidP="0042263A">
            <w:pPr>
              <w:pStyle w:val="a9"/>
            </w:pPr>
            <w:hyperlink r:id="rId26" w:history="1">
              <w:r w:rsidR="00BB1C11">
                <w:rPr>
                  <w:rStyle w:val="aa"/>
                  <w:rFonts w:cs="Times New Roman CYR"/>
                </w:rPr>
                <w:t>пункт 5.1.1-5.1.3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F517C" w:rsidP="0042263A">
            <w:pPr>
              <w:pStyle w:val="a9"/>
            </w:pPr>
            <w:hyperlink r:id="rId27" w:history="1">
              <w:r w:rsidR="00BB1C11">
                <w:rPr>
                  <w:rStyle w:val="aa"/>
                  <w:rFonts w:cs="Times New Roman CYR"/>
                </w:rPr>
                <w:t>пункт 5.8.1-5.8.4</w:t>
              </w:r>
            </w:hyperlink>
            <w:r w:rsidR="00BB1C11">
              <w:t xml:space="preserve">; </w:t>
            </w:r>
            <w:hyperlink r:id="rId28" w:history="1">
              <w:r w:rsidR="00BB1C11">
                <w:rPr>
                  <w:rStyle w:val="aa"/>
                  <w:rFonts w:cs="Times New Roman CYR"/>
                </w:rPr>
                <w:t>5.8.6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BB1C11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F517C" w:rsidP="0042263A">
            <w:pPr>
              <w:pStyle w:val="a9"/>
            </w:pPr>
            <w:hyperlink r:id="rId29" w:history="1">
              <w:r w:rsidR="00BB1C11">
                <w:rPr>
                  <w:rStyle w:val="aa"/>
                  <w:rFonts w:cs="Times New Roman CYR"/>
                </w:rPr>
                <w:t>пункт 2.6.2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F530CA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правила уборки придомовой территории?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F517C" w:rsidP="0042263A">
            <w:pPr>
              <w:pStyle w:val="a9"/>
            </w:pPr>
            <w:hyperlink r:id="rId30" w:history="1">
              <w:r w:rsidR="00BB1C11">
                <w:rPr>
                  <w:rStyle w:val="aa"/>
                  <w:rFonts w:cs="Times New Roman CYR"/>
                </w:rPr>
                <w:t>пункт 3.6.1-3.6.9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F530CA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F517C" w:rsidP="0042263A">
            <w:pPr>
              <w:pStyle w:val="a9"/>
            </w:pPr>
            <w:hyperlink r:id="rId31" w:history="1">
              <w:r w:rsidR="00BB1C11">
                <w:rPr>
                  <w:rStyle w:val="aa"/>
                  <w:rFonts w:cs="Times New Roman CYR"/>
                </w:rPr>
                <w:t>пункт 3.6.10-3.6.13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F530CA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A562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2263A">
            <w:pPr>
              <w:pStyle w:val="a9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A56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DF517C" w:rsidP="0042263A">
            <w:pPr>
              <w:pStyle w:val="a9"/>
            </w:pPr>
            <w:hyperlink r:id="rId32" w:history="1">
              <w:r w:rsidR="00BB1C11">
                <w:rPr>
                  <w:rStyle w:val="aa"/>
                  <w:rFonts w:cs="Times New Roman CYR"/>
                </w:rPr>
                <w:t>пункт 3.6.14-3.6.27</w:t>
              </w:r>
            </w:hyperlink>
            <w:r w:rsidR="00BB1C11">
              <w:t xml:space="preserve"> Правил N 170</w:t>
            </w:r>
          </w:p>
        </w:tc>
      </w:tr>
    </w:tbl>
    <w:p w:rsidR="00A56297" w:rsidRPr="00A56297" w:rsidRDefault="00A56297" w:rsidP="00BB1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sectPr w:rsidR="00A56297" w:rsidRPr="00A56297" w:rsidSect="00A562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56297" w:rsidRPr="00A56297" w:rsidRDefault="00A56297" w:rsidP="00BB1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6297" w:rsidRPr="00A56297" w:rsidRDefault="00A56297" w:rsidP="00A5629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Default="00A56297"/>
    <w:sectPr w:rsidR="00A56297" w:rsidSect="00AE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22"/>
    <w:rsid w:val="002E37F1"/>
    <w:rsid w:val="003D3FFE"/>
    <w:rsid w:val="005F5564"/>
    <w:rsid w:val="006747A5"/>
    <w:rsid w:val="008B269C"/>
    <w:rsid w:val="00A56297"/>
    <w:rsid w:val="00AE610B"/>
    <w:rsid w:val="00BB1C11"/>
    <w:rsid w:val="00C26439"/>
    <w:rsid w:val="00C77D17"/>
    <w:rsid w:val="00DF517C"/>
    <w:rsid w:val="00E97476"/>
    <w:rsid w:val="00F44F61"/>
    <w:rsid w:val="00F530CA"/>
    <w:rsid w:val="00F6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62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6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629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56297"/>
  </w:style>
  <w:style w:type="paragraph" w:styleId="a6">
    <w:name w:val="Normal (Web)"/>
    <w:basedOn w:val="a"/>
    <w:uiPriority w:val="99"/>
    <w:unhideWhenUsed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A56297"/>
  </w:style>
  <w:style w:type="paragraph" w:customStyle="1" w:styleId="consplusnonformat">
    <w:name w:val="consplusnonformat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0">
    <w:name w:val="table0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2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56297"/>
    <w:rPr>
      <w:i/>
      <w:iCs/>
    </w:rPr>
  </w:style>
  <w:style w:type="character" w:customStyle="1" w:styleId="apple-converted-space">
    <w:name w:val="apple-converted-space"/>
    <w:basedOn w:val="a0"/>
    <w:rsid w:val="00A56297"/>
  </w:style>
  <w:style w:type="paragraph" w:customStyle="1" w:styleId="s16">
    <w:name w:val="s_16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562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5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BB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B1C11"/>
    <w:rPr>
      <w:rFonts w:cs="Times New Roman"/>
      <w:b w:val="0"/>
      <w:color w:val="106BBE"/>
    </w:rPr>
  </w:style>
  <w:style w:type="paragraph" w:styleId="ab">
    <w:name w:val="No Spacing"/>
    <w:uiPriority w:val="1"/>
    <w:qFormat/>
    <w:rsid w:val="006747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62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6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629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56297"/>
  </w:style>
  <w:style w:type="paragraph" w:styleId="a6">
    <w:name w:val="Normal (Web)"/>
    <w:basedOn w:val="a"/>
    <w:uiPriority w:val="99"/>
    <w:unhideWhenUsed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A56297"/>
  </w:style>
  <w:style w:type="paragraph" w:customStyle="1" w:styleId="consplusnonformat">
    <w:name w:val="consplusnonformat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0">
    <w:name w:val="table0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2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56297"/>
    <w:rPr>
      <w:i/>
      <w:iCs/>
    </w:rPr>
  </w:style>
  <w:style w:type="character" w:customStyle="1" w:styleId="apple-converted-space">
    <w:name w:val="apple-converted-space"/>
    <w:basedOn w:val="a0"/>
    <w:rsid w:val="00A56297"/>
  </w:style>
  <w:style w:type="paragraph" w:customStyle="1" w:styleId="s16">
    <w:name w:val="s_16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562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A5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BB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B1C11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internet.garant.ru/document/redirect/12132859/10341" TargetMode="External"/><Relationship Id="rId26" Type="http://schemas.openxmlformats.org/officeDocument/2006/relationships/hyperlink" Target="http://internet.garant.ru/document/redirect/12132859/1051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ternet.garant.ru/document/redirect/12132859/423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pravo-search.minjust.ru:8080/bigs/showDocument.html?id=657E8284-BC2A-4A2A-B081-84E5E12B557E" TargetMode="External"/><Relationship Id="rId17" Type="http://schemas.openxmlformats.org/officeDocument/2006/relationships/hyperlink" Target="http://internet.garant.ru/document/redirect/12132859/10413" TargetMode="External"/><Relationship Id="rId25" Type="http://schemas.openxmlformats.org/officeDocument/2006/relationships/hyperlink" Target="http://internet.garant.ru/document/redirect/12132859/10322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document/redirect/12132859/104" TargetMode="External"/><Relationship Id="rId29" Type="http://schemas.openxmlformats.org/officeDocument/2006/relationships/hyperlink" Target="http://internet.garant.ru/document/redirect/12132859/1026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document/redirect/12132859/10481" TargetMode="External"/><Relationship Id="rId32" Type="http://schemas.openxmlformats.org/officeDocument/2006/relationships/hyperlink" Target="http://internet.garant.ru/document/redirect/12132859/10361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avo-search.minjust.ru:8080/bigs/showDocument.html?id=EE35B171-7EB7-4CB6-8EED-AD96663E9D9C" TargetMode="External"/><Relationship Id="rId23" Type="http://schemas.openxmlformats.org/officeDocument/2006/relationships/hyperlink" Target="http://internet.garant.ru/document/redirect/12132859/461" TargetMode="External"/><Relationship Id="rId28" Type="http://schemas.openxmlformats.org/officeDocument/2006/relationships/hyperlink" Target="http://internet.garant.ru/document/redirect/12132859/10586" TargetMode="External"/><Relationship Id="rId10" Type="http://schemas.openxmlformats.org/officeDocument/2006/relationships/hyperlink" Target="mailto:shorunzha@mail.ru" TargetMode="External"/><Relationship Id="rId19" Type="http://schemas.openxmlformats.org/officeDocument/2006/relationships/hyperlink" Target="http://internet.garant.ru/document/redirect/12132859/104115" TargetMode="External"/><Relationship Id="rId31" Type="http://schemas.openxmlformats.org/officeDocument/2006/relationships/hyperlink" Target="http://internet.garant.ru/document/redirect/12132859/10361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pravo-search.minjust.ru:8080/bigs/showDocument.html?id=4AC55DD5-905E-4CA3-882A-C1A53BAE3934" TargetMode="External"/><Relationship Id="rId22" Type="http://schemas.openxmlformats.org/officeDocument/2006/relationships/hyperlink" Target="http://internet.garant.ru/document/redirect/12132859/10431" TargetMode="External"/><Relationship Id="rId27" Type="http://schemas.openxmlformats.org/officeDocument/2006/relationships/hyperlink" Target="http://internet.garant.ru/document/redirect/12132859/10581" TargetMode="External"/><Relationship Id="rId30" Type="http://schemas.openxmlformats.org/officeDocument/2006/relationships/hyperlink" Target="http://internet.garant.ru/document/redirect/12132859/10361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345e0425690854a5f37b240a48b26c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d64e6fbb54da8d1ba323103853706388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Шалинского сельского поселения Моркинского муниципального района Республики Марий Эл
</_x041e__x043f__x0438__x0441__x0430__x043d__x0438__x0435_>
    <_x0414__x0430__x0442__x0430__x0020__x0434__x043e__x043a__x0443__x043c__x0435__x043d__x0442__x0430_ xmlns="f7398545-7235-4d7f-9f7a-54e3658911af">2022-02-07T21:00:00+00:00</_x0414__x0430__x0442__x0430__x0020__x0434__x043e__x043a__x0443__x043c__x0435__x043d__x0442__x0430_>
    <_x041f__x0430__x043f__x043a__x0430_ xmlns="f7398545-7235-4d7f-9f7a-54e3658911af">2022</_x041f__x0430__x043f__x043a__x0430_>
    <_dlc_DocId xmlns="57504d04-691e-4fc4-8f09-4f19fdbe90f6">XXJ7TYMEEKJ2-5418-82</_dlc_DocId>
    <_dlc_DocIdUrl xmlns="57504d04-691e-4fc4-8f09-4f19fdbe90f6">
      <Url>https://vip.gov.mari.ru/morki/shali/_layouts/DocIdRedir.aspx?ID=XXJ7TYMEEKJ2-5418-82</Url>
      <Description>XXJ7TYMEEKJ2-5418-82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334DE-4C71-40F6-9424-AF6ACCF90E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040DF8-624D-49E1-95D8-130EF5ED4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f7398545-7235-4d7f-9f7a-54e365891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1FC3D-18ED-45C9-B67F-1D305BC63DE8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f7398545-7235-4d7f-9f7a-54e3658911af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7333C605-C070-4D10-9B77-C2BF4BDCE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Унчо</cp:lastModifiedBy>
  <cp:revision>10</cp:revision>
  <cp:lastPrinted>2022-03-10T05:12:00Z</cp:lastPrinted>
  <dcterms:created xsi:type="dcterms:W3CDTF">2022-02-02T10:22:00Z</dcterms:created>
  <dcterms:modified xsi:type="dcterms:W3CDTF">2022-03-10T05:12:00Z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cbf7c495-6028-48ae-b116-781f68408930</vt:lpwstr>
  </property>
</Properties>
</file>