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785"/>
        <w:gridCol w:w="4786"/>
      </w:tblGrid>
      <w:tr w:rsidR="00FB5AB2" w:rsidRPr="00684EA4" w:rsidTr="00802CF5">
        <w:tc>
          <w:tcPr>
            <w:tcW w:w="4785" w:type="dxa"/>
          </w:tcPr>
          <w:p w:rsidR="00FB5AB2" w:rsidRPr="00684EA4" w:rsidRDefault="00FB5AB2" w:rsidP="00802CF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EA4">
              <w:rPr>
                <w:rFonts w:ascii="Times New Roman" w:hAnsi="Times New Roman"/>
                <w:b/>
                <w:sz w:val="24"/>
                <w:szCs w:val="24"/>
              </w:rPr>
              <w:t>МАРИЙ ЭЛ РЕСПУБЛИКЫСЕ</w:t>
            </w:r>
          </w:p>
          <w:p w:rsidR="00FB5AB2" w:rsidRPr="00684EA4" w:rsidRDefault="00FB5AB2" w:rsidP="00802CF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EA4">
              <w:rPr>
                <w:rFonts w:ascii="Times New Roman" w:hAnsi="Times New Roman"/>
                <w:b/>
                <w:sz w:val="24"/>
                <w:szCs w:val="24"/>
              </w:rPr>
              <w:t>ПАРАНЬГА МУНИЦИПАЛ РАЙОНЫН</w:t>
            </w:r>
          </w:p>
          <w:p w:rsidR="00FB5AB2" w:rsidRPr="00684EA4" w:rsidRDefault="00FB5AB2" w:rsidP="00802CF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EA4">
              <w:rPr>
                <w:rFonts w:ascii="Times New Roman" w:hAnsi="Times New Roman"/>
                <w:b/>
                <w:sz w:val="24"/>
                <w:szCs w:val="24"/>
              </w:rPr>
              <w:t>УСОЛА ЯЛ КУНДЕМЫСЕ</w:t>
            </w:r>
          </w:p>
          <w:p w:rsidR="00FB5AB2" w:rsidRPr="00684EA4" w:rsidRDefault="00FB5AB2" w:rsidP="00802CF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EA4">
              <w:rPr>
                <w:rFonts w:ascii="Times New Roman" w:hAnsi="Times New Roman"/>
                <w:b/>
                <w:sz w:val="24"/>
                <w:szCs w:val="24"/>
              </w:rPr>
              <w:t>ДЕПУТАТ  ПОГЫНЖО</w:t>
            </w:r>
          </w:p>
        </w:tc>
        <w:tc>
          <w:tcPr>
            <w:tcW w:w="4786" w:type="dxa"/>
          </w:tcPr>
          <w:p w:rsidR="00FB5AB2" w:rsidRPr="00684EA4" w:rsidRDefault="00FB5AB2" w:rsidP="00802CF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EA4">
              <w:rPr>
                <w:rFonts w:ascii="Times New Roman" w:hAnsi="Times New Roman"/>
                <w:b/>
                <w:sz w:val="24"/>
                <w:szCs w:val="24"/>
              </w:rPr>
              <w:t>СОБРАНИЕ ДЕПУТАТОВ</w:t>
            </w:r>
          </w:p>
          <w:p w:rsidR="00FB5AB2" w:rsidRPr="00684EA4" w:rsidRDefault="00FB5AB2" w:rsidP="00802CF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EA4">
              <w:rPr>
                <w:rFonts w:ascii="Times New Roman" w:hAnsi="Times New Roman"/>
                <w:b/>
                <w:sz w:val="24"/>
                <w:szCs w:val="24"/>
              </w:rPr>
              <w:t>УСОЛИНСКОГО СЕЛЬСКОГО</w:t>
            </w:r>
          </w:p>
          <w:p w:rsidR="00FB5AB2" w:rsidRPr="00684EA4" w:rsidRDefault="00FB5AB2" w:rsidP="00802CF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EA4">
              <w:rPr>
                <w:rFonts w:ascii="Times New Roman" w:hAnsi="Times New Roman"/>
                <w:b/>
                <w:sz w:val="24"/>
                <w:szCs w:val="24"/>
              </w:rPr>
              <w:t>ПОСЕЛЕНИЯ ПАРАНЬГИНСКОГО МУНИЦИПАЛЬНОГО РАЙОНА РЕСПУБЛИКИ МАРИЙ ЭЛ</w:t>
            </w:r>
          </w:p>
        </w:tc>
      </w:tr>
    </w:tbl>
    <w:p w:rsidR="00FB5AB2" w:rsidRPr="00684EA4" w:rsidRDefault="00FB5AB2" w:rsidP="00FB5AB2">
      <w:pPr>
        <w:pStyle w:val="a6"/>
        <w:rPr>
          <w:rFonts w:ascii="Times New Roman" w:hAnsi="Times New Roman"/>
          <w:sz w:val="28"/>
          <w:szCs w:val="28"/>
        </w:rPr>
      </w:pPr>
      <w:r w:rsidRPr="00684EA4">
        <w:rPr>
          <w:rFonts w:ascii="Times New Roman" w:hAnsi="Times New Roman"/>
          <w:sz w:val="28"/>
          <w:szCs w:val="28"/>
        </w:rPr>
        <w:t xml:space="preserve">                                                               Решение</w:t>
      </w:r>
    </w:p>
    <w:p w:rsidR="00FB5AB2" w:rsidRPr="00684EA4" w:rsidRDefault="00FB5AB2" w:rsidP="00FB5AB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84EA4">
        <w:rPr>
          <w:rFonts w:ascii="Times New Roman" w:hAnsi="Times New Roman"/>
          <w:sz w:val="28"/>
          <w:szCs w:val="28"/>
        </w:rPr>
        <w:t>Собрания депутатов Усолинского сельского поселения</w:t>
      </w:r>
    </w:p>
    <w:p w:rsidR="00FB5AB2" w:rsidRPr="00684EA4" w:rsidRDefault="00FB5AB2" w:rsidP="00FB5AB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84EA4">
        <w:rPr>
          <w:rFonts w:ascii="Times New Roman" w:hAnsi="Times New Roman"/>
          <w:sz w:val="28"/>
          <w:szCs w:val="28"/>
        </w:rPr>
        <w:t>Параньгинского муниципального района Республики Марий Эл</w:t>
      </w:r>
    </w:p>
    <w:p w:rsidR="00FB5AB2" w:rsidRPr="00684EA4" w:rsidRDefault="00FB5AB2" w:rsidP="00FB5AB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84EA4">
        <w:rPr>
          <w:rFonts w:ascii="Times New Roman" w:hAnsi="Times New Roman"/>
          <w:sz w:val="28"/>
          <w:szCs w:val="28"/>
        </w:rPr>
        <w:t>четвертого созыва</w:t>
      </w:r>
    </w:p>
    <w:p w:rsidR="00FB5AB2" w:rsidRPr="00AF3D56" w:rsidRDefault="00FB5AB2" w:rsidP="00FB5AB2">
      <w:pPr>
        <w:jc w:val="center"/>
        <w:rPr>
          <w:bCs/>
          <w:kern w:val="28"/>
          <w:sz w:val="26"/>
          <w:szCs w:val="26"/>
        </w:rPr>
      </w:pPr>
    </w:p>
    <w:p w:rsidR="00FB5AB2" w:rsidRPr="0012405F" w:rsidRDefault="00FB5AB2" w:rsidP="00FB5AB2">
      <w:pPr>
        <w:ind w:firstLine="567"/>
        <w:jc w:val="both"/>
        <w:rPr>
          <w:sz w:val="28"/>
          <w:szCs w:val="28"/>
        </w:rPr>
      </w:pPr>
      <w:r w:rsidRPr="0012405F">
        <w:rPr>
          <w:sz w:val="28"/>
          <w:szCs w:val="28"/>
        </w:rPr>
        <w:t xml:space="preserve">№ </w:t>
      </w:r>
      <w:r w:rsidR="002A7CD4">
        <w:rPr>
          <w:sz w:val="28"/>
          <w:szCs w:val="28"/>
        </w:rPr>
        <w:t>227</w:t>
      </w:r>
      <w:r w:rsidRPr="0012405F">
        <w:rPr>
          <w:sz w:val="28"/>
          <w:szCs w:val="28"/>
        </w:rPr>
        <w:t xml:space="preserve">                                        </w:t>
      </w:r>
      <w:r w:rsidR="0012405F">
        <w:rPr>
          <w:sz w:val="28"/>
          <w:szCs w:val="28"/>
        </w:rPr>
        <w:t xml:space="preserve">                            </w:t>
      </w:r>
      <w:r w:rsidR="002A7CD4">
        <w:rPr>
          <w:sz w:val="28"/>
          <w:szCs w:val="28"/>
        </w:rPr>
        <w:t xml:space="preserve">  </w:t>
      </w:r>
      <w:r w:rsidRPr="0012405F">
        <w:rPr>
          <w:sz w:val="28"/>
          <w:szCs w:val="28"/>
        </w:rPr>
        <w:t xml:space="preserve"> от  </w:t>
      </w:r>
      <w:r w:rsidR="002A7CD4">
        <w:rPr>
          <w:sz w:val="28"/>
          <w:szCs w:val="28"/>
        </w:rPr>
        <w:t xml:space="preserve">24 </w:t>
      </w:r>
      <w:r w:rsidRPr="0012405F">
        <w:rPr>
          <w:sz w:val="28"/>
          <w:szCs w:val="28"/>
        </w:rPr>
        <w:t xml:space="preserve"> октября 2023 года</w:t>
      </w:r>
    </w:p>
    <w:p w:rsidR="0012405F" w:rsidRPr="00812D12" w:rsidRDefault="0012405F" w:rsidP="00CD285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D335B" w:rsidRPr="009D335B" w:rsidRDefault="009D335B" w:rsidP="009D335B">
      <w:pPr>
        <w:shd w:val="clear" w:color="auto" w:fill="FFFFFF"/>
        <w:ind w:firstLine="426"/>
        <w:contextualSpacing/>
        <w:jc w:val="center"/>
        <w:rPr>
          <w:b/>
          <w:bCs/>
          <w:color w:val="000000"/>
          <w:kern w:val="28"/>
          <w:sz w:val="28"/>
        </w:rPr>
      </w:pPr>
      <w:r w:rsidRPr="009D335B">
        <w:rPr>
          <w:sz w:val="28"/>
        </w:rPr>
        <w:t xml:space="preserve">О внесении изменений в </w:t>
      </w:r>
      <w:r w:rsidRPr="009D335B">
        <w:rPr>
          <w:bCs/>
          <w:kern w:val="28"/>
          <w:sz w:val="28"/>
        </w:rPr>
        <w:t>Правила</w:t>
      </w:r>
      <w:r w:rsidRPr="009D335B">
        <w:rPr>
          <w:bCs/>
          <w:color w:val="000000"/>
          <w:kern w:val="28"/>
          <w:sz w:val="28"/>
        </w:rPr>
        <w:t xml:space="preserve"> благоустройства территории муниципального образования «</w:t>
      </w:r>
      <w:r w:rsidR="005B0A0C">
        <w:rPr>
          <w:bCs/>
          <w:color w:val="000000"/>
          <w:kern w:val="28"/>
          <w:sz w:val="28"/>
        </w:rPr>
        <w:t>Усолинское</w:t>
      </w:r>
      <w:r w:rsidRPr="009D335B">
        <w:rPr>
          <w:b/>
          <w:bCs/>
          <w:color w:val="000000"/>
          <w:kern w:val="28"/>
          <w:sz w:val="28"/>
        </w:rPr>
        <w:t xml:space="preserve">  </w:t>
      </w:r>
      <w:r w:rsidRPr="009D335B">
        <w:rPr>
          <w:bCs/>
          <w:color w:val="000000"/>
          <w:kern w:val="28"/>
          <w:sz w:val="28"/>
        </w:rPr>
        <w:t>сельское поселение»</w:t>
      </w:r>
    </w:p>
    <w:p w:rsidR="0012405F" w:rsidRPr="00812D12" w:rsidRDefault="0012405F" w:rsidP="0012405F">
      <w:pPr>
        <w:rPr>
          <w:b/>
          <w:sz w:val="28"/>
          <w:szCs w:val="28"/>
        </w:rPr>
      </w:pPr>
    </w:p>
    <w:p w:rsidR="00CD2859" w:rsidRPr="00C019E7" w:rsidRDefault="00CD2859" w:rsidP="0012405F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019E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FB5AB2">
        <w:rPr>
          <w:rFonts w:ascii="Times New Roman" w:hAnsi="Times New Roman" w:cs="Times New Roman"/>
          <w:b w:val="0"/>
          <w:sz w:val="28"/>
          <w:szCs w:val="28"/>
        </w:rPr>
        <w:t>с п.2 Правил  обращения с твердыми коммунальными отходами, утвержденных Постановлением Правительства Российской Федерации</w:t>
      </w:r>
      <w:r w:rsidR="0012405F">
        <w:rPr>
          <w:rFonts w:ascii="Times New Roman" w:hAnsi="Times New Roman" w:cs="Times New Roman"/>
          <w:b w:val="0"/>
          <w:sz w:val="28"/>
          <w:szCs w:val="28"/>
        </w:rPr>
        <w:t xml:space="preserve">  о 12.11.2016 №1156,  </w:t>
      </w:r>
      <w:r w:rsidR="009D335B" w:rsidRPr="00C019E7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 6 октября 2003 г. № 131-ФЗ «Об общих принципах организации местного самоуправления в Российской Федерации», </w:t>
      </w:r>
      <w:r w:rsidR="00DD5D84" w:rsidRPr="00C019E7">
        <w:rPr>
          <w:rFonts w:ascii="Times New Roman" w:hAnsi="Times New Roman" w:cs="Times New Roman"/>
          <w:b w:val="0"/>
          <w:sz w:val="28"/>
          <w:szCs w:val="28"/>
        </w:rPr>
        <w:t xml:space="preserve">Устава </w:t>
      </w:r>
      <w:r w:rsidR="005B0A0C" w:rsidRPr="00C019E7">
        <w:rPr>
          <w:rFonts w:ascii="Times New Roman" w:hAnsi="Times New Roman" w:cs="Times New Roman"/>
          <w:b w:val="0"/>
          <w:sz w:val="28"/>
          <w:szCs w:val="28"/>
        </w:rPr>
        <w:t>Усолинского</w:t>
      </w:r>
      <w:r w:rsidR="00DD5D84" w:rsidRPr="00C019E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FB5AB2">
        <w:rPr>
          <w:rFonts w:ascii="Times New Roman" w:hAnsi="Times New Roman" w:cs="Times New Roman"/>
          <w:b w:val="0"/>
          <w:sz w:val="28"/>
          <w:szCs w:val="28"/>
        </w:rPr>
        <w:t xml:space="preserve"> Параньгинского муниципального района Республики Марий Эл</w:t>
      </w:r>
      <w:r w:rsidR="00DD5D84" w:rsidRPr="00C019E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D335B" w:rsidRPr="00C019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19E7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5B0A0C" w:rsidRPr="00C019E7">
        <w:rPr>
          <w:rFonts w:ascii="Times New Roman" w:hAnsi="Times New Roman" w:cs="Times New Roman"/>
          <w:b w:val="0"/>
          <w:sz w:val="28"/>
          <w:szCs w:val="28"/>
        </w:rPr>
        <w:t>Усолинского</w:t>
      </w:r>
      <w:r w:rsidR="00774984" w:rsidRPr="00C019E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C07D04" w:rsidRPr="00C019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19E7">
        <w:rPr>
          <w:rFonts w:ascii="Times New Roman" w:hAnsi="Times New Roman" w:cs="Times New Roman"/>
          <w:b w:val="0"/>
          <w:sz w:val="28"/>
          <w:szCs w:val="28"/>
        </w:rPr>
        <w:t>РЕШАЕТ:</w:t>
      </w:r>
      <w:proofErr w:type="gramEnd"/>
    </w:p>
    <w:p w:rsidR="009D335B" w:rsidRPr="009D335B" w:rsidRDefault="009D335B" w:rsidP="009D335B">
      <w:pPr>
        <w:pStyle w:val="a6"/>
        <w:ind w:firstLine="567"/>
        <w:jc w:val="both"/>
        <w:rPr>
          <w:rStyle w:val="FontStyle20"/>
          <w:bCs/>
          <w:color w:val="000000"/>
          <w:kern w:val="28"/>
          <w:sz w:val="28"/>
          <w:szCs w:val="28"/>
        </w:rPr>
      </w:pPr>
      <w:r w:rsidRPr="009D335B">
        <w:rPr>
          <w:rStyle w:val="FontStyle20"/>
          <w:sz w:val="28"/>
          <w:szCs w:val="28"/>
        </w:rPr>
        <w:t xml:space="preserve">1. Внести в </w:t>
      </w:r>
      <w:r w:rsidRPr="009D335B">
        <w:rPr>
          <w:rFonts w:ascii="Times New Roman" w:hAnsi="Times New Roman"/>
          <w:bCs/>
          <w:kern w:val="28"/>
          <w:sz w:val="28"/>
          <w:szCs w:val="28"/>
        </w:rPr>
        <w:t>Правила</w:t>
      </w:r>
      <w:r w:rsidRPr="009D335B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благоустройства территории муниципального образования «</w:t>
      </w:r>
      <w:r w:rsidR="005B0A0C">
        <w:rPr>
          <w:rFonts w:ascii="Times New Roman" w:hAnsi="Times New Roman"/>
          <w:bCs/>
          <w:color w:val="000000"/>
          <w:kern w:val="28"/>
          <w:sz w:val="28"/>
          <w:szCs w:val="28"/>
        </w:rPr>
        <w:t>Усолинское</w:t>
      </w:r>
      <w:r w:rsidRPr="009D335B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 сельское поселение»</w:t>
      </w:r>
      <w:r w:rsidRPr="009D335B">
        <w:rPr>
          <w:rStyle w:val="FontStyle20"/>
          <w:sz w:val="28"/>
          <w:szCs w:val="28"/>
        </w:rPr>
        <w:t>, утвержденное решением Собрания депутатов муниципального образования «</w:t>
      </w:r>
      <w:r w:rsidR="005B0A0C">
        <w:rPr>
          <w:rFonts w:ascii="Times New Roman" w:hAnsi="Times New Roman"/>
          <w:sz w:val="28"/>
          <w:szCs w:val="28"/>
        </w:rPr>
        <w:t>Усолинское</w:t>
      </w:r>
      <w:r w:rsidRPr="009D335B">
        <w:rPr>
          <w:rStyle w:val="FontStyle20"/>
          <w:sz w:val="28"/>
          <w:szCs w:val="28"/>
        </w:rPr>
        <w:t xml:space="preserve"> сельское поселение» от 11 декабря 2012 года  №1</w:t>
      </w:r>
      <w:r w:rsidR="0012405F">
        <w:rPr>
          <w:rStyle w:val="FontStyle20"/>
          <w:sz w:val="28"/>
          <w:szCs w:val="28"/>
        </w:rPr>
        <w:t>45</w:t>
      </w:r>
      <w:r w:rsidRPr="009D335B">
        <w:rPr>
          <w:rStyle w:val="FontStyle20"/>
          <w:sz w:val="28"/>
          <w:szCs w:val="28"/>
        </w:rPr>
        <w:t xml:space="preserve"> следующие изменения:</w:t>
      </w:r>
    </w:p>
    <w:p w:rsidR="00CD2859" w:rsidRPr="00DD5D84" w:rsidRDefault="005078BA" w:rsidP="00812284">
      <w:pPr>
        <w:pStyle w:val="a5"/>
        <w:ind w:left="0" w:firstLine="708"/>
        <w:jc w:val="both"/>
        <w:rPr>
          <w:sz w:val="28"/>
          <w:szCs w:val="28"/>
        </w:rPr>
      </w:pPr>
      <w:r w:rsidRPr="00DD5D84">
        <w:rPr>
          <w:sz w:val="28"/>
          <w:szCs w:val="28"/>
        </w:rPr>
        <w:t xml:space="preserve">1.1. </w:t>
      </w:r>
      <w:r w:rsidR="0012405F">
        <w:rPr>
          <w:sz w:val="28"/>
          <w:szCs w:val="28"/>
        </w:rPr>
        <w:t>Пункты 2.1.19, 2.1.20 изложить в следующей редакции</w:t>
      </w:r>
      <w:r w:rsidR="004D2229" w:rsidRPr="00DD5D84">
        <w:rPr>
          <w:sz w:val="28"/>
          <w:szCs w:val="28"/>
        </w:rPr>
        <w:t xml:space="preserve"> </w:t>
      </w:r>
    </w:p>
    <w:p w:rsidR="0012405F" w:rsidRPr="0012405F" w:rsidRDefault="0012405F" w:rsidP="0012405F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rStyle w:val="s10"/>
          <w:rFonts w:ascii="PT Serif" w:hAnsi="PT Serif"/>
          <w:b/>
          <w:bCs/>
          <w:color w:val="22272F"/>
        </w:rPr>
        <w:t xml:space="preserve">            </w:t>
      </w:r>
      <w:r w:rsidRPr="0012405F">
        <w:rPr>
          <w:rStyle w:val="s10"/>
          <w:b/>
          <w:bCs/>
          <w:color w:val="22272F"/>
          <w:sz w:val="28"/>
          <w:szCs w:val="28"/>
        </w:rPr>
        <w:t>«</w:t>
      </w:r>
      <w:r w:rsidRPr="000B6975">
        <w:rPr>
          <w:rStyle w:val="s10"/>
          <w:bCs/>
          <w:color w:val="22272F"/>
          <w:sz w:val="28"/>
          <w:szCs w:val="28"/>
        </w:rPr>
        <w:t>2.1.19.</w:t>
      </w:r>
      <w:r>
        <w:rPr>
          <w:rStyle w:val="s10"/>
          <w:b/>
          <w:bCs/>
          <w:color w:val="22272F"/>
          <w:sz w:val="28"/>
          <w:szCs w:val="28"/>
        </w:rPr>
        <w:t xml:space="preserve"> </w:t>
      </w:r>
      <w:r w:rsidRPr="0012405F">
        <w:rPr>
          <w:rStyle w:val="s10"/>
          <w:b/>
          <w:bCs/>
          <w:color w:val="22272F"/>
          <w:sz w:val="28"/>
          <w:szCs w:val="28"/>
        </w:rPr>
        <w:t>Контейнер-</w:t>
      </w:r>
      <w:r w:rsidRPr="0012405F">
        <w:rPr>
          <w:color w:val="464C55"/>
          <w:sz w:val="28"/>
          <w:szCs w:val="28"/>
        </w:rPr>
        <w:t> мусоросборник, предназначенный для складирования твердых коммунальных отходов, за исключением крупногабаритных отходов;</w:t>
      </w:r>
    </w:p>
    <w:p w:rsidR="0012405F" w:rsidRPr="0012405F" w:rsidRDefault="0012405F" w:rsidP="0012405F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rStyle w:val="s10"/>
          <w:b/>
          <w:bCs/>
          <w:color w:val="22272F"/>
          <w:sz w:val="28"/>
          <w:szCs w:val="28"/>
        </w:rPr>
        <w:t xml:space="preserve">         </w:t>
      </w:r>
      <w:r w:rsidRPr="0012405F">
        <w:rPr>
          <w:rStyle w:val="s10"/>
          <w:b/>
          <w:bCs/>
          <w:color w:val="22272F"/>
          <w:sz w:val="28"/>
          <w:szCs w:val="28"/>
        </w:rPr>
        <w:t xml:space="preserve">  </w:t>
      </w:r>
      <w:r w:rsidRPr="000B6975">
        <w:rPr>
          <w:rStyle w:val="s10"/>
          <w:bCs/>
          <w:color w:val="22272F"/>
          <w:sz w:val="28"/>
          <w:szCs w:val="28"/>
        </w:rPr>
        <w:t>2.1.20.</w:t>
      </w:r>
      <w:r w:rsidRPr="0012405F">
        <w:rPr>
          <w:rStyle w:val="s10"/>
          <w:b/>
          <w:bCs/>
          <w:color w:val="22272F"/>
          <w:sz w:val="28"/>
          <w:szCs w:val="28"/>
        </w:rPr>
        <w:t xml:space="preserve"> Контейнерная площадка</w:t>
      </w:r>
      <w:r w:rsidRPr="0012405F">
        <w:rPr>
          <w:color w:val="464C55"/>
          <w:sz w:val="28"/>
          <w:szCs w:val="28"/>
        </w:rPr>
        <w:t> - место (площадка) накопления твердых коммунальных отходов, обустроенное в соответствии с требованиями </w:t>
      </w:r>
      <w:hyperlink r:id="rId9" w:anchor="block_2" w:history="1">
        <w:r w:rsidRPr="0012405F">
          <w:rPr>
            <w:rStyle w:val="a7"/>
            <w:color w:val="3272C0"/>
            <w:sz w:val="28"/>
            <w:szCs w:val="28"/>
          </w:rPr>
          <w:t>законодательства</w:t>
        </w:r>
      </w:hyperlink>
      <w:r w:rsidRPr="0012405F">
        <w:rPr>
          <w:color w:val="464C55"/>
          <w:sz w:val="28"/>
          <w:szCs w:val="28"/>
        </w:rPr>
        <w:t> Российской Федерации в области охраны окружающей среды и </w:t>
      </w:r>
      <w:hyperlink r:id="rId10" w:anchor="block_3" w:history="1">
        <w:r w:rsidRPr="0012405F">
          <w:rPr>
            <w:rStyle w:val="a7"/>
            <w:color w:val="3272C0"/>
            <w:sz w:val="28"/>
            <w:szCs w:val="28"/>
          </w:rPr>
          <w:t>законодательства</w:t>
        </w:r>
      </w:hyperlink>
      <w:r w:rsidRPr="0012405F">
        <w:rPr>
          <w:color w:val="464C55"/>
          <w:sz w:val="28"/>
          <w:szCs w:val="28"/>
        </w:rPr>
        <w:t> 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proofErr w:type="gramStart"/>
      <w:r w:rsidRPr="0012405F">
        <w:rPr>
          <w:color w:val="464C55"/>
          <w:sz w:val="28"/>
          <w:szCs w:val="28"/>
        </w:rPr>
        <w:t>;</w:t>
      </w:r>
      <w:r>
        <w:rPr>
          <w:color w:val="464C55"/>
          <w:sz w:val="28"/>
          <w:szCs w:val="28"/>
        </w:rPr>
        <w:t>»</w:t>
      </w:r>
      <w:proofErr w:type="gramEnd"/>
      <w:r>
        <w:rPr>
          <w:color w:val="464C55"/>
          <w:sz w:val="28"/>
          <w:szCs w:val="28"/>
        </w:rPr>
        <w:t>.</w:t>
      </w:r>
    </w:p>
    <w:p w:rsidR="004D2229" w:rsidRPr="00C76C13" w:rsidRDefault="004D2229" w:rsidP="004D2229">
      <w:pPr>
        <w:shd w:val="clear" w:color="auto" w:fill="FFFFFF"/>
        <w:spacing w:line="252" w:lineRule="atLeast"/>
        <w:ind w:firstLine="540"/>
        <w:jc w:val="both"/>
        <w:rPr>
          <w:color w:val="000000"/>
          <w:sz w:val="28"/>
          <w:szCs w:val="24"/>
        </w:rPr>
      </w:pPr>
    </w:p>
    <w:p w:rsidR="004D2229" w:rsidRPr="004D2229" w:rsidRDefault="004446BC" w:rsidP="004D2229">
      <w:pPr>
        <w:pStyle w:val="a5"/>
        <w:ind w:left="0" w:firstLine="567"/>
        <w:jc w:val="both"/>
        <w:rPr>
          <w:sz w:val="28"/>
          <w:szCs w:val="28"/>
        </w:rPr>
      </w:pPr>
      <w:r w:rsidRPr="004D2229">
        <w:rPr>
          <w:bCs/>
          <w:sz w:val="28"/>
          <w:szCs w:val="28"/>
        </w:rPr>
        <w:t>2</w:t>
      </w:r>
      <w:r w:rsidR="00CD2859" w:rsidRPr="004D2229">
        <w:rPr>
          <w:bCs/>
          <w:sz w:val="28"/>
          <w:szCs w:val="28"/>
        </w:rPr>
        <w:t>.</w:t>
      </w:r>
      <w:r w:rsidR="004D2229" w:rsidRPr="004D2229">
        <w:rPr>
          <w:bCs/>
          <w:sz w:val="28"/>
          <w:szCs w:val="28"/>
        </w:rPr>
        <w:t xml:space="preserve"> </w:t>
      </w:r>
      <w:r w:rsidR="004D2229" w:rsidRPr="004D2229">
        <w:rPr>
          <w:sz w:val="28"/>
          <w:szCs w:val="28"/>
        </w:rPr>
        <w:t xml:space="preserve">Настоящее решение вступает в силу после его официального </w:t>
      </w:r>
      <w:r w:rsidR="007C47A4">
        <w:rPr>
          <w:sz w:val="28"/>
          <w:szCs w:val="28"/>
        </w:rPr>
        <w:t>опубликования (</w:t>
      </w:r>
      <w:r w:rsidR="004D2229" w:rsidRPr="004D2229">
        <w:rPr>
          <w:sz w:val="28"/>
          <w:szCs w:val="28"/>
        </w:rPr>
        <w:t>обнародования</w:t>
      </w:r>
      <w:r w:rsidR="007C47A4">
        <w:rPr>
          <w:sz w:val="28"/>
          <w:szCs w:val="28"/>
        </w:rPr>
        <w:t>)</w:t>
      </w:r>
      <w:r w:rsidR="004D2229" w:rsidRPr="004D2229">
        <w:rPr>
          <w:sz w:val="28"/>
          <w:szCs w:val="28"/>
        </w:rPr>
        <w:t>.</w:t>
      </w:r>
    </w:p>
    <w:p w:rsidR="00CD2859" w:rsidRPr="00812D12" w:rsidRDefault="004446BC" w:rsidP="004D2229">
      <w:pPr>
        <w:ind w:firstLine="567"/>
        <w:jc w:val="both"/>
        <w:rPr>
          <w:sz w:val="28"/>
          <w:szCs w:val="28"/>
        </w:rPr>
      </w:pPr>
      <w:r w:rsidRPr="00812D12">
        <w:rPr>
          <w:sz w:val="28"/>
          <w:szCs w:val="28"/>
        </w:rPr>
        <w:t>3</w:t>
      </w:r>
      <w:r w:rsidR="00CD2859" w:rsidRPr="00812D12">
        <w:rPr>
          <w:sz w:val="28"/>
          <w:szCs w:val="28"/>
        </w:rPr>
        <w:t xml:space="preserve">. </w:t>
      </w:r>
      <w:proofErr w:type="gramStart"/>
      <w:r w:rsidR="00CD2859" w:rsidRPr="00812D12">
        <w:rPr>
          <w:sz w:val="28"/>
          <w:szCs w:val="28"/>
        </w:rPr>
        <w:t>Контроль за</w:t>
      </w:r>
      <w:proofErr w:type="gramEnd"/>
      <w:r w:rsidR="00CD2859" w:rsidRPr="00812D12">
        <w:rPr>
          <w:sz w:val="28"/>
          <w:szCs w:val="28"/>
        </w:rPr>
        <w:t xml:space="preserve"> исполнением настоящего решения возложить </w:t>
      </w:r>
      <w:r w:rsidR="00CD2859" w:rsidRPr="00812D12">
        <w:rPr>
          <w:sz w:val="28"/>
          <w:szCs w:val="28"/>
        </w:rPr>
        <w:br/>
        <w:t xml:space="preserve">на председателя </w:t>
      </w:r>
      <w:r w:rsidR="004D2229">
        <w:rPr>
          <w:sz w:val="28"/>
          <w:szCs w:val="28"/>
        </w:rPr>
        <w:t>постоянной к</w:t>
      </w:r>
      <w:r w:rsidR="004D2229">
        <w:rPr>
          <w:sz w:val="28"/>
          <w:szCs w:val="36"/>
        </w:rPr>
        <w:t xml:space="preserve">омиссии </w:t>
      </w:r>
      <w:r w:rsidR="004D2229" w:rsidRPr="00C657B1">
        <w:rPr>
          <w:rFonts w:eastAsia="Calibri"/>
          <w:sz w:val="28"/>
        </w:rPr>
        <w:t>по социально-экономическому развитию и по связям с общественностью</w:t>
      </w:r>
      <w:r w:rsidR="004D2229" w:rsidRPr="00812D12">
        <w:rPr>
          <w:sz w:val="28"/>
          <w:szCs w:val="28"/>
        </w:rPr>
        <w:t xml:space="preserve"> </w:t>
      </w:r>
      <w:r w:rsidR="005B0A0C">
        <w:rPr>
          <w:sz w:val="28"/>
          <w:szCs w:val="28"/>
        </w:rPr>
        <w:t>Усолинского</w:t>
      </w:r>
      <w:r w:rsidR="001F7832" w:rsidRPr="00812D12">
        <w:rPr>
          <w:sz w:val="28"/>
          <w:szCs w:val="28"/>
        </w:rPr>
        <w:t xml:space="preserve"> сельского поселения</w:t>
      </w:r>
      <w:r w:rsidR="000D50EC" w:rsidRPr="00812D12">
        <w:rPr>
          <w:sz w:val="28"/>
          <w:szCs w:val="28"/>
        </w:rPr>
        <w:t>.</w:t>
      </w:r>
    </w:p>
    <w:p w:rsidR="00CD2859" w:rsidRDefault="00CD2859" w:rsidP="00CD2859">
      <w:pPr>
        <w:ind w:firstLine="709"/>
        <w:jc w:val="both"/>
        <w:rPr>
          <w:sz w:val="28"/>
          <w:szCs w:val="28"/>
        </w:rPr>
      </w:pPr>
    </w:p>
    <w:p w:rsidR="005B0A0C" w:rsidRDefault="005B0A0C" w:rsidP="0012405F">
      <w:pPr>
        <w:jc w:val="both"/>
        <w:rPr>
          <w:sz w:val="28"/>
          <w:szCs w:val="28"/>
        </w:rPr>
      </w:pPr>
    </w:p>
    <w:p w:rsidR="005B0A0C" w:rsidRPr="00812D12" w:rsidRDefault="005B0A0C" w:rsidP="00CD2859">
      <w:pPr>
        <w:ind w:firstLine="709"/>
        <w:jc w:val="both"/>
        <w:rPr>
          <w:sz w:val="28"/>
          <w:szCs w:val="28"/>
        </w:rPr>
      </w:pPr>
    </w:p>
    <w:p w:rsidR="00CD2859" w:rsidRDefault="005B0A0C" w:rsidP="00812D1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5D8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Усолинского</w:t>
      </w:r>
      <w:r w:rsidR="001F7832" w:rsidRPr="00812D12">
        <w:rPr>
          <w:sz w:val="28"/>
          <w:szCs w:val="28"/>
        </w:rPr>
        <w:t xml:space="preserve"> сельского поселения        </w:t>
      </w:r>
      <w:r>
        <w:rPr>
          <w:sz w:val="28"/>
          <w:szCs w:val="28"/>
        </w:rPr>
        <w:t xml:space="preserve">                  </w:t>
      </w:r>
      <w:r w:rsidR="001F7832" w:rsidRPr="00812D12">
        <w:rPr>
          <w:sz w:val="28"/>
          <w:szCs w:val="28"/>
        </w:rPr>
        <w:t xml:space="preserve"> </w:t>
      </w:r>
      <w:r>
        <w:rPr>
          <w:sz w:val="28"/>
          <w:szCs w:val="28"/>
        </w:rPr>
        <w:t>М.А. Богданов</w:t>
      </w:r>
      <w:r w:rsidR="001F7832" w:rsidRPr="00812D12">
        <w:rPr>
          <w:sz w:val="28"/>
          <w:szCs w:val="28"/>
        </w:rPr>
        <w:t xml:space="preserve">  </w:t>
      </w:r>
    </w:p>
    <w:sectPr w:rsidR="00CD2859" w:rsidSect="00F6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46777"/>
    <w:multiLevelType w:val="hybridMultilevel"/>
    <w:tmpl w:val="B51A4D06"/>
    <w:lvl w:ilvl="0" w:tplc="E4B8EF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59"/>
    <w:rsid w:val="000136AD"/>
    <w:rsid w:val="000B6975"/>
    <w:rsid w:val="000D50EC"/>
    <w:rsid w:val="00115540"/>
    <w:rsid w:val="0012405F"/>
    <w:rsid w:val="001F65A7"/>
    <w:rsid w:val="001F7832"/>
    <w:rsid w:val="002A0B71"/>
    <w:rsid w:val="002A7CD4"/>
    <w:rsid w:val="002C2B61"/>
    <w:rsid w:val="002F77D3"/>
    <w:rsid w:val="003001E2"/>
    <w:rsid w:val="00391054"/>
    <w:rsid w:val="003C3E08"/>
    <w:rsid w:val="003E7708"/>
    <w:rsid w:val="004141EE"/>
    <w:rsid w:val="0041766A"/>
    <w:rsid w:val="004446BC"/>
    <w:rsid w:val="004A499E"/>
    <w:rsid w:val="004B1BD7"/>
    <w:rsid w:val="004D085B"/>
    <w:rsid w:val="004D2229"/>
    <w:rsid w:val="005078BA"/>
    <w:rsid w:val="005342B4"/>
    <w:rsid w:val="0053530A"/>
    <w:rsid w:val="00563CD4"/>
    <w:rsid w:val="00594B2E"/>
    <w:rsid w:val="005A18AD"/>
    <w:rsid w:val="005B0A0C"/>
    <w:rsid w:val="00656BC2"/>
    <w:rsid w:val="0067197D"/>
    <w:rsid w:val="0070493D"/>
    <w:rsid w:val="00715CEE"/>
    <w:rsid w:val="00774984"/>
    <w:rsid w:val="007C47A4"/>
    <w:rsid w:val="007C59E8"/>
    <w:rsid w:val="007D23F8"/>
    <w:rsid w:val="00812284"/>
    <w:rsid w:val="00812D12"/>
    <w:rsid w:val="008C03FB"/>
    <w:rsid w:val="0090277E"/>
    <w:rsid w:val="00904F83"/>
    <w:rsid w:val="009D335B"/>
    <w:rsid w:val="00A77ADE"/>
    <w:rsid w:val="00B376DC"/>
    <w:rsid w:val="00C019E7"/>
    <w:rsid w:val="00C07D04"/>
    <w:rsid w:val="00C83723"/>
    <w:rsid w:val="00C913DB"/>
    <w:rsid w:val="00C918E2"/>
    <w:rsid w:val="00CB01F5"/>
    <w:rsid w:val="00CD10DD"/>
    <w:rsid w:val="00CD2859"/>
    <w:rsid w:val="00CF1B51"/>
    <w:rsid w:val="00DD5D84"/>
    <w:rsid w:val="00DF1553"/>
    <w:rsid w:val="00EB5F72"/>
    <w:rsid w:val="00F215FB"/>
    <w:rsid w:val="00F21EDD"/>
    <w:rsid w:val="00F340D5"/>
    <w:rsid w:val="00F66807"/>
    <w:rsid w:val="00FB5AB2"/>
    <w:rsid w:val="00FD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5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D2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D28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28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CD28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CD2859"/>
    <w:pPr>
      <w:jc w:val="center"/>
    </w:pPr>
    <w:rPr>
      <w:rFonts w:ascii="Antiqua" w:hAnsi="Antiqua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CD2859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A499E"/>
    <w:pPr>
      <w:ind w:left="720"/>
      <w:contextualSpacing/>
    </w:pPr>
  </w:style>
  <w:style w:type="paragraph" w:customStyle="1" w:styleId="21">
    <w:name w:val="Основной текст 21"/>
    <w:basedOn w:val="a"/>
    <w:rsid w:val="000D50EC"/>
    <w:pPr>
      <w:suppressAutoHyphens/>
      <w:jc w:val="center"/>
    </w:pPr>
    <w:rPr>
      <w:b/>
      <w:bCs/>
      <w:sz w:val="26"/>
      <w:szCs w:val="26"/>
      <w:lang w:eastAsia="ar-SA"/>
    </w:rPr>
  </w:style>
  <w:style w:type="paragraph" w:styleId="a6">
    <w:name w:val="No Spacing"/>
    <w:uiPriority w:val="1"/>
    <w:qFormat/>
    <w:rsid w:val="0077498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D2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4D2229"/>
  </w:style>
  <w:style w:type="character" w:customStyle="1" w:styleId="hl">
    <w:name w:val="hl"/>
    <w:basedOn w:val="a0"/>
    <w:rsid w:val="004D2229"/>
  </w:style>
  <w:style w:type="character" w:customStyle="1" w:styleId="nobr">
    <w:name w:val="nobr"/>
    <w:basedOn w:val="a0"/>
    <w:rsid w:val="004D2229"/>
  </w:style>
  <w:style w:type="character" w:styleId="a7">
    <w:name w:val="Hyperlink"/>
    <w:basedOn w:val="a0"/>
    <w:uiPriority w:val="99"/>
    <w:unhideWhenUsed/>
    <w:rsid w:val="004D2229"/>
    <w:rPr>
      <w:color w:val="0000FF"/>
      <w:u w:val="single"/>
    </w:rPr>
  </w:style>
  <w:style w:type="character" w:customStyle="1" w:styleId="FontStyle20">
    <w:name w:val="Font Style20"/>
    <w:rsid w:val="009D335B"/>
    <w:rPr>
      <w:rFonts w:ascii="Times New Roman" w:hAnsi="Times New Roman" w:cs="Times New Roman" w:hint="default"/>
      <w:sz w:val="24"/>
      <w:szCs w:val="24"/>
    </w:rPr>
  </w:style>
  <w:style w:type="paragraph" w:customStyle="1" w:styleId="s1">
    <w:name w:val="s_1"/>
    <w:basedOn w:val="a"/>
    <w:rsid w:val="0012405F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124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3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56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981298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base.garant.ru/12115118/5ac206a89ea76855804609cd950fcaf7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ase.garant.ru/12125350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A647C18A728B4B87F63CC43A81A4B2" ma:contentTypeVersion="1" ma:contentTypeDescription="Создание документа." ma:contentTypeScope="" ma:versionID="28b3bd51b6d2d72897092ae5afb3f0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XXJ7TYMEEKJ2-5366-37</_dlc_DocId>
    <_dlc_DocIdUrl xmlns="57504d04-691e-4fc4-8f09-4f19fdbe90f6">
      <Url>https://vip.gov.mari.ru/paranga/_layouts/DocIdRedir.aspx?ID=XXJ7TYMEEKJ2-5366-37</Url>
      <Description>XXJ7TYMEEKJ2-5366-37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8DDC6-BCFA-439C-9850-B67B3726D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72B21-6330-4836-A50F-6A502C6A3BE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428A1FA4-BFCC-4676-AA0F-A7D66FFA76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0086EC-CC8E-4A6A-AFF5-C56A3BDF95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54 от 29.06.2020 г.</vt:lpstr>
    </vt:vector>
  </TitlesOfParts>
  <Company>SPecialiST RePack</Company>
  <LinksUpToDate>false</LinksUpToDate>
  <CharactersWithSpaces>2484</CharactersWithSpaces>
  <SharedDoc>false</SharedDoc>
  <HLinks>
    <vt:vector size="78" baseType="variant"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consultantplus://offline/ref=04888B9FD3E1C14EF95571DD14D36C9C52590643D5D48D9A2994CDB1F915441538400EE87D199931x8e8G</vt:lpwstr>
      </vt:variant>
      <vt:variant>
        <vt:lpwstr/>
      </vt:variant>
      <vt:variant>
        <vt:i4>3670120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consultantplus://offline/ref=04888B9FD3E1C14EF95571DD14D36C9C52590643D5D48D9A2994CDB1F915441538400EE87D19993Fx8e9G</vt:lpwstr>
      </vt:variant>
      <vt:variant>
        <vt:lpwstr/>
      </vt:variant>
      <vt:variant>
        <vt:i4>3670121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consultantplus://offline/ref=04888B9FD3E1C14EF95571DD14D36C9C52590643D5D48D9A2994CDB1F915441538400EE87D189F38x8e8G</vt:lpwstr>
      </vt:variant>
      <vt:variant>
        <vt:lpwstr/>
      </vt:variant>
      <vt:variant>
        <vt:i4>3276907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consultantplus://offline/ref=04888B9FD3E1C14EF95571DD14D36C9C52590643D5D48D9A2994CDB1F915441538400EEB781Bx9e9G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consultantplus://offline/ref=04888B9FD3E1C14EF95571DD14D36C9C52590643D5D48D9A2994CDB1F915441538400EE87D189D30x8eEG</vt:lpwstr>
      </vt:variant>
      <vt:variant>
        <vt:lpwstr/>
      </vt:variant>
      <vt:variant>
        <vt:i4>3670070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consultantplus://offline/ref=04888B9FD3E1C14EF95571DD14D36C9C52590643D5D48D9A2994CDB1F915441538400EE87D19993Ex8eDG</vt:lpwstr>
      </vt:variant>
      <vt:variant>
        <vt:lpwstr/>
      </vt:variant>
      <vt:variant>
        <vt:i4>3670117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consultantplus://offline/ref=04888B9FD3E1C14EF95571DD14D36C9C52590643D5D48D9A2994CDB1F915441538400EE87D19993Dx8e6G</vt:lpwstr>
      </vt:variant>
      <vt:variant>
        <vt:lpwstr/>
      </vt:variant>
      <vt:variant>
        <vt:i4>3276899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consultantplus://offline/ref=04888B9FD3E1C14EF95571DD14D36C9C52590643D5D48D9A2994CDB1F915441538400EEA781Fx9e6G</vt:lpwstr>
      </vt:variant>
      <vt:variant>
        <vt:lpwstr/>
      </vt:variant>
      <vt:variant>
        <vt:i4>3670067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consultantplus://offline/ref=04888B9FD3E1C14EF95571DD14D36C9C52590643D5D48D9A2994CDB1F915441538400EE87D19993Bx8eFG</vt:lpwstr>
      </vt:variant>
      <vt:variant>
        <vt:lpwstr/>
      </vt:variant>
      <vt:variant>
        <vt:i4>3670068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consultantplus://offline/ref=04888B9FD3E1C14EF95571DD14D36C9C52590643D5D48D9A2994CDB1F915441538400EE87D19993Ax8eBG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consultantplus://offline/ref=04888B9FD3E1C14EF95571DD14D36C9C52590643D5D48D9A2994CDB1F915441538400EE87D1A9D39x8eBG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consultantplus://offline/ref=04888B9FD3E1C14EF95571DD14D36C9C52590643D5D48D9A2994CDB1F915441538400EEA7519x9e9G</vt:lpwstr>
      </vt:variant>
      <vt:variant>
        <vt:lpwstr/>
      </vt:variant>
      <vt:variant>
        <vt:i4>3670127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consultantplus://offline/ref=04888B9FD3E1C14EF95571DD14D36C9C52590643D5D48D9A2994CDB1F915441538400EE87D199939x8eAG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54 от 29.06.2020 г.</dc:title>
  <dc:creator>User</dc:creator>
  <cp:lastModifiedBy>Главный специалист</cp:lastModifiedBy>
  <cp:revision>12</cp:revision>
  <cp:lastPrinted>2023-10-24T10:16:00Z</cp:lastPrinted>
  <dcterms:created xsi:type="dcterms:W3CDTF">2020-08-06T13:40:00Z</dcterms:created>
  <dcterms:modified xsi:type="dcterms:W3CDTF">2023-10-24T10:16:00Z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0x0101006BA647C18A728B4B87F63CC43A81A4B2</vt:lpwstr>
  </property>
  <property fmtid="{D5CDD505-2E9C-101B-9397-08002B2CF9AE}" pid="3" name="_dlc_DocIdItemGuid">
    <vt:lpwstr>48df7c37-55f2-4ec6-8e4d-f325ed155d6d</vt:lpwstr>
  </property>
</Properties>
</file>