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2A" w:rsidRDefault="00E1472A" w:rsidP="00E1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72A" w:rsidRPr="001013D3" w:rsidRDefault="00E1472A" w:rsidP="00E14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13D3">
        <w:rPr>
          <w:rFonts w:ascii="Times New Roman" w:eastAsia="Times New Roman" w:hAnsi="Times New Roman" w:cs="Times New Roman"/>
          <w:sz w:val="26"/>
          <w:szCs w:val="26"/>
        </w:rPr>
        <w:t>СОБРАНИЕ ДЕПУТАТОВ СТАРОТОРЪЯЛЬСКОГО СЕЛЬСКОГО ПОСЕЛЕНИЯ НОВОТОРЪЯЛЬСКОГО МУНИЦИПАЛЬНОГО РАЙОНА РЕСПУБЛИКИ МАРИЙ ЭЛ</w:t>
      </w:r>
    </w:p>
    <w:p w:rsidR="00E1472A" w:rsidRPr="001013D3" w:rsidRDefault="00E1472A" w:rsidP="00E14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72A" w:rsidRPr="001013D3" w:rsidRDefault="00E1472A" w:rsidP="00E14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1472A" w:rsidRPr="001013D3" w:rsidRDefault="00E1472A" w:rsidP="00E147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013D3">
        <w:rPr>
          <w:rFonts w:ascii="Times New Roman" w:eastAsia="Times New Roman" w:hAnsi="Times New Roman" w:cs="Times New Roman"/>
          <w:sz w:val="26"/>
          <w:szCs w:val="26"/>
        </w:rPr>
        <w:t xml:space="preserve">РЕШЕНИЕ  </w:t>
      </w:r>
    </w:p>
    <w:p w:rsidR="00E1472A" w:rsidRPr="001013D3" w:rsidRDefault="00E1472A" w:rsidP="00E147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1013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1472A" w:rsidRPr="001013D3" w:rsidRDefault="00E1472A" w:rsidP="00E147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1472A" w:rsidRPr="001013D3" w:rsidRDefault="001013D3" w:rsidP="00E1472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>Двадцать первая</w:t>
      </w:r>
      <w:r w:rsidR="00E1472A" w:rsidRPr="001013D3">
        <w:rPr>
          <w:rFonts w:ascii="Times New Roman" w:eastAsia="Times New Roman" w:hAnsi="Times New Roman"/>
          <w:b w:val="0"/>
          <w:sz w:val="26"/>
          <w:szCs w:val="26"/>
        </w:rPr>
        <w:t xml:space="preserve">  сессия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                      № 136</w:t>
      </w:r>
    </w:p>
    <w:p w:rsidR="00E1472A" w:rsidRPr="001013D3" w:rsidRDefault="001013D3" w:rsidP="00E1472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>
        <w:rPr>
          <w:rFonts w:ascii="Times New Roman" w:eastAsia="Times New Roman" w:hAnsi="Times New Roman"/>
          <w:b w:val="0"/>
          <w:sz w:val="26"/>
          <w:szCs w:val="26"/>
        </w:rPr>
        <w:t xml:space="preserve">  </w:t>
      </w:r>
      <w:r w:rsidR="00E1472A" w:rsidRPr="001013D3">
        <w:rPr>
          <w:rFonts w:ascii="Times New Roman" w:eastAsia="Times New Roman" w:hAnsi="Times New Roman"/>
          <w:b w:val="0"/>
          <w:sz w:val="26"/>
          <w:szCs w:val="26"/>
        </w:rPr>
        <w:t xml:space="preserve">третьего  созыва                                                         </w:t>
      </w:r>
      <w:r>
        <w:rPr>
          <w:rFonts w:ascii="Times New Roman" w:eastAsia="Times New Roman" w:hAnsi="Times New Roman"/>
          <w:b w:val="0"/>
          <w:sz w:val="26"/>
          <w:szCs w:val="26"/>
        </w:rPr>
        <w:t xml:space="preserve">            </w:t>
      </w:r>
      <w:r w:rsidR="00E1472A" w:rsidRPr="001013D3">
        <w:rPr>
          <w:rFonts w:ascii="Times New Roman" w:eastAsia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 w:val="0"/>
          <w:sz w:val="26"/>
          <w:szCs w:val="26"/>
        </w:rPr>
        <w:t>09 ноября</w:t>
      </w:r>
      <w:r w:rsidR="00E1472A" w:rsidRPr="001013D3">
        <w:rPr>
          <w:rFonts w:ascii="Times New Roman" w:eastAsia="Times New Roman" w:hAnsi="Times New Roman"/>
          <w:b w:val="0"/>
          <w:sz w:val="26"/>
          <w:szCs w:val="26"/>
        </w:rPr>
        <w:t xml:space="preserve"> 2021 года</w:t>
      </w:r>
    </w:p>
    <w:p w:rsidR="00BE058C" w:rsidRPr="001013D3" w:rsidRDefault="00BE058C" w:rsidP="00BE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69D9" w:rsidRPr="001013D3" w:rsidRDefault="00F469D9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E1472A" w:rsidRPr="001013D3" w:rsidRDefault="00E1472A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28669E" w:rsidRPr="001013D3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О внесении изменения 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E1472A"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>Староторъяльского</w:t>
      </w:r>
      <w:proofErr w:type="spellEnd"/>
      <w:r w:rsidR="00BE058C"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F469D9"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муниципального района, утвержденное решением Собрания депутатов </w:t>
      </w:r>
      <w:proofErr w:type="spellStart"/>
      <w:r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муниципального района Республики Марий Эл от </w:t>
      </w:r>
      <w:r w:rsidR="00F469D9" w:rsidRPr="001013D3">
        <w:rPr>
          <w:rFonts w:ascii="Times New Roman" w:hAnsi="Times New Roman" w:cs="Times New Roman"/>
          <w:b/>
          <w:sz w:val="26"/>
          <w:szCs w:val="26"/>
        </w:rPr>
        <w:t xml:space="preserve">11 июня 2021 года № </w:t>
      </w:r>
      <w:r w:rsidR="00BE058C" w:rsidRPr="001013D3">
        <w:rPr>
          <w:rFonts w:ascii="Times New Roman" w:hAnsi="Times New Roman" w:cs="Times New Roman"/>
          <w:b/>
          <w:sz w:val="26"/>
          <w:szCs w:val="26"/>
        </w:rPr>
        <w:t>120</w:t>
      </w:r>
    </w:p>
    <w:p w:rsidR="00E1472A" w:rsidRPr="001013D3" w:rsidRDefault="00E1472A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</w:p>
    <w:p w:rsidR="0028669E" w:rsidRPr="001013D3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669E" w:rsidRPr="001013D3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</w:t>
      </w:r>
      <w:r w:rsidR="00932251" w:rsidRPr="001013D3">
        <w:rPr>
          <w:rFonts w:ascii="Times New Roman" w:hAnsi="Times New Roman" w:cs="Times New Roman"/>
          <w:sz w:val="26"/>
          <w:szCs w:val="26"/>
        </w:rPr>
        <w:t xml:space="preserve"> </w:t>
      </w:r>
      <w:r w:rsidRPr="001013D3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 законом от </w:t>
      </w:r>
      <w:r w:rsidR="00F469D9" w:rsidRPr="001013D3">
        <w:rPr>
          <w:rFonts w:ascii="Times New Roman" w:hAnsi="Times New Roman" w:cs="Times New Roman"/>
          <w:sz w:val="26"/>
          <w:szCs w:val="26"/>
        </w:rPr>
        <w:t>0</w:t>
      </w:r>
      <w:r w:rsidRPr="001013D3">
        <w:rPr>
          <w:rFonts w:ascii="Times New Roman" w:hAnsi="Times New Roman" w:cs="Times New Roman"/>
          <w:sz w:val="26"/>
          <w:szCs w:val="26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1013D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1013D3">
        <w:rPr>
          <w:rFonts w:ascii="Times New Roman" w:hAnsi="Times New Roman" w:cs="Times New Roman"/>
          <w:sz w:val="26"/>
          <w:szCs w:val="26"/>
        </w:rPr>
        <w:t>.</w:t>
      </w:r>
      <w:r w:rsidR="00932251" w:rsidRPr="001013D3">
        <w:rPr>
          <w:rFonts w:ascii="Times New Roman" w:hAnsi="Times New Roman" w:cs="Times New Roman"/>
          <w:sz w:val="26"/>
          <w:szCs w:val="26"/>
        </w:rPr>
        <w:t xml:space="preserve"> </w:t>
      </w:r>
      <w:r w:rsidRPr="001013D3"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</w:t>
      </w:r>
      <w:proofErr w:type="spellStart"/>
      <w:r w:rsidR="00E1472A" w:rsidRPr="001013D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BE058C" w:rsidRPr="001013D3">
        <w:rPr>
          <w:rFonts w:ascii="Times New Roman" w:hAnsi="Times New Roman" w:cs="Times New Roman"/>
          <w:sz w:val="26"/>
          <w:szCs w:val="26"/>
        </w:rPr>
        <w:t xml:space="preserve"> </w:t>
      </w:r>
      <w:r w:rsidR="00F469D9" w:rsidRPr="001013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013D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Эл, </w:t>
      </w:r>
    </w:p>
    <w:p w:rsidR="0028669E" w:rsidRPr="001013D3" w:rsidRDefault="0028669E" w:rsidP="002866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932251" w:rsidRPr="001013D3">
        <w:rPr>
          <w:rFonts w:ascii="Times New Roman" w:hAnsi="Times New Roman" w:cs="Times New Roman"/>
          <w:sz w:val="26"/>
          <w:szCs w:val="26"/>
        </w:rPr>
        <w:t>Старторъяльского</w:t>
      </w:r>
      <w:proofErr w:type="spellEnd"/>
      <w:r w:rsidR="00932251" w:rsidRPr="001013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013D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28669E" w:rsidRPr="001013D3" w:rsidRDefault="0028669E" w:rsidP="002866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>РЕШИЛО:</w:t>
      </w:r>
    </w:p>
    <w:p w:rsidR="0028669E" w:rsidRPr="001013D3" w:rsidRDefault="0028669E" w:rsidP="0028669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Внести, </w:t>
      </w:r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в 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E1472A" w:rsidRPr="001013D3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BE058C"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F469D9"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поселения </w:t>
      </w:r>
      <w:proofErr w:type="spellStart"/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района, утвержденное решением Собрания депутатов</w:t>
      </w:r>
      <w:r w:rsidR="00E416E5"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proofErr w:type="spellStart"/>
      <w:r w:rsidR="00E416E5" w:rsidRPr="001013D3">
        <w:rPr>
          <w:rFonts w:ascii="Times New Roman" w:hAnsi="Times New Roman" w:cs="Times New Roman"/>
          <w:bCs/>
          <w:kern w:val="28"/>
          <w:sz w:val="26"/>
          <w:szCs w:val="26"/>
        </w:rPr>
        <w:t>Староторъяльского</w:t>
      </w:r>
      <w:proofErr w:type="spellEnd"/>
      <w:r w:rsidR="00E416E5"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сельского поселения</w:t>
      </w:r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proofErr w:type="spellStart"/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муниципального района Республики Марий Эл </w:t>
      </w:r>
      <w:r w:rsidR="00F469D9" w:rsidRPr="001013D3">
        <w:rPr>
          <w:rFonts w:ascii="Times New Roman" w:hAnsi="Times New Roman" w:cs="Times New Roman"/>
          <w:sz w:val="26"/>
          <w:szCs w:val="26"/>
        </w:rPr>
        <w:t xml:space="preserve">от 11 июня 2021 года № </w:t>
      </w:r>
      <w:r w:rsidR="00BE058C" w:rsidRPr="001013D3">
        <w:rPr>
          <w:rFonts w:ascii="Times New Roman" w:hAnsi="Times New Roman" w:cs="Times New Roman"/>
          <w:sz w:val="26"/>
          <w:szCs w:val="26"/>
        </w:rPr>
        <w:t xml:space="preserve">120 </w:t>
      </w:r>
      <w:r w:rsidRPr="001013D3">
        <w:rPr>
          <w:rFonts w:ascii="Times New Roman" w:hAnsi="Times New Roman" w:cs="Times New Roman"/>
          <w:bCs/>
          <w:kern w:val="28"/>
          <w:sz w:val="26"/>
          <w:szCs w:val="26"/>
        </w:rPr>
        <w:t>(далее - Положение), следующие изменения:</w:t>
      </w:r>
    </w:p>
    <w:p w:rsidR="0028669E" w:rsidRPr="001013D3" w:rsidRDefault="0028669E" w:rsidP="0028669E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Подпункт 2 пункта 6.3 Положения, после слов </w:t>
      </w:r>
      <w:r w:rsidR="00F469D9" w:rsidRPr="001013D3">
        <w:rPr>
          <w:rFonts w:ascii="Times New Roman" w:hAnsi="Times New Roman" w:cs="Times New Roman"/>
          <w:sz w:val="26"/>
          <w:szCs w:val="26"/>
        </w:rPr>
        <w:br/>
      </w:r>
      <w:r w:rsidRPr="001013D3">
        <w:rPr>
          <w:rFonts w:ascii="Times New Roman" w:hAnsi="Times New Roman" w:cs="Times New Roman"/>
          <w:sz w:val="26"/>
          <w:szCs w:val="26"/>
        </w:rPr>
        <w:t>«в письменной форме» дополнить словами «или в форме электронного документа».</w:t>
      </w:r>
    </w:p>
    <w:p w:rsidR="00F469D9" w:rsidRPr="001013D3" w:rsidRDefault="00F469D9" w:rsidP="00F4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2. Обнародовать настоящее решение на информационных стендах </w:t>
      </w:r>
      <w:r w:rsidRPr="001013D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E1472A" w:rsidRPr="001013D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BE058C" w:rsidRPr="001013D3">
        <w:rPr>
          <w:rFonts w:ascii="Times New Roman" w:hAnsi="Times New Roman" w:cs="Times New Roman"/>
          <w:sz w:val="26"/>
          <w:szCs w:val="26"/>
        </w:rPr>
        <w:t xml:space="preserve"> </w:t>
      </w:r>
      <w:r w:rsidRPr="001013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013D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1013D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1013D3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1013D3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1013D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7" w:history="1"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</w:rPr>
          <w:t>-</w:t>
        </w:r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1013D3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1013D3">
        <w:rPr>
          <w:rFonts w:ascii="Times New Roman" w:hAnsi="Times New Roman" w:cs="Times New Roman"/>
          <w:sz w:val="26"/>
          <w:szCs w:val="26"/>
        </w:rPr>
        <w:t>)</w:t>
      </w:r>
      <w:r w:rsidRPr="001013D3">
        <w:rPr>
          <w:rFonts w:ascii="Times New Roman" w:hAnsi="Times New Roman" w:cs="Times New Roman"/>
          <w:bCs/>
          <w:sz w:val="26"/>
          <w:szCs w:val="26"/>
        </w:rPr>
        <w:t>.</w:t>
      </w:r>
      <w:r w:rsidRPr="00101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9D9" w:rsidRPr="001013D3" w:rsidRDefault="00F469D9" w:rsidP="00F469D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>3.  Настоящее решение вступает в силу после его обнародования.</w:t>
      </w:r>
    </w:p>
    <w:p w:rsidR="0028669E" w:rsidRPr="001013D3" w:rsidRDefault="0028669E" w:rsidP="00286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color w:val="000000"/>
          <w:sz w:val="26"/>
          <w:szCs w:val="26"/>
        </w:rPr>
        <w:t xml:space="preserve">4. Контроль </w:t>
      </w:r>
      <w:r w:rsidRPr="001013D3">
        <w:rPr>
          <w:rFonts w:ascii="Times New Roman" w:hAnsi="Times New Roman" w:cs="Times New Roman"/>
          <w:sz w:val="26"/>
          <w:szCs w:val="26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BE058C" w:rsidRDefault="00BE058C" w:rsidP="00F4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4A44" w:rsidRPr="001013D3" w:rsidRDefault="009E4A44" w:rsidP="00F4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251" w:rsidRPr="001013D3" w:rsidRDefault="00932251" w:rsidP="00F4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0051" w:rsidRPr="001013D3" w:rsidRDefault="00F469D9" w:rsidP="00F4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3D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E1472A" w:rsidRPr="001013D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BE058C" w:rsidRPr="001013D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013D3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Pr="001013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E058C" w:rsidRPr="001013D3">
        <w:rPr>
          <w:rFonts w:ascii="Times New Roman" w:hAnsi="Times New Roman" w:cs="Times New Roman"/>
          <w:sz w:val="26"/>
          <w:szCs w:val="26"/>
        </w:rPr>
        <w:t xml:space="preserve">     </w:t>
      </w:r>
      <w:r w:rsidR="001013D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1472A" w:rsidRPr="001013D3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E1472A" w:rsidRPr="001013D3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  <w:r w:rsidRPr="001013D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B0051" w:rsidRPr="001013D3" w:rsidSect="00BE058C">
      <w:headerReference w:type="even" r:id="rId8"/>
      <w:headerReference w:type="default" r:id="rId9"/>
      <w:pgSz w:w="11906" w:h="16838"/>
      <w:pgMar w:top="142" w:right="1134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FD0" w:rsidRDefault="00796FD0" w:rsidP="00C143FF">
      <w:pPr>
        <w:spacing w:after="0" w:line="240" w:lineRule="auto"/>
      </w:pPr>
      <w:r>
        <w:separator/>
      </w:r>
    </w:p>
  </w:endnote>
  <w:endnote w:type="continuationSeparator" w:id="1">
    <w:p w:rsidR="00796FD0" w:rsidRDefault="00796FD0" w:rsidP="00C1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FD0" w:rsidRDefault="00796FD0" w:rsidP="00C143FF">
      <w:pPr>
        <w:spacing w:after="0" w:line="240" w:lineRule="auto"/>
      </w:pPr>
      <w:r>
        <w:separator/>
      </w:r>
    </w:p>
  </w:footnote>
  <w:footnote w:type="continuationSeparator" w:id="1">
    <w:p w:rsidR="00796FD0" w:rsidRDefault="00796FD0" w:rsidP="00C1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BD00FF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212" w:rsidRDefault="009E4A44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12" w:rsidRDefault="00BD00FF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00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3D3">
      <w:rPr>
        <w:rStyle w:val="a5"/>
        <w:noProof/>
      </w:rPr>
      <w:t>2</w:t>
    </w:r>
    <w:r>
      <w:rPr>
        <w:rStyle w:val="a5"/>
      </w:rPr>
      <w:fldChar w:fldCharType="end"/>
    </w:r>
  </w:p>
  <w:p w:rsidR="00536212" w:rsidRDefault="009E4A44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669E"/>
    <w:rsid w:val="001013D3"/>
    <w:rsid w:val="00177838"/>
    <w:rsid w:val="001B0051"/>
    <w:rsid w:val="0028669E"/>
    <w:rsid w:val="002A43BE"/>
    <w:rsid w:val="003644E7"/>
    <w:rsid w:val="004E6712"/>
    <w:rsid w:val="005A11C5"/>
    <w:rsid w:val="005E18C0"/>
    <w:rsid w:val="00796FD0"/>
    <w:rsid w:val="00876F9E"/>
    <w:rsid w:val="00932251"/>
    <w:rsid w:val="009E4A44"/>
    <w:rsid w:val="00BD00FF"/>
    <w:rsid w:val="00BE058C"/>
    <w:rsid w:val="00C143FF"/>
    <w:rsid w:val="00CA738F"/>
    <w:rsid w:val="00E1472A"/>
    <w:rsid w:val="00E416E5"/>
    <w:rsid w:val="00EF74F9"/>
    <w:rsid w:val="00F4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6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8669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28669E"/>
  </w:style>
  <w:style w:type="paragraph" w:customStyle="1" w:styleId="a6">
    <w:name w:val="Знак Знак Знак Знак"/>
    <w:basedOn w:val="a"/>
    <w:rsid w:val="0028669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4">
    <w:name w:val="Heading 4*"/>
    <w:basedOn w:val="a"/>
    <w:next w:val="a"/>
    <w:rsid w:val="0028669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669E"/>
    <w:pPr>
      <w:ind w:left="720"/>
      <w:contextualSpacing/>
    </w:pPr>
  </w:style>
  <w:style w:type="character" w:styleId="aa">
    <w:name w:val="Hyperlink"/>
    <w:rsid w:val="0028669E"/>
    <w:rPr>
      <w:color w:val="00007F"/>
      <w:u w:val="single"/>
    </w:rPr>
  </w:style>
  <w:style w:type="paragraph" w:customStyle="1" w:styleId="ConsPlusTitle">
    <w:name w:val="ConsPlusTitle"/>
    <w:basedOn w:val="a"/>
    <w:next w:val="a"/>
    <w:rsid w:val="00F469D9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Положение о порядке организации и проведения публичных слушаний по вопросам градостроительной деятельности на территории Староторъяльского  сельского поселения Новоторъяльского муниципального района, утвержденное решением Собрания депутатов Новоторъяльского муниципального района Республики Марий Эл от 11 июня 2021 года № 120</_x041e__x043f__x0438__x0441__x0430__x043d__x0438__x0435_>
    <_x041f__x0430__x043f__x043a__x0430_ xmlns="ccce00b0-9543-4fa2-af49-a977e87b3f95">2021 год</_x041f__x0430__x043f__x043a__x0430_>
    <_dlc_DocId xmlns="57504d04-691e-4fc4-8f09-4f19fdbe90f6">XXJ7TYMEEKJ2-7911-190</_dlc_DocId>
    <_dlc_DocIdUrl xmlns="57504d04-691e-4fc4-8f09-4f19fdbe90f6">
      <Url>https://vip.gov.mari.ru/toryal/_layouts/DocIdRedir.aspx?ID=XXJ7TYMEEKJ2-7911-190</Url>
      <Description>XXJ7TYMEEKJ2-7911-190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28F6C-E794-4D7B-803D-149D86C6D05C}"/>
</file>

<file path=customXml/itemProps2.xml><?xml version="1.0" encoding="utf-8"?>
<ds:datastoreItem xmlns:ds="http://schemas.openxmlformats.org/officeDocument/2006/customXml" ds:itemID="{012A0CC3-D968-4601-A276-A1ED86869A8F}"/>
</file>

<file path=customXml/itemProps3.xml><?xml version="1.0" encoding="utf-8"?>
<ds:datastoreItem xmlns:ds="http://schemas.openxmlformats.org/officeDocument/2006/customXml" ds:itemID="{C1366B25-5373-4392-8EA5-64AB975BC9ED}"/>
</file>

<file path=customXml/itemProps4.xml><?xml version="1.0" encoding="utf-8"?>
<ds:datastoreItem xmlns:ds="http://schemas.openxmlformats.org/officeDocument/2006/customXml" ds:itemID="{194CF9A5-5930-4CF8-8DA3-B2ECDBD41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№136</dc:title>
  <dc:subject/>
  <dc:creator>11</dc:creator>
  <cp:keywords/>
  <dc:description/>
  <cp:lastModifiedBy>User578</cp:lastModifiedBy>
  <cp:revision>9</cp:revision>
  <cp:lastPrinted>2021-11-09T06:31:00Z</cp:lastPrinted>
  <dcterms:created xsi:type="dcterms:W3CDTF">2021-10-11T05:52:00Z</dcterms:created>
  <dcterms:modified xsi:type="dcterms:W3CDTF">2021-11-09T06:32:00Z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c4b8dbe3-b516-49bf-a8c6-bd07550cd97f</vt:lpwstr>
  </property>
</Properties>
</file>