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664" w:type="dxa"/>
        <w:tblLook w:val="01E0" w:firstRow="1" w:lastRow="1" w:firstColumn="1" w:lastColumn="1" w:noHBand="0" w:noVBand="0"/>
      </w:tblPr>
      <w:tblGrid>
        <w:gridCol w:w="2274"/>
        <w:gridCol w:w="7371"/>
      </w:tblGrid>
      <w:tr w:rsidR="00B9603D" w:rsidRPr="0041419B" w:rsidTr="00F03C70">
        <w:tc>
          <w:tcPr>
            <w:tcW w:w="2274" w:type="dxa"/>
            <w:shd w:val="clear" w:color="auto" w:fill="auto"/>
          </w:tcPr>
          <w:p w:rsidR="00B9603D" w:rsidRPr="00E11197" w:rsidRDefault="00B9603D" w:rsidP="0065039C">
            <w:pPr>
              <w:pStyle w:val="ConsNormal"/>
              <w:widowControl/>
              <w:ind w:left="142" w:right="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9603D" w:rsidRPr="00E82D47" w:rsidRDefault="00B9603D" w:rsidP="0065039C">
            <w:pPr>
              <w:pStyle w:val="1"/>
              <w:ind w:left="-102" w:right="-10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ПРИЛОЖЕНИЕ № 8</w:t>
            </w:r>
          </w:p>
          <w:p w:rsidR="00B9603D" w:rsidRPr="00E82D47" w:rsidRDefault="00B9603D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E82D47">
              <w:rPr>
                <w:rFonts w:cs="Calibri"/>
                <w:sz w:val="28"/>
                <w:szCs w:val="28"/>
              </w:rPr>
              <w:t xml:space="preserve">к </w:t>
            </w:r>
            <w:r w:rsidRPr="00E82D47">
              <w:rPr>
                <w:rFonts w:eastAsia="Calibri"/>
                <w:sz w:val="28"/>
                <w:szCs w:val="28"/>
              </w:rPr>
              <w:t xml:space="preserve">Правилам предоставления субсидий </w:t>
            </w:r>
          </w:p>
          <w:p w:rsidR="00B9603D" w:rsidRPr="00E82D47" w:rsidRDefault="00B9603D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E82D47">
              <w:rPr>
                <w:rFonts w:eastAsia="Calibri"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B9603D" w:rsidRPr="00E82D47" w:rsidRDefault="00B9603D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E82D47">
              <w:rPr>
                <w:rFonts w:eastAsia="Calibri"/>
                <w:sz w:val="28"/>
                <w:szCs w:val="28"/>
              </w:rPr>
              <w:t xml:space="preserve">на реализацию мероприятий индивидуальной программы социально-экономического развития Республики </w:t>
            </w:r>
          </w:p>
          <w:p w:rsidR="00B9603D" w:rsidRPr="00E82D47" w:rsidRDefault="00B9603D" w:rsidP="0065039C">
            <w:pPr>
              <w:tabs>
                <w:tab w:val="left" w:pos="5407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  <w:r w:rsidRPr="00E82D47">
              <w:rPr>
                <w:rFonts w:eastAsia="Calibri"/>
                <w:sz w:val="28"/>
                <w:szCs w:val="28"/>
              </w:rPr>
              <w:t>Марий Эл на 2020 - 2024 годы в части сельского хозяйства</w:t>
            </w:r>
          </w:p>
          <w:p w:rsidR="00B9603D" w:rsidRPr="00A53940" w:rsidRDefault="00B9603D" w:rsidP="0065039C">
            <w:pPr>
              <w:ind w:right="323"/>
              <w:jc w:val="center"/>
            </w:pPr>
          </w:p>
        </w:tc>
      </w:tr>
    </w:tbl>
    <w:p w:rsidR="00B9603D" w:rsidRPr="00C84F62" w:rsidRDefault="00B9603D" w:rsidP="00B960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03D" w:rsidRPr="00C84F62" w:rsidRDefault="00B9603D" w:rsidP="00B9603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03D" w:rsidRPr="00C84F62" w:rsidRDefault="00B9603D" w:rsidP="00F03C70">
      <w:pPr>
        <w:ind w:left="426"/>
        <w:rPr>
          <w:sz w:val="28"/>
          <w:szCs w:val="28"/>
        </w:rPr>
      </w:pPr>
    </w:p>
    <w:p w:rsidR="00B9603D" w:rsidRPr="00C84F62" w:rsidRDefault="00B9603D" w:rsidP="00F03C70">
      <w:pPr>
        <w:tabs>
          <w:tab w:val="left" w:pos="-142"/>
        </w:tabs>
        <w:ind w:left="426"/>
        <w:rPr>
          <w:sz w:val="28"/>
          <w:szCs w:val="28"/>
        </w:rPr>
      </w:pPr>
    </w:p>
    <w:p w:rsidR="00B9603D" w:rsidRPr="00735163" w:rsidRDefault="00B9603D" w:rsidP="00F03C70">
      <w:pPr>
        <w:pStyle w:val="ConsPlusNonformat"/>
        <w:ind w:left="284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84F62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Pr="00735163">
        <w:rPr>
          <w:rFonts w:ascii="Times New Roman" w:hAnsi="Times New Roman" w:cs="Times New Roman"/>
          <w:b/>
          <w:sz w:val="27"/>
          <w:szCs w:val="27"/>
        </w:rPr>
        <w:t>В Е Д Е Н И Я</w:t>
      </w:r>
    </w:p>
    <w:p w:rsidR="00B9603D" w:rsidRPr="00735163" w:rsidRDefault="00B9603D" w:rsidP="00F03C70">
      <w:pPr>
        <w:pStyle w:val="ConsPlusNonformat"/>
        <w:ind w:left="284" w:firstLine="142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9603D" w:rsidRDefault="00B9603D" w:rsidP="00F03C70">
      <w:pPr>
        <w:pStyle w:val="ConsPlusNonformat"/>
        <w:ind w:left="284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5163">
        <w:rPr>
          <w:rFonts w:ascii="Times New Roman" w:hAnsi="Times New Roman" w:cs="Times New Roman"/>
          <w:b/>
          <w:sz w:val="27"/>
          <w:szCs w:val="27"/>
        </w:rPr>
        <w:t xml:space="preserve">о наличии </w:t>
      </w:r>
      <w:r>
        <w:rPr>
          <w:rFonts w:ascii="Times New Roman" w:hAnsi="Times New Roman" w:cs="Times New Roman"/>
          <w:b/>
          <w:sz w:val="27"/>
          <w:szCs w:val="27"/>
        </w:rPr>
        <w:t>земельн</w:t>
      </w:r>
      <w:r w:rsidRPr="00735163">
        <w:rPr>
          <w:rFonts w:ascii="Times New Roman" w:hAnsi="Times New Roman" w:cs="Times New Roman"/>
          <w:b/>
          <w:sz w:val="27"/>
          <w:szCs w:val="27"/>
        </w:rPr>
        <w:t>ых участков</w:t>
      </w:r>
      <w:r>
        <w:rPr>
          <w:rFonts w:ascii="Times New Roman" w:hAnsi="Times New Roman" w:cs="Times New Roman"/>
          <w:b/>
          <w:sz w:val="27"/>
          <w:szCs w:val="27"/>
        </w:rPr>
        <w:t xml:space="preserve"> сельскохозяйственного назначения, </w:t>
      </w:r>
      <w:r w:rsidRPr="00735163">
        <w:rPr>
          <w:rFonts w:ascii="Times New Roman" w:hAnsi="Times New Roman" w:cs="Times New Roman"/>
          <w:b/>
          <w:sz w:val="27"/>
          <w:szCs w:val="27"/>
        </w:rPr>
        <w:t xml:space="preserve">принадлежащих </w:t>
      </w:r>
      <w:r>
        <w:rPr>
          <w:rFonts w:ascii="Times New Roman" w:hAnsi="Times New Roman" w:cs="Times New Roman"/>
          <w:b/>
          <w:sz w:val="27"/>
          <w:szCs w:val="27"/>
        </w:rPr>
        <w:t>претенденту</w:t>
      </w:r>
    </w:p>
    <w:p w:rsidR="00B9603D" w:rsidRPr="00735163" w:rsidRDefault="00B9603D" w:rsidP="00F03C70">
      <w:pPr>
        <w:pStyle w:val="ConsPlusNonformat"/>
        <w:ind w:left="284" w:firstLine="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5163">
        <w:rPr>
          <w:rFonts w:ascii="Times New Roman" w:hAnsi="Times New Roman" w:cs="Times New Roman"/>
          <w:b/>
          <w:sz w:val="27"/>
          <w:szCs w:val="27"/>
        </w:rPr>
        <w:t>на праве собственности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735163">
        <w:rPr>
          <w:rFonts w:ascii="Times New Roman" w:hAnsi="Times New Roman" w:cs="Times New Roman"/>
          <w:b/>
          <w:sz w:val="27"/>
          <w:szCs w:val="27"/>
        </w:rPr>
        <w:t>постоянного (бессрочного) пользования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735163">
        <w:rPr>
          <w:rFonts w:ascii="Times New Roman" w:hAnsi="Times New Roman" w:cs="Times New Roman"/>
          <w:b/>
          <w:sz w:val="27"/>
          <w:szCs w:val="27"/>
        </w:rPr>
        <w:t>аренды</w:t>
      </w:r>
      <w:r>
        <w:rPr>
          <w:rFonts w:ascii="Times New Roman" w:hAnsi="Times New Roman" w:cs="Times New Roman"/>
          <w:b/>
          <w:sz w:val="27"/>
          <w:szCs w:val="27"/>
        </w:rPr>
        <w:t xml:space="preserve"> или </w:t>
      </w:r>
      <w:r w:rsidRPr="00735163">
        <w:rPr>
          <w:rFonts w:ascii="Times New Roman" w:hAnsi="Times New Roman" w:cs="Times New Roman"/>
          <w:b/>
          <w:sz w:val="27"/>
          <w:szCs w:val="27"/>
        </w:rPr>
        <w:t>субаренды</w:t>
      </w:r>
      <w:r>
        <w:rPr>
          <w:rFonts w:ascii="Times New Roman" w:hAnsi="Times New Roman" w:cs="Times New Roman"/>
          <w:b/>
          <w:sz w:val="27"/>
          <w:szCs w:val="27"/>
        </w:rPr>
        <w:t>,</w:t>
      </w:r>
    </w:p>
    <w:p w:rsidR="00B9603D" w:rsidRPr="007E5B4D" w:rsidRDefault="00B9603D" w:rsidP="00F03C70">
      <w:pPr>
        <w:pStyle w:val="ConsNormal"/>
        <w:widowControl/>
        <w:ind w:left="284" w:righ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 состоянию на 1 </w:t>
      </w:r>
      <w:r w:rsidRPr="0038713C">
        <w:rPr>
          <w:rFonts w:ascii="Times New Roman" w:hAnsi="Times New Roman" w:cs="Times New Roman"/>
          <w:b/>
          <w:sz w:val="27"/>
          <w:szCs w:val="27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>
        <w:rPr>
          <w:rFonts w:ascii="Times New Roman" w:hAnsi="Times New Roman" w:cs="Times New Roman"/>
          <w:b/>
          <w:sz w:val="27"/>
          <w:szCs w:val="27"/>
        </w:rPr>
        <w:t>г.</w:t>
      </w:r>
    </w:p>
    <w:p w:rsidR="00B9603D" w:rsidRPr="007854B4" w:rsidRDefault="00D50EDF" w:rsidP="00F03C70">
      <w:pPr>
        <w:pStyle w:val="ConsNormal"/>
        <w:widowControl/>
        <w:ind w:left="284" w:right="0"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B9603D">
        <w:rPr>
          <w:rFonts w:ascii="Times New Roman" w:hAnsi="Times New Roman" w:cs="Times New Roman"/>
          <w:sz w:val="16"/>
          <w:szCs w:val="16"/>
        </w:rPr>
        <w:t>(текущий финансовый год</w:t>
      </w:r>
      <w:r w:rsidR="00B9603D" w:rsidRPr="007854B4">
        <w:rPr>
          <w:rFonts w:ascii="Times New Roman" w:hAnsi="Times New Roman" w:cs="Times New Roman"/>
          <w:sz w:val="16"/>
          <w:szCs w:val="16"/>
        </w:rPr>
        <w:t>)</w:t>
      </w:r>
    </w:p>
    <w:p w:rsidR="00B9603D" w:rsidRPr="00731E30" w:rsidRDefault="00B9603D" w:rsidP="00F03C70">
      <w:pPr>
        <w:pStyle w:val="ConsNormal"/>
        <w:widowControl/>
        <w:ind w:left="284" w:right="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31E3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9603D" w:rsidRDefault="00B9603D" w:rsidP="00F03C70">
      <w:pPr>
        <w:pStyle w:val="ConsNormal"/>
        <w:widowControl/>
        <w:ind w:left="284" w:right="0"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C94DA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претендента)</w:t>
      </w:r>
    </w:p>
    <w:p w:rsidR="00B9603D" w:rsidRDefault="00B9603D" w:rsidP="00F03C70">
      <w:pPr>
        <w:pStyle w:val="ConsPlusNonformat"/>
        <w:ind w:left="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9603D" w:rsidRPr="00C84F62" w:rsidRDefault="00B9603D" w:rsidP="00B960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232"/>
        <w:gridCol w:w="1109"/>
        <w:gridCol w:w="1267"/>
        <w:gridCol w:w="1380"/>
        <w:gridCol w:w="1362"/>
        <w:gridCol w:w="1171"/>
        <w:gridCol w:w="1213"/>
        <w:gridCol w:w="1061"/>
        <w:gridCol w:w="1189"/>
        <w:gridCol w:w="1782"/>
      </w:tblGrid>
      <w:tr w:rsidR="00B9603D" w:rsidTr="00263C4B">
        <w:trPr>
          <w:trHeight w:val="595"/>
        </w:trPr>
        <w:tc>
          <w:tcPr>
            <w:tcW w:w="154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 земельного участка 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1267" w:type="dxa"/>
            <w:vMerge w:val="restart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Цель использования</w:t>
            </w: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5126" w:type="dxa"/>
            <w:gridSpan w:val="4"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Правообладание</w:t>
            </w:r>
            <w:proofErr w:type="spellEnd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документа, подтверждающего </w:t>
            </w:r>
            <w:proofErr w:type="spellStart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правообладание</w:t>
            </w:r>
            <w:proofErr w:type="spellEnd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  <w:tc>
          <w:tcPr>
            <w:tcW w:w="1782" w:type="dxa"/>
            <w:tcBorders>
              <w:right w:val="nil"/>
            </w:tcBorders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Срок действия </w:t>
            </w:r>
            <w:proofErr w:type="spellStart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правообладания</w:t>
            </w:r>
            <w:proofErr w:type="spellEnd"/>
            <w:r w:rsidRPr="00425B7F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земельным участком</w:t>
            </w:r>
          </w:p>
        </w:tc>
      </w:tr>
      <w:tr w:rsidR="00B9603D" w:rsidTr="00263C4B">
        <w:tc>
          <w:tcPr>
            <w:tcW w:w="15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2" w:type="dxa"/>
            <w:vMerge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постоянное (бессрочное) пользование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субаренда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B7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782" w:type="dxa"/>
            <w:tcBorders>
              <w:right w:val="nil"/>
            </w:tcBorders>
            <w:shd w:val="clear" w:color="auto" w:fill="auto"/>
            <w:vAlign w:val="center"/>
          </w:tcPr>
          <w:p w:rsidR="00B9603D" w:rsidRPr="00425B7F" w:rsidRDefault="00B9603D" w:rsidP="006503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9603D" w:rsidRDefault="00B9603D" w:rsidP="00F03C70">
      <w:pPr>
        <w:ind w:firstLine="426"/>
        <w:rPr>
          <w:sz w:val="28"/>
          <w:szCs w:val="28"/>
        </w:rPr>
      </w:pPr>
    </w:p>
    <w:p w:rsidR="00263C4B" w:rsidRDefault="00263C4B" w:rsidP="00F03C70">
      <w:pPr>
        <w:ind w:firstLine="426"/>
        <w:rPr>
          <w:sz w:val="28"/>
          <w:szCs w:val="28"/>
        </w:rPr>
      </w:pPr>
    </w:p>
    <w:p w:rsidR="00263C4B" w:rsidRDefault="00263C4B" w:rsidP="00F03C70">
      <w:pPr>
        <w:ind w:firstLine="426"/>
        <w:rPr>
          <w:sz w:val="28"/>
          <w:szCs w:val="28"/>
        </w:rPr>
      </w:pPr>
    </w:p>
    <w:p w:rsidR="00263C4B" w:rsidRDefault="00263C4B" w:rsidP="00F03C70">
      <w:pPr>
        <w:ind w:firstLine="426"/>
        <w:rPr>
          <w:sz w:val="28"/>
          <w:szCs w:val="28"/>
        </w:rPr>
      </w:pPr>
    </w:p>
    <w:p w:rsidR="00B9603D" w:rsidRDefault="00B9603D" w:rsidP="00F03C70">
      <w:pPr>
        <w:ind w:firstLine="426"/>
        <w:rPr>
          <w:sz w:val="28"/>
          <w:szCs w:val="28"/>
        </w:rPr>
      </w:pPr>
    </w:p>
    <w:p w:rsidR="00B9603D" w:rsidRPr="001245B7" w:rsidRDefault="00B9603D" w:rsidP="00B9603D">
      <w:pPr>
        <w:rPr>
          <w:sz w:val="28"/>
          <w:szCs w:val="28"/>
        </w:rPr>
      </w:pPr>
      <w:r w:rsidRPr="001245B7">
        <w:rPr>
          <w:sz w:val="28"/>
          <w:szCs w:val="28"/>
        </w:rPr>
        <w:lastRenderedPageBreak/>
        <w:t>Достоверность сведений подтверждаю:</w:t>
      </w:r>
    </w:p>
    <w:p w:rsidR="00B9603D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03D" w:rsidRPr="00DF54BD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</w:t>
      </w:r>
      <w:r w:rsidRPr="00513937">
        <w:rPr>
          <w:rFonts w:ascii="Times New Roman" w:hAnsi="Times New Roman" w:cs="Times New Roman"/>
          <w:sz w:val="28"/>
          <w:szCs w:val="28"/>
        </w:rPr>
        <w:t>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     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B9603D" w:rsidRPr="00B9253E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925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9253E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B9603D" w:rsidRPr="00F00ED4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F00ED4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9603D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03D" w:rsidRPr="00513937" w:rsidRDefault="00B9603D" w:rsidP="00B9603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B9603D" w:rsidRPr="00F41A2B" w:rsidRDefault="00B9603D" w:rsidP="00B9603D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9603D" w:rsidRPr="00F41A2B" w:rsidSect="00263C4B">
      <w:headerReference w:type="default" r:id="rId6"/>
      <w:pgSz w:w="16838" w:h="11906" w:orient="landscape"/>
      <w:pgMar w:top="1985" w:right="820" w:bottom="567" w:left="851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A1" w:rsidRDefault="009D68A1" w:rsidP="00B9603D">
      <w:r>
        <w:separator/>
      </w:r>
    </w:p>
  </w:endnote>
  <w:endnote w:type="continuationSeparator" w:id="0">
    <w:p w:rsidR="009D68A1" w:rsidRDefault="009D68A1" w:rsidP="00B9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A1" w:rsidRDefault="009D68A1" w:rsidP="00B9603D">
      <w:r>
        <w:separator/>
      </w:r>
    </w:p>
  </w:footnote>
  <w:footnote w:type="continuationSeparator" w:id="0">
    <w:p w:rsidR="009D68A1" w:rsidRDefault="009D68A1" w:rsidP="00B9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344294"/>
      <w:docPartObj>
        <w:docPartGallery w:val="Page Numbers (Top of Page)"/>
        <w:docPartUnique/>
      </w:docPartObj>
    </w:sdtPr>
    <w:sdtEndPr/>
    <w:sdtContent>
      <w:p w:rsidR="00B9603D" w:rsidRDefault="00B9603D" w:rsidP="00BF567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4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8F"/>
    <w:rsid w:val="000D438F"/>
    <w:rsid w:val="00263C4B"/>
    <w:rsid w:val="0034268E"/>
    <w:rsid w:val="006075F2"/>
    <w:rsid w:val="006C0974"/>
    <w:rsid w:val="009D68A1"/>
    <w:rsid w:val="00B9603D"/>
    <w:rsid w:val="00BF5671"/>
    <w:rsid w:val="00D50EDF"/>
    <w:rsid w:val="00D92988"/>
    <w:rsid w:val="00EB7D25"/>
    <w:rsid w:val="00F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5796"/>
  <w15:chartTrackingRefBased/>
  <w15:docId w15:val="{591FECE4-7EA1-4A89-B62E-F4E76324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03D"/>
    <w:pPr>
      <w:keepNext/>
      <w:outlineLvl w:val="0"/>
    </w:pPr>
    <w:rPr>
      <w:rFonts w:eastAsia="Calibri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03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customStyle="1" w:styleId="ConsPlusNonformat">
    <w:name w:val="ConsPlusNonformat"/>
    <w:qFormat/>
    <w:rsid w:val="00B96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960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6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6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6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6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XXJ7TYMEEKJ2-2300-5414</_dlc_DocId>
    <_dlc_DocIdUrl xmlns="57504d04-691e-4fc4-8f09-4f19fdbe90f6">
      <Url>https://vip.gov.mari.ru/minselhoz/_layouts/DocIdRedir.aspx?ID=XXJ7TYMEEKJ2-2300-5414</Url>
      <Description>XXJ7TYMEEKJ2-2300-5414</Description>
    </_dlc_DocIdUrl>
  </documentManagement>
</p:properties>
</file>

<file path=customXml/itemProps1.xml><?xml version="1.0" encoding="utf-8"?>
<ds:datastoreItem xmlns:ds="http://schemas.openxmlformats.org/officeDocument/2006/customXml" ds:itemID="{9C4F3682-2D03-45B6-BE69-39CADD0226FF}"/>
</file>

<file path=customXml/itemProps2.xml><?xml version="1.0" encoding="utf-8"?>
<ds:datastoreItem xmlns:ds="http://schemas.openxmlformats.org/officeDocument/2006/customXml" ds:itemID="{554DB6E6-8CBE-4772-8B07-7B7CA6A99A00}"/>
</file>

<file path=customXml/itemProps3.xml><?xml version="1.0" encoding="utf-8"?>
<ds:datastoreItem xmlns:ds="http://schemas.openxmlformats.org/officeDocument/2006/customXml" ds:itemID="{6BDCAA16-A399-41C1-8EAB-FDA773DAEB13}"/>
</file>

<file path=customXml/itemProps4.xml><?xml version="1.0" encoding="utf-8"?>
<ds:datastoreItem xmlns:ds="http://schemas.openxmlformats.org/officeDocument/2006/customXml" ds:itemID="{BA5FCB61-08BB-4786-AADE-96CB325EC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8</cp:revision>
  <dcterms:created xsi:type="dcterms:W3CDTF">2021-06-03T12:49:00Z</dcterms:created>
  <dcterms:modified xsi:type="dcterms:W3CDTF">2021-06-28T10:27:00Z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6589f88e-0498-46ff-97db-c5a27df35dde</vt:lpwstr>
  </property>
</Properties>
</file>