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40"/>
        <w:gridCol w:w="751"/>
        <w:gridCol w:w="687"/>
        <w:gridCol w:w="4012"/>
      </w:tblGrid>
      <w:tr w:rsidR="008F1F5D" w:rsidTr="00D90EFC">
        <w:trPr>
          <w:trHeight w:val="992"/>
        </w:trPr>
        <w:tc>
          <w:tcPr>
            <w:tcW w:w="3941" w:type="dxa"/>
          </w:tcPr>
          <w:p w:rsidR="008F1F5D" w:rsidRDefault="008F1F5D" w:rsidP="00D90EFC">
            <w:pPr>
              <w:pStyle w:val="a3"/>
              <w:snapToGrid w:val="0"/>
            </w:pPr>
          </w:p>
        </w:tc>
        <w:tc>
          <w:tcPr>
            <w:tcW w:w="1438" w:type="dxa"/>
            <w:gridSpan w:val="2"/>
            <w:vAlign w:val="center"/>
            <w:hideMark/>
          </w:tcPr>
          <w:p w:rsidR="008F1F5D" w:rsidRDefault="008F1F5D" w:rsidP="00D90EFC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8165" cy="641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641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8F1F5D" w:rsidRDefault="008F1F5D" w:rsidP="00D90EFC">
            <w:pPr>
              <w:snapToGrid w:val="0"/>
              <w:rPr>
                <w:b/>
                <w:sz w:val="40"/>
                <w:szCs w:val="40"/>
              </w:rPr>
            </w:pPr>
          </w:p>
        </w:tc>
      </w:tr>
      <w:tr w:rsidR="008F1F5D" w:rsidTr="00D90EFC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F5D" w:rsidRDefault="008F1F5D" w:rsidP="00D90EF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8F1F5D" w:rsidRDefault="008F1F5D" w:rsidP="00D90EF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8F1F5D" w:rsidRDefault="008F1F5D" w:rsidP="00D90EF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F1F5D" w:rsidRDefault="008F1F5D" w:rsidP="00D90EFC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8F1F5D" w:rsidRDefault="008F1F5D" w:rsidP="00D90EFC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8F1F5D" w:rsidRDefault="008F1F5D" w:rsidP="00D90EFC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8F1F5D" w:rsidRDefault="008F1F5D" w:rsidP="00D90EF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8F1F5D" w:rsidRDefault="008F1F5D" w:rsidP="00D90EFC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F5D" w:rsidRDefault="008F1F5D" w:rsidP="00D90EF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8F1F5D" w:rsidRDefault="008F1F5D" w:rsidP="00D90EF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8F1F5D" w:rsidRDefault="008F1F5D" w:rsidP="00D90EF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F1F5D" w:rsidRDefault="008F1F5D" w:rsidP="00D90EFC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8F1F5D" w:rsidRDefault="008F1F5D" w:rsidP="00D90EFC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ВЕРХ-УШНУРСКАЯ</w:t>
            </w:r>
          </w:p>
          <w:p w:rsidR="008F1F5D" w:rsidRDefault="008F1F5D" w:rsidP="00D90EF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8F1F5D" w:rsidRDefault="008F1F5D" w:rsidP="00D90EF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1F5D" w:rsidTr="00D90EFC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F5D" w:rsidRDefault="008F1F5D" w:rsidP="00D90EFC">
            <w:pPr>
              <w:pStyle w:val="a4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F5D" w:rsidRDefault="008F1F5D" w:rsidP="00D90EFC">
            <w:pPr>
              <w:pStyle w:val="a4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8F1F5D" w:rsidRDefault="008F1F5D" w:rsidP="008F1F5D"/>
    <w:p w:rsidR="00EA01E2" w:rsidRPr="0018428F" w:rsidRDefault="00EA01E2" w:rsidP="00EA01E2">
      <w:pPr>
        <w:ind w:left="360"/>
        <w:jc w:val="center"/>
        <w:rPr>
          <w:bCs/>
          <w:szCs w:val="28"/>
        </w:rPr>
      </w:pPr>
      <w:r w:rsidRPr="0018428F">
        <w:rPr>
          <w:bCs/>
          <w:szCs w:val="28"/>
        </w:rPr>
        <w:t xml:space="preserve">№ </w:t>
      </w:r>
      <w:r>
        <w:rPr>
          <w:bCs/>
          <w:szCs w:val="28"/>
        </w:rPr>
        <w:t>38</w:t>
      </w:r>
      <w:r w:rsidRPr="0018428F">
        <w:rPr>
          <w:bCs/>
          <w:szCs w:val="28"/>
        </w:rPr>
        <w:t xml:space="preserve">                       </w:t>
      </w:r>
      <w:r>
        <w:rPr>
          <w:bCs/>
          <w:szCs w:val="28"/>
        </w:rPr>
        <w:t xml:space="preserve">                              от «06» июня 202</w:t>
      </w:r>
      <w:r>
        <w:rPr>
          <w:bCs/>
          <w:szCs w:val="28"/>
          <w:lang w:val="en-US"/>
        </w:rPr>
        <w:t>2</w:t>
      </w:r>
      <w:r w:rsidRPr="0018428F">
        <w:rPr>
          <w:bCs/>
          <w:szCs w:val="28"/>
        </w:rPr>
        <w:t xml:space="preserve"> г.</w:t>
      </w:r>
    </w:p>
    <w:p w:rsidR="008F1F5D" w:rsidRDefault="008F1F5D" w:rsidP="008F1F5D">
      <w:pPr>
        <w:jc w:val="center"/>
        <w:rPr>
          <w:b/>
          <w:szCs w:val="28"/>
        </w:rPr>
      </w:pPr>
    </w:p>
    <w:p w:rsidR="008F1F5D" w:rsidRDefault="008F1F5D" w:rsidP="008F1F5D">
      <w:pPr>
        <w:jc w:val="center"/>
        <w:rPr>
          <w:b/>
          <w:szCs w:val="28"/>
        </w:rPr>
      </w:pPr>
    </w:p>
    <w:p w:rsidR="008F1F5D" w:rsidRDefault="008F1F5D" w:rsidP="008F1F5D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Административный регламент предоставления муниципальной услуги «Выдача разрешения на строительство», утвержденный постановлением </w:t>
      </w:r>
      <w:proofErr w:type="spellStart"/>
      <w:r>
        <w:rPr>
          <w:b/>
          <w:szCs w:val="28"/>
        </w:rPr>
        <w:t>Верх-Ушнурской</w:t>
      </w:r>
      <w:proofErr w:type="spellEnd"/>
      <w:r>
        <w:rPr>
          <w:b/>
          <w:szCs w:val="28"/>
        </w:rPr>
        <w:t xml:space="preserve"> сельской администрации Советского муниципального района</w:t>
      </w:r>
    </w:p>
    <w:p w:rsidR="008F1F5D" w:rsidRDefault="008F1F5D" w:rsidP="008F1F5D">
      <w:pPr>
        <w:jc w:val="center"/>
        <w:rPr>
          <w:b/>
          <w:szCs w:val="28"/>
        </w:rPr>
      </w:pPr>
      <w:r>
        <w:rPr>
          <w:b/>
          <w:szCs w:val="28"/>
        </w:rPr>
        <w:t>Республики Марий Эл от 3 марта 2021 года № 14</w:t>
      </w:r>
    </w:p>
    <w:p w:rsidR="008F1F5D" w:rsidRDefault="008F1F5D" w:rsidP="008F1F5D">
      <w:pPr>
        <w:jc w:val="center"/>
        <w:rPr>
          <w:b/>
          <w:szCs w:val="28"/>
        </w:rPr>
      </w:pPr>
    </w:p>
    <w:p w:rsidR="008F1F5D" w:rsidRDefault="008F1F5D" w:rsidP="008F1F5D">
      <w:pPr>
        <w:jc w:val="both"/>
        <w:rPr>
          <w:szCs w:val="28"/>
        </w:rPr>
      </w:pPr>
    </w:p>
    <w:p w:rsidR="008F1F5D" w:rsidRDefault="008F1F5D" w:rsidP="008F1F5D">
      <w:pPr>
        <w:jc w:val="both"/>
        <w:rPr>
          <w:szCs w:val="28"/>
        </w:rPr>
      </w:pPr>
      <w:r>
        <w:rPr>
          <w:szCs w:val="28"/>
        </w:rPr>
        <w:tab/>
        <w:t xml:space="preserve">Руководствуясь Градостроительным кодексом Российской Федерации, Федеральным законом от 30 декабря 2021 года № 476-ФЗ </w:t>
      </w:r>
      <w:r>
        <w:rPr>
          <w:szCs w:val="28"/>
        </w:rPr>
        <w:br/>
        <w:t xml:space="preserve">«О внесении изменений в отдельные законодательные акты Российской Федерации», Уставом </w:t>
      </w:r>
      <w:proofErr w:type="spellStart"/>
      <w:r>
        <w:rPr>
          <w:szCs w:val="28"/>
        </w:rPr>
        <w:t>Верх-Ушнурского</w:t>
      </w:r>
      <w:proofErr w:type="spellEnd"/>
      <w:r>
        <w:rPr>
          <w:szCs w:val="28"/>
        </w:rPr>
        <w:t xml:space="preserve"> сельского поселения </w:t>
      </w:r>
      <w:r>
        <w:rPr>
          <w:szCs w:val="28"/>
        </w:rPr>
        <w:br/>
      </w:r>
      <w:proofErr w:type="spellStart"/>
      <w:r>
        <w:rPr>
          <w:szCs w:val="28"/>
        </w:rPr>
        <w:t>Верх-Ушнурская</w:t>
      </w:r>
      <w:proofErr w:type="spellEnd"/>
      <w:r>
        <w:rPr>
          <w:szCs w:val="28"/>
        </w:rPr>
        <w:t xml:space="preserve"> сельская администрация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 w:rsidR="00EA01E2">
        <w:rPr>
          <w:szCs w:val="28"/>
        </w:rPr>
        <w:t xml:space="preserve"> </w:t>
      </w:r>
      <w:r>
        <w:rPr>
          <w:szCs w:val="28"/>
        </w:rPr>
        <w:t>ос</w:t>
      </w:r>
      <w:r w:rsidR="00EA01E2">
        <w:rPr>
          <w:szCs w:val="28"/>
        </w:rPr>
        <w:t xml:space="preserve"> </w:t>
      </w:r>
      <w:r>
        <w:rPr>
          <w:szCs w:val="28"/>
        </w:rPr>
        <w:t>т</w:t>
      </w:r>
      <w:r w:rsidR="00EA01E2">
        <w:rPr>
          <w:szCs w:val="28"/>
        </w:rPr>
        <w:t xml:space="preserve"> </w:t>
      </w:r>
      <w:r>
        <w:rPr>
          <w:szCs w:val="28"/>
        </w:rPr>
        <w:t>а</w:t>
      </w:r>
      <w:r w:rsidR="00EA01E2">
        <w:rPr>
          <w:szCs w:val="28"/>
        </w:rPr>
        <w:t xml:space="preserve"> </w:t>
      </w:r>
      <w:proofErr w:type="spellStart"/>
      <w:r>
        <w:rPr>
          <w:szCs w:val="28"/>
        </w:rPr>
        <w:t>н</w:t>
      </w:r>
      <w:proofErr w:type="spellEnd"/>
      <w:r w:rsidR="00EA01E2">
        <w:rPr>
          <w:szCs w:val="28"/>
        </w:rPr>
        <w:t xml:space="preserve"> </w:t>
      </w:r>
      <w:r>
        <w:rPr>
          <w:szCs w:val="28"/>
        </w:rPr>
        <w:t>о</w:t>
      </w:r>
      <w:r w:rsidR="00EA01E2">
        <w:rPr>
          <w:szCs w:val="28"/>
        </w:rPr>
        <w:t xml:space="preserve"> </w:t>
      </w:r>
      <w:r>
        <w:rPr>
          <w:szCs w:val="28"/>
        </w:rPr>
        <w:t>в</w:t>
      </w:r>
      <w:r w:rsidR="00EA01E2">
        <w:rPr>
          <w:szCs w:val="28"/>
        </w:rPr>
        <w:t xml:space="preserve"> </w:t>
      </w:r>
      <w:r>
        <w:rPr>
          <w:szCs w:val="28"/>
        </w:rPr>
        <w:t>л</w:t>
      </w:r>
      <w:r w:rsidR="00EA01E2">
        <w:rPr>
          <w:szCs w:val="28"/>
        </w:rPr>
        <w:t xml:space="preserve"> </w:t>
      </w:r>
      <w:r>
        <w:rPr>
          <w:szCs w:val="28"/>
        </w:rPr>
        <w:t>я</w:t>
      </w:r>
      <w:r w:rsidR="00EA01E2">
        <w:rPr>
          <w:szCs w:val="28"/>
        </w:rPr>
        <w:t xml:space="preserve"> </w:t>
      </w:r>
      <w:r>
        <w:rPr>
          <w:szCs w:val="28"/>
        </w:rPr>
        <w:t>е</w:t>
      </w:r>
      <w:r w:rsidR="00EA01E2">
        <w:rPr>
          <w:szCs w:val="28"/>
        </w:rPr>
        <w:t xml:space="preserve"> </w:t>
      </w:r>
      <w:r>
        <w:rPr>
          <w:szCs w:val="28"/>
        </w:rPr>
        <w:t>т:</w:t>
      </w:r>
    </w:p>
    <w:p w:rsidR="008F1F5D" w:rsidRDefault="008F1F5D" w:rsidP="008F1F5D">
      <w:pPr>
        <w:jc w:val="both"/>
        <w:rPr>
          <w:szCs w:val="28"/>
        </w:rPr>
      </w:pPr>
      <w:r>
        <w:rPr>
          <w:szCs w:val="28"/>
        </w:rPr>
        <w:tab/>
        <w:t xml:space="preserve">1. Внести в Административный регламент предоставления муниципальной услуги «Выдача разрешения на строительство», утвержденный постановлением </w:t>
      </w:r>
      <w:proofErr w:type="spellStart"/>
      <w:r>
        <w:rPr>
          <w:szCs w:val="28"/>
        </w:rPr>
        <w:t>Верх-Ушнурской</w:t>
      </w:r>
      <w:proofErr w:type="spellEnd"/>
      <w:r>
        <w:rPr>
          <w:szCs w:val="28"/>
        </w:rPr>
        <w:t xml:space="preserve"> сельской администрации Советского муниципального района Республики Марий Эл от 3 марта 2021 года № 14 (в ред. постановления от 25 марта </w:t>
      </w:r>
      <w:r>
        <w:rPr>
          <w:szCs w:val="28"/>
        </w:rPr>
        <w:br/>
        <w:t>2022 года № 17), следующие изменения:</w:t>
      </w:r>
    </w:p>
    <w:p w:rsidR="008F1F5D" w:rsidRPr="008F1F5D" w:rsidRDefault="008F1F5D" w:rsidP="008F1F5D">
      <w:pPr>
        <w:ind w:firstLine="708"/>
        <w:jc w:val="both"/>
        <w:rPr>
          <w:bCs/>
          <w:kern w:val="32"/>
          <w:szCs w:val="28"/>
        </w:rPr>
      </w:pPr>
      <w:r>
        <w:rPr>
          <w:szCs w:val="28"/>
        </w:rPr>
        <w:t>1.1. подпункт 2 пункта 11 дополнить словами «, согласие правообладателей всех домов блокированной застройки</w:t>
      </w:r>
      <w:r>
        <w:rPr>
          <w:bCs/>
          <w:kern w:val="32"/>
          <w:szCs w:val="28"/>
        </w:rPr>
        <w:t xml:space="preserve"> в одном ряду в случае реконструкции одного из домов блокированной застройки»</w:t>
      </w:r>
      <w:proofErr w:type="gramStart"/>
      <w:r>
        <w:rPr>
          <w:bCs/>
          <w:kern w:val="32"/>
          <w:szCs w:val="28"/>
        </w:rPr>
        <w:t>;»</w:t>
      </w:r>
      <w:proofErr w:type="gramEnd"/>
      <w:r>
        <w:rPr>
          <w:bCs/>
          <w:kern w:val="32"/>
          <w:szCs w:val="28"/>
        </w:rPr>
        <w:t xml:space="preserve">. </w:t>
      </w:r>
      <w:r>
        <w:rPr>
          <w:szCs w:val="28"/>
        </w:rPr>
        <w:t xml:space="preserve">  </w:t>
      </w:r>
    </w:p>
    <w:p w:rsidR="008F1F5D" w:rsidRDefault="008F1F5D" w:rsidP="008F1F5D">
      <w:pPr>
        <w:ind w:firstLine="708"/>
        <w:jc w:val="both"/>
        <w:rPr>
          <w:color w:val="392C69"/>
          <w:szCs w:val="28"/>
        </w:rPr>
      </w:pPr>
      <w:r>
        <w:rPr>
          <w:szCs w:val="28"/>
        </w:rPr>
        <w:t xml:space="preserve">2. Настоящее постановление вступает </w:t>
      </w:r>
      <w:r>
        <w:rPr>
          <w:bCs/>
          <w:szCs w:val="28"/>
        </w:rPr>
        <w:t>в силу после его официального</w:t>
      </w:r>
      <w:r>
        <w:t xml:space="preserve"> опубликования (обнародования)</w:t>
      </w:r>
      <w:r>
        <w:rPr>
          <w:szCs w:val="28"/>
        </w:rPr>
        <w:t>.</w:t>
      </w:r>
      <w:r>
        <w:rPr>
          <w:color w:val="392C69"/>
          <w:szCs w:val="28"/>
        </w:rPr>
        <w:t xml:space="preserve"> </w:t>
      </w:r>
    </w:p>
    <w:p w:rsidR="008F1F5D" w:rsidRDefault="008F1F5D" w:rsidP="008F1F5D">
      <w:pPr>
        <w:rPr>
          <w:szCs w:val="28"/>
          <w:highlight w:val="yellow"/>
        </w:rPr>
      </w:pPr>
    </w:p>
    <w:p w:rsidR="008F1F5D" w:rsidRDefault="008F1F5D" w:rsidP="008F1F5D">
      <w:pPr>
        <w:rPr>
          <w:szCs w:val="28"/>
          <w:highlight w:val="yellow"/>
        </w:rPr>
      </w:pPr>
    </w:p>
    <w:p w:rsidR="00EA01E2" w:rsidRDefault="00EA01E2" w:rsidP="008F1F5D">
      <w:pPr>
        <w:rPr>
          <w:szCs w:val="28"/>
          <w:highlight w:val="yellow"/>
        </w:rPr>
      </w:pPr>
    </w:p>
    <w:p w:rsidR="008F1F5D" w:rsidRDefault="008F1F5D" w:rsidP="008F1F5D">
      <w:pPr>
        <w:jc w:val="both"/>
        <w:rPr>
          <w:szCs w:val="28"/>
        </w:rPr>
      </w:pPr>
      <w:r>
        <w:t xml:space="preserve">        Глава </w:t>
      </w:r>
      <w:proofErr w:type="spellStart"/>
      <w:r>
        <w:rPr>
          <w:szCs w:val="28"/>
        </w:rPr>
        <w:t>Верх-Ушнурской</w:t>
      </w:r>
      <w:proofErr w:type="spellEnd"/>
    </w:p>
    <w:p w:rsidR="008F1F5D" w:rsidRDefault="008F1F5D" w:rsidP="008F1F5D">
      <w:pPr>
        <w:jc w:val="both"/>
      </w:pPr>
      <w:r>
        <w:rPr>
          <w:szCs w:val="28"/>
        </w:rPr>
        <w:t xml:space="preserve">       сельской администрации                                         В.Г. </w:t>
      </w:r>
      <w:proofErr w:type="spellStart"/>
      <w:r>
        <w:rPr>
          <w:szCs w:val="28"/>
        </w:rPr>
        <w:t>Ельмекеев</w:t>
      </w:r>
      <w:proofErr w:type="spellEnd"/>
    </w:p>
    <w:p w:rsidR="00AE21AF" w:rsidRDefault="00EA01E2"/>
    <w:sectPr w:rsidR="00AE21AF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1F5D"/>
    <w:rsid w:val="00227296"/>
    <w:rsid w:val="003112F0"/>
    <w:rsid w:val="004C7C12"/>
    <w:rsid w:val="00677694"/>
    <w:rsid w:val="00840104"/>
    <w:rsid w:val="008F1F5D"/>
    <w:rsid w:val="00BD6E79"/>
    <w:rsid w:val="00EA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8F1F5D"/>
    <w:pPr>
      <w:widowControl w:val="0"/>
      <w:suppressLineNumbers/>
      <w:suppressAutoHyphens/>
      <w:overflowPunct/>
      <w:autoSpaceDE/>
      <w:autoSpaceDN/>
      <w:adjustRightInd/>
      <w:jc w:val="center"/>
    </w:pPr>
    <w:rPr>
      <w:rFonts w:eastAsia="Andale Sans UI"/>
      <w:b/>
      <w:bCs/>
      <w:kern w:val="1"/>
      <w:sz w:val="24"/>
      <w:szCs w:val="24"/>
    </w:rPr>
  </w:style>
  <w:style w:type="paragraph" w:styleId="a4">
    <w:name w:val="No Spacing"/>
    <w:uiPriority w:val="1"/>
    <w:qFormat/>
    <w:rsid w:val="008F1F5D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8F1F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1394</Characters>
  <Application>Microsoft Office Word</Application>
  <DocSecurity>0</DocSecurity>
  <Lines>11</Lines>
  <Paragraphs>3</Paragraphs>
  <ScaleCrop>false</ScaleCrop>
  <Company>Krokoz™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5</cp:revision>
  <cp:lastPrinted>2022-06-07T06:02:00Z</cp:lastPrinted>
  <dcterms:created xsi:type="dcterms:W3CDTF">2022-05-04T12:35:00Z</dcterms:created>
  <dcterms:modified xsi:type="dcterms:W3CDTF">2022-06-07T06:03:00Z</dcterms:modified>
</cp:coreProperties>
</file>