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BBD" w:rsidRDefault="00BE4BBD">
      <w:pPr>
        <w:pStyle w:val="ConsPlusTitlePage"/>
      </w:pPr>
      <w:r>
        <w:t xml:space="preserve">Документ предоставлен </w:t>
      </w:r>
      <w:hyperlink r:id="rId4">
        <w:r>
          <w:rPr>
            <w:color w:val="0000FF"/>
          </w:rPr>
          <w:t>КонсультантПлюс</w:t>
        </w:r>
      </w:hyperlink>
      <w:r>
        <w:br/>
      </w:r>
    </w:p>
    <w:p w:rsidR="00BE4BBD" w:rsidRDefault="00BE4BBD">
      <w:pPr>
        <w:pStyle w:val="ConsPlusNormal"/>
        <w:jc w:val="both"/>
        <w:outlineLvl w:val="0"/>
      </w:pPr>
    </w:p>
    <w:p w:rsidR="00BE4BBD" w:rsidRDefault="00BE4BBD">
      <w:pPr>
        <w:pStyle w:val="ConsPlusTitle"/>
        <w:jc w:val="center"/>
        <w:outlineLvl w:val="0"/>
      </w:pPr>
      <w:r>
        <w:t>ПРАВИТЕЛЬСТВО РОССИЙСКОЙ ФЕДЕРАЦИИ</w:t>
      </w:r>
    </w:p>
    <w:p w:rsidR="00BE4BBD" w:rsidRDefault="00BE4BBD">
      <w:pPr>
        <w:pStyle w:val="ConsPlusTitle"/>
        <w:jc w:val="center"/>
      </w:pPr>
    </w:p>
    <w:p w:rsidR="00BE4BBD" w:rsidRDefault="00BE4BBD">
      <w:pPr>
        <w:pStyle w:val="ConsPlusTitle"/>
        <w:jc w:val="center"/>
      </w:pPr>
      <w:r>
        <w:t>ПОСТАНОВЛЕНИЕ</w:t>
      </w:r>
    </w:p>
    <w:p w:rsidR="00BE4BBD" w:rsidRDefault="00BE4BBD">
      <w:pPr>
        <w:pStyle w:val="ConsPlusTitle"/>
        <w:jc w:val="center"/>
      </w:pPr>
      <w:r>
        <w:t>от 29 декабря 2016 г. N 1528</w:t>
      </w:r>
    </w:p>
    <w:p w:rsidR="00BE4BBD" w:rsidRDefault="00BE4BBD">
      <w:pPr>
        <w:pStyle w:val="ConsPlusTitle"/>
        <w:jc w:val="center"/>
      </w:pPr>
    </w:p>
    <w:p w:rsidR="00BE4BBD" w:rsidRDefault="00BE4BBD">
      <w:pPr>
        <w:pStyle w:val="ConsPlusTitle"/>
        <w:jc w:val="center"/>
      </w:pPr>
      <w:r>
        <w:t>ОБ УТВЕРЖДЕНИИ ПРАВИЛ</w:t>
      </w:r>
    </w:p>
    <w:p w:rsidR="00BE4BBD" w:rsidRDefault="00BE4BBD">
      <w:pPr>
        <w:pStyle w:val="ConsPlusTitle"/>
        <w:jc w:val="center"/>
      </w:pPr>
      <w:r>
        <w:t>ПРЕДОСТАВЛЕНИЯ ИЗ ФЕДЕРАЛЬНОГО БЮДЖЕТА СУБСИДИЙ</w:t>
      </w:r>
    </w:p>
    <w:p w:rsidR="00BE4BBD" w:rsidRDefault="00BE4BBD">
      <w:pPr>
        <w:pStyle w:val="ConsPlusTitle"/>
        <w:jc w:val="center"/>
      </w:pPr>
      <w:r>
        <w:t>РОССИЙСКИМ КРЕДИТНЫМ ОРГАНИЗАЦИЯМ, МЕЖДУНАРОДНЫМ</w:t>
      </w:r>
    </w:p>
    <w:p w:rsidR="00BE4BBD" w:rsidRDefault="00BE4BBD">
      <w:pPr>
        <w:pStyle w:val="ConsPlusTitle"/>
        <w:jc w:val="center"/>
      </w:pPr>
      <w:r>
        <w:t>ФИНАНСОВЫМ ОРГАНИЗАЦИЯМ И ГОСУДАРСТВЕННОЙ КОРПОРАЦИИ</w:t>
      </w:r>
    </w:p>
    <w:p w:rsidR="00BE4BBD" w:rsidRDefault="00BE4BBD">
      <w:pPr>
        <w:pStyle w:val="ConsPlusTitle"/>
        <w:jc w:val="center"/>
      </w:pPr>
      <w:r>
        <w:t>РАЗВИТИЯ "ВЭБ.РФ" НА ВОЗМЕЩЕНИЕ НЕДОПОЛУЧЕННЫХ</w:t>
      </w:r>
    </w:p>
    <w:p w:rsidR="00BE4BBD" w:rsidRDefault="00BE4BBD">
      <w:pPr>
        <w:pStyle w:val="ConsPlusTitle"/>
        <w:jc w:val="center"/>
      </w:pPr>
      <w:r>
        <w:t>ИМИ ДОХОДОВ ПО КРЕДИТАМ, ВЫДАННЫМ СЕЛЬСКОХОЗЯЙСТВЕННЫМ</w:t>
      </w:r>
    </w:p>
    <w:p w:rsidR="00BE4BBD" w:rsidRDefault="00BE4BBD">
      <w:pPr>
        <w:pStyle w:val="ConsPlusTitle"/>
        <w:jc w:val="center"/>
      </w:pPr>
      <w:r>
        <w:t>ТОВАРОПРОИЗВОДИТЕЛЯМ (ЗА ИСКЛЮЧЕНИЕМ СЕЛЬСКОХОЗЯЙСТВЕННЫХ</w:t>
      </w:r>
    </w:p>
    <w:p w:rsidR="00BE4BBD" w:rsidRDefault="00BE4BBD">
      <w:pPr>
        <w:pStyle w:val="ConsPlusTitle"/>
        <w:jc w:val="center"/>
      </w:pPr>
      <w:r>
        <w:t>КРЕДИТНЫХ ПОТРЕБИТЕЛЬСКИХ КООПЕРАТИВОВ), ОРГАНИЗАЦИЯМ</w:t>
      </w:r>
    </w:p>
    <w:p w:rsidR="00BE4BBD" w:rsidRDefault="00BE4BBD">
      <w:pPr>
        <w:pStyle w:val="ConsPlusTitle"/>
        <w:jc w:val="center"/>
      </w:pPr>
      <w:r>
        <w:t>И ИНДИВИДУАЛЬНЫМ ПРЕДПРИНИМАТЕЛЯМ, ОСУЩЕСТВЛЯЮЩИМ</w:t>
      </w:r>
    </w:p>
    <w:p w:rsidR="00BE4BBD" w:rsidRDefault="00BE4BBD">
      <w:pPr>
        <w:pStyle w:val="ConsPlusTitle"/>
        <w:jc w:val="center"/>
      </w:pPr>
      <w:r>
        <w:t>ПРОИЗВОДСТВО, ПЕРВИЧНУЮ И (ИЛИ) ПОСЛЕДУЮЩУЮ (ПРОМЫШЛЕННУЮ)</w:t>
      </w:r>
    </w:p>
    <w:p w:rsidR="00BE4BBD" w:rsidRDefault="00BE4BBD">
      <w:pPr>
        <w:pStyle w:val="ConsPlusTitle"/>
        <w:jc w:val="center"/>
      </w:pPr>
      <w:r>
        <w:t>ПЕРЕРАБОТКУ СЕЛЬСКОХОЗЯЙСТВЕННОЙ ПРОДУКЦИИ</w:t>
      </w:r>
    </w:p>
    <w:p w:rsidR="00BE4BBD" w:rsidRDefault="00BE4BBD">
      <w:pPr>
        <w:pStyle w:val="ConsPlusTitle"/>
        <w:jc w:val="center"/>
      </w:pPr>
      <w:r>
        <w:t>И ЕЕ РЕАЛИЗАЦИЮ, ПО ЛЬГОТНОЙ СТАВКЕ</w:t>
      </w:r>
    </w:p>
    <w:p w:rsidR="00BE4BBD" w:rsidRDefault="00BE4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BBD" w:rsidRDefault="00BE4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BBD" w:rsidRDefault="00BE4BBD">
            <w:pPr>
              <w:pStyle w:val="ConsPlusNormal"/>
              <w:jc w:val="center"/>
            </w:pPr>
            <w:r>
              <w:rPr>
                <w:color w:val="392C69"/>
              </w:rPr>
              <w:t>Список изменяющих документов</w:t>
            </w:r>
          </w:p>
          <w:p w:rsidR="00BE4BBD" w:rsidRDefault="00BE4BBD">
            <w:pPr>
              <w:pStyle w:val="ConsPlusNormal"/>
              <w:jc w:val="center"/>
            </w:pPr>
            <w:r>
              <w:rPr>
                <w:color w:val="392C69"/>
              </w:rPr>
              <w:t xml:space="preserve">(в ред. Постановлений Правительства РФ от 31.03.2017 </w:t>
            </w:r>
            <w:hyperlink r:id="rId5">
              <w:r>
                <w:rPr>
                  <w:color w:val="0000FF"/>
                </w:rPr>
                <w:t>N 396</w:t>
              </w:r>
            </w:hyperlink>
            <w:r>
              <w:rPr>
                <w:color w:val="392C69"/>
              </w:rPr>
              <w:t>,</w:t>
            </w:r>
          </w:p>
          <w:p w:rsidR="00BE4BBD" w:rsidRDefault="00BE4BBD">
            <w:pPr>
              <w:pStyle w:val="ConsPlusNormal"/>
              <w:jc w:val="center"/>
            </w:pPr>
            <w:r>
              <w:rPr>
                <w:color w:val="392C69"/>
              </w:rPr>
              <w:t xml:space="preserve">от 24.07.2017 </w:t>
            </w:r>
            <w:hyperlink r:id="rId6">
              <w:r>
                <w:rPr>
                  <w:color w:val="0000FF"/>
                </w:rPr>
                <w:t>N 875</w:t>
              </w:r>
            </w:hyperlink>
            <w:r>
              <w:rPr>
                <w:color w:val="392C69"/>
              </w:rPr>
              <w:t xml:space="preserve">, от 16.10.2018 </w:t>
            </w:r>
            <w:hyperlink r:id="rId7">
              <w:r>
                <w:rPr>
                  <w:color w:val="0000FF"/>
                </w:rPr>
                <w:t>N 1230</w:t>
              </w:r>
            </w:hyperlink>
            <w:r>
              <w:rPr>
                <w:color w:val="392C69"/>
              </w:rPr>
              <w:t xml:space="preserve">, от 26.04.2019 </w:t>
            </w:r>
            <w:hyperlink r:id="rId8">
              <w:r>
                <w:rPr>
                  <w:color w:val="0000FF"/>
                </w:rPr>
                <w:t>N 512</w:t>
              </w:r>
            </w:hyperlink>
            <w:r>
              <w:rPr>
                <w:color w:val="392C69"/>
              </w:rPr>
              <w:t>,</w:t>
            </w:r>
          </w:p>
          <w:p w:rsidR="00BE4BBD" w:rsidRDefault="00BE4BBD">
            <w:pPr>
              <w:pStyle w:val="ConsPlusNormal"/>
              <w:jc w:val="center"/>
            </w:pPr>
            <w:r>
              <w:rPr>
                <w:color w:val="392C69"/>
              </w:rPr>
              <w:t xml:space="preserve">от 03.02.2020 </w:t>
            </w:r>
            <w:hyperlink r:id="rId9">
              <w:r>
                <w:rPr>
                  <w:color w:val="0000FF"/>
                </w:rPr>
                <w:t>N 79</w:t>
              </w:r>
            </w:hyperlink>
            <w:r>
              <w:rPr>
                <w:color w:val="392C69"/>
              </w:rPr>
              <w:t xml:space="preserve">, от 13.06.2020 </w:t>
            </w:r>
            <w:hyperlink r:id="rId10">
              <w:r>
                <w:rPr>
                  <w:color w:val="0000FF"/>
                </w:rPr>
                <w:t>N 859</w:t>
              </w:r>
            </w:hyperlink>
            <w:r>
              <w:rPr>
                <w:color w:val="392C69"/>
              </w:rPr>
              <w:t xml:space="preserve">, от 11.07.2020 </w:t>
            </w:r>
            <w:hyperlink r:id="rId11">
              <w:r>
                <w:rPr>
                  <w:color w:val="0000FF"/>
                </w:rPr>
                <w:t>N 1022</w:t>
              </w:r>
            </w:hyperlink>
            <w:r>
              <w:rPr>
                <w:color w:val="392C69"/>
              </w:rPr>
              <w:t>,</w:t>
            </w:r>
          </w:p>
          <w:p w:rsidR="00BE4BBD" w:rsidRDefault="00BE4BBD">
            <w:pPr>
              <w:pStyle w:val="ConsPlusNormal"/>
              <w:jc w:val="center"/>
            </w:pPr>
            <w:r>
              <w:rPr>
                <w:color w:val="392C69"/>
              </w:rPr>
              <w:t xml:space="preserve">от 19.11.2020 </w:t>
            </w:r>
            <w:hyperlink r:id="rId12">
              <w:r>
                <w:rPr>
                  <w:color w:val="0000FF"/>
                </w:rPr>
                <w:t>N 1886</w:t>
              </w:r>
            </w:hyperlink>
            <w:r>
              <w:rPr>
                <w:color w:val="392C69"/>
              </w:rPr>
              <w:t xml:space="preserve">, от 15.01.2021 </w:t>
            </w:r>
            <w:hyperlink r:id="rId13">
              <w:r>
                <w:rPr>
                  <w:color w:val="0000FF"/>
                </w:rPr>
                <w:t>N 7</w:t>
              </w:r>
            </w:hyperlink>
            <w:r>
              <w:rPr>
                <w:color w:val="392C69"/>
              </w:rPr>
              <w:t xml:space="preserve">, от 18.03.2021 </w:t>
            </w:r>
            <w:hyperlink r:id="rId14">
              <w:r>
                <w:rPr>
                  <w:color w:val="0000FF"/>
                </w:rPr>
                <w:t>N 400</w:t>
              </w:r>
            </w:hyperlink>
            <w:r>
              <w:rPr>
                <w:color w:val="392C69"/>
              </w:rPr>
              <w:t>,</w:t>
            </w:r>
          </w:p>
          <w:p w:rsidR="00BE4BBD" w:rsidRDefault="00BE4BBD">
            <w:pPr>
              <w:pStyle w:val="ConsPlusNormal"/>
              <w:jc w:val="center"/>
            </w:pPr>
            <w:r>
              <w:rPr>
                <w:color w:val="392C69"/>
              </w:rPr>
              <w:t xml:space="preserve">от 07.09.2021 </w:t>
            </w:r>
            <w:hyperlink r:id="rId15">
              <w:r>
                <w:rPr>
                  <w:color w:val="0000FF"/>
                </w:rPr>
                <w:t>N 1514</w:t>
              </w:r>
            </w:hyperlink>
            <w:r>
              <w:rPr>
                <w:color w:val="392C69"/>
              </w:rPr>
              <w:t xml:space="preserve">, от 15.02.2022 </w:t>
            </w:r>
            <w:hyperlink r:id="rId16">
              <w:r>
                <w:rPr>
                  <w:color w:val="0000FF"/>
                </w:rPr>
                <w:t>N 169</w:t>
              </w:r>
            </w:hyperlink>
            <w:r>
              <w:rPr>
                <w:color w:val="392C69"/>
              </w:rPr>
              <w:t xml:space="preserve">, от 03.03.2022 </w:t>
            </w:r>
            <w:hyperlink r:id="rId17">
              <w:r>
                <w:rPr>
                  <w:color w:val="0000FF"/>
                </w:rPr>
                <w:t>N 280</w:t>
              </w:r>
            </w:hyperlink>
            <w:r>
              <w:rPr>
                <w:color w:val="392C69"/>
              </w:rPr>
              <w:t>,</w:t>
            </w:r>
          </w:p>
          <w:p w:rsidR="00BE4BBD" w:rsidRDefault="00BE4BBD">
            <w:pPr>
              <w:pStyle w:val="ConsPlusNormal"/>
              <w:jc w:val="center"/>
            </w:pPr>
            <w:r>
              <w:rPr>
                <w:color w:val="392C69"/>
              </w:rPr>
              <w:t xml:space="preserve">от 07.04.2022 </w:t>
            </w:r>
            <w:hyperlink r:id="rId18">
              <w:r>
                <w:rPr>
                  <w:color w:val="0000FF"/>
                </w:rPr>
                <w:t>N 614</w:t>
              </w:r>
            </w:hyperlink>
            <w:r>
              <w:rPr>
                <w:color w:val="392C69"/>
              </w:rPr>
              <w:t xml:space="preserve">, от 30.04.2022 </w:t>
            </w:r>
            <w:hyperlink r:id="rId19">
              <w:r>
                <w:rPr>
                  <w:color w:val="0000FF"/>
                </w:rPr>
                <w:t>N 789</w:t>
              </w:r>
            </w:hyperlink>
            <w:r>
              <w:rPr>
                <w:color w:val="392C69"/>
              </w:rPr>
              <w:t xml:space="preserve">, от 08.07.2022 </w:t>
            </w:r>
            <w:hyperlink r:id="rId20">
              <w:r>
                <w:rPr>
                  <w:color w:val="0000FF"/>
                </w:rPr>
                <w:t>N 1221</w:t>
              </w:r>
            </w:hyperlink>
            <w:r>
              <w:rPr>
                <w:color w:val="392C69"/>
              </w:rPr>
              <w:t>,</w:t>
            </w:r>
          </w:p>
          <w:p w:rsidR="00BE4BBD" w:rsidRDefault="00BE4BBD">
            <w:pPr>
              <w:pStyle w:val="ConsPlusNormal"/>
              <w:jc w:val="center"/>
            </w:pPr>
            <w:r>
              <w:rPr>
                <w:color w:val="392C69"/>
              </w:rPr>
              <w:t xml:space="preserve">от 14.09.2022 </w:t>
            </w:r>
            <w:hyperlink r:id="rId21">
              <w:r>
                <w:rPr>
                  <w:color w:val="0000FF"/>
                </w:rPr>
                <w:t>N 1610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r>
    </w:tbl>
    <w:p w:rsidR="00BE4BBD" w:rsidRDefault="00BE4BBD">
      <w:pPr>
        <w:pStyle w:val="ConsPlusNormal"/>
        <w:jc w:val="center"/>
      </w:pPr>
    </w:p>
    <w:p w:rsidR="00BE4BBD" w:rsidRDefault="00BE4BBD">
      <w:pPr>
        <w:pStyle w:val="ConsPlusNormal"/>
        <w:ind w:firstLine="540"/>
        <w:jc w:val="both"/>
      </w:pPr>
      <w:r>
        <w:t>Правительство Российской Федерации постановляет:</w:t>
      </w:r>
    </w:p>
    <w:p w:rsidR="00BE4BBD" w:rsidRDefault="00BE4BBD">
      <w:pPr>
        <w:pStyle w:val="ConsPlusNormal"/>
        <w:spacing w:before="220"/>
        <w:ind w:firstLine="540"/>
        <w:jc w:val="both"/>
      </w:pPr>
      <w:r>
        <w:t xml:space="preserve">1. Утвердить прилагаемые </w:t>
      </w:r>
      <w:hyperlink w:anchor="P46">
        <w:r>
          <w:rPr>
            <w:color w:val="0000FF"/>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E4BBD" w:rsidRDefault="00BE4BBD">
      <w:pPr>
        <w:pStyle w:val="ConsPlusNormal"/>
        <w:jc w:val="both"/>
      </w:pPr>
      <w:r>
        <w:t xml:space="preserve">(в ред. Постановлений Правительства РФ от 16.10.2018 </w:t>
      </w:r>
      <w:hyperlink r:id="rId22">
        <w:r>
          <w:rPr>
            <w:color w:val="0000FF"/>
          </w:rPr>
          <w:t>N 1230</w:t>
        </w:r>
      </w:hyperlink>
      <w:r>
        <w:t xml:space="preserve">, от 03.02.2020 </w:t>
      </w:r>
      <w:hyperlink r:id="rId23">
        <w:r>
          <w:rPr>
            <w:color w:val="0000FF"/>
          </w:rPr>
          <w:t>N 79</w:t>
        </w:r>
      </w:hyperlink>
      <w:r>
        <w:t>)</w:t>
      </w:r>
    </w:p>
    <w:p w:rsidR="00BE4BBD" w:rsidRDefault="00BE4BBD">
      <w:pPr>
        <w:pStyle w:val="ConsPlusNormal"/>
        <w:spacing w:before="220"/>
        <w:ind w:firstLine="540"/>
        <w:jc w:val="both"/>
      </w:pPr>
      <w:r>
        <w:t xml:space="preserve">2. Утратил силу. - </w:t>
      </w:r>
      <w:hyperlink r:id="rId24">
        <w:r>
          <w:rPr>
            <w:color w:val="0000FF"/>
          </w:rPr>
          <w:t>Постановление</w:t>
        </w:r>
      </w:hyperlink>
      <w:r>
        <w:t xml:space="preserve"> Правительства РФ от 31.03.2017 N 396.</w:t>
      </w:r>
    </w:p>
    <w:p w:rsidR="00BE4BBD" w:rsidRDefault="00BE4BBD">
      <w:pPr>
        <w:pStyle w:val="ConsPlusNormal"/>
        <w:spacing w:before="220"/>
        <w:ind w:firstLine="540"/>
        <w:jc w:val="both"/>
      </w:pPr>
      <w:r>
        <w:t>3. Настоящее постановление вступает в силу с 1 января 2017 г.</w:t>
      </w:r>
    </w:p>
    <w:p w:rsidR="00BE4BBD" w:rsidRDefault="00BE4BBD">
      <w:pPr>
        <w:pStyle w:val="ConsPlusNormal"/>
        <w:ind w:firstLine="540"/>
        <w:jc w:val="both"/>
      </w:pPr>
    </w:p>
    <w:p w:rsidR="00BE4BBD" w:rsidRDefault="00BE4BBD">
      <w:pPr>
        <w:pStyle w:val="ConsPlusNormal"/>
        <w:jc w:val="right"/>
      </w:pPr>
      <w:r>
        <w:t>Председатель Правительства</w:t>
      </w:r>
    </w:p>
    <w:p w:rsidR="00BE4BBD" w:rsidRDefault="00BE4BBD">
      <w:pPr>
        <w:pStyle w:val="ConsPlusNormal"/>
        <w:jc w:val="right"/>
      </w:pPr>
      <w:r>
        <w:t>Российской Федерации</w:t>
      </w:r>
    </w:p>
    <w:p w:rsidR="00BE4BBD" w:rsidRDefault="00BE4BBD">
      <w:pPr>
        <w:pStyle w:val="ConsPlusNormal"/>
        <w:jc w:val="right"/>
      </w:pPr>
      <w:r>
        <w:t>Д.МЕДВЕДЕВ</w:t>
      </w:r>
    </w:p>
    <w:p w:rsidR="00BE4BBD" w:rsidRDefault="00BE4BBD">
      <w:pPr>
        <w:pStyle w:val="ConsPlusNormal"/>
        <w:jc w:val="right"/>
      </w:pPr>
    </w:p>
    <w:p w:rsidR="00BE4BBD" w:rsidRDefault="00BE4BBD">
      <w:pPr>
        <w:pStyle w:val="ConsPlusNormal"/>
        <w:jc w:val="right"/>
      </w:pPr>
    </w:p>
    <w:p w:rsidR="00BE4BBD" w:rsidRDefault="00BE4BBD">
      <w:pPr>
        <w:pStyle w:val="ConsPlusNormal"/>
        <w:jc w:val="right"/>
      </w:pPr>
    </w:p>
    <w:p w:rsidR="00BE4BBD" w:rsidRDefault="00BE4BBD">
      <w:pPr>
        <w:pStyle w:val="ConsPlusNormal"/>
        <w:jc w:val="right"/>
      </w:pPr>
    </w:p>
    <w:p w:rsidR="00BE4BBD" w:rsidRDefault="00BE4BBD">
      <w:pPr>
        <w:pStyle w:val="ConsPlusNormal"/>
        <w:jc w:val="right"/>
      </w:pPr>
    </w:p>
    <w:p w:rsidR="00BE4BBD" w:rsidRDefault="00BE4BBD">
      <w:pPr>
        <w:pStyle w:val="ConsPlusNormal"/>
        <w:jc w:val="right"/>
        <w:outlineLvl w:val="0"/>
      </w:pPr>
      <w:r>
        <w:lastRenderedPageBreak/>
        <w:t>Утверждены</w:t>
      </w:r>
    </w:p>
    <w:p w:rsidR="00BE4BBD" w:rsidRDefault="00BE4BBD">
      <w:pPr>
        <w:pStyle w:val="ConsPlusNormal"/>
        <w:jc w:val="right"/>
      </w:pPr>
      <w:r>
        <w:t>постановлением Правительства</w:t>
      </w:r>
    </w:p>
    <w:p w:rsidR="00BE4BBD" w:rsidRDefault="00BE4BBD">
      <w:pPr>
        <w:pStyle w:val="ConsPlusNormal"/>
        <w:jc w:val="right"/>
      </w:pPr>
      <w:r>
        <w:t>Российской Федерации</w:t>
      </w:r>
    </w:p>
    <w:p w:rsidR="00BE4BBD" w:rsidRDefault="00BE4BBD">
      <w:pPr>
        <w:pStyle w:val="ConsPlusNormal"/>
        <w:jc w:val="right"/>
      </w:pPr>
      <w:r>
        <w:t>от 29 декабря 2016 г. N 1528</w:t>
      </w:r>
    </w:p>
    <w:p w:rsidR="00BE4BBD" w:rsidRDefault="00BE4BBD">
      <w:pPr>
        <w:pStyle w:val="ConsPlusNormal"/>
        <w:jc w:val="right"/>
      </w:pPr>
    </w:p>
    <w:p w:rsidR="00BE4BBD" w:rsidRDefault="00BE4BBD">
      <w:pPr>
        <w:pStyle w:val="ConsPlusTitle"/>
        <w:jc w:val="center"/>
      </w:pPr>
      <w:bookmarkStart w:id="0" w:name="P46"/>
      <w:bookmarkEnd w:id="0"/>
      <w:r>
        <w:t>ПРАВИЛА</w:t>
      </w:r>
    </w:p>
    <w:p w:rsidR="00BE4BBD" w:rsidRDefault="00BE4BBD">
      <w:pPr>
        <w:pStyle w:val="ConsPlusTitle"/>
        <w:jc w:val="center"/>
      </w:pPr>
      <w:r>
        <w:t>ПРЕДОСТАВЛЕНИЯ ИЗ ФЕДЕРАЛЬНОГО БЮДЖЕТА СУБСИДИЙ</w:t>
      </w:r>
    </w:p>
    <w:p w:rsidR="00BE4BBD" w:rsidRDefault="00BE4BBD">
      <w:pPr>
        <w:pStyle w:val="ConsPlusTitle"/>
        <w:jc w:val="center"/>
      </w:pPr>
      <w:r>
        <w:t>РОССИЙСКИМ КРЕДИТНЫМ ОРГАНИЗАЦИЯМ, МЕЖДУНАРОДНЫМ</w:t>
      </w:r>
    </w:p>
    <w:p w:rsidR="00BE4BBD" w:rsidRDefault="00BE4BBD">
      <w:pPr>
        <w:pStyle w:val="ConsPlusTitle"/>
        <w:jc w:val="center"/>
      </w:pPr>
      <w:r>
        <w:t>ФИНАНСОВЫМ ОРГАНИЗАЦИЯМ И ГОСУДАРСТВЕННОЙ КОРПОРАЦИИ</w:t>
      </w:r>
    </w:p>
    <w:p w:rsidR="00BE4BBD" w:rsidRDefault="00BE4BBD">
      <w:pPr>
        <w:pStyle w:val="ConsPlusTitle"/>
        <w:jc w:val="center"/>
      </w:pPr>
      <w:r>
        <w:t>РАЗВИТИЯ "ВЭБ.РФ" НА ВОЗМЕЩЕНИЕ НЕДОПОЛУЧЕННЫХ</w:t>
      </w:r>
    </w:p>
    <w:p w:rsidR="00BE4BBD" w:rsidRDefault="00BE4BBD">
      <w:pPr>
        <w:pStyle w:val="ConsPlusTitle"/>
        <w:jc w:val="center"/>
      </w:pPr>
      <w:r>
        <w:t>ИМИ ДОХОДОВ ПО КРЕДИТАМ, ВЫДАННЫМ СЕЛЬСКОХОЗЯЙСТВЕННЫМ</w:t>
      </w:r>
    </w:p>
    <w:p w:rsidR="00BE4BBD" w:rsidRDefault="00BE4BBD">
      <w:pPr>
        <w:pStyle w:val="ConsPlusTitle"/>
        <w:jc w:val="center"/>
      </w:pPr>
      <w:r>
        <w:t>ТОВАРОПРОИЗВОДИТЕЛЯМ (ЗА ИСКЛЮЧЕНИЕМ СЕЛЬСКОХОЗЯЙСТВЕННЫХ</w:t>
      </w:r>
    </w:p>
    <w:p w:rsidR="00BE4BBD" w:rsidRDefault="00BE4BBD">
      <w:pPr>
        <w:pStyle w:val="ConsPlusTitle"/>
        <w:jc w:val="center"/>
      </w:pPr>
      <w:r>
        <w:t>КРЕДИТНЫХ ПОТРЕБИТЕЛЬСКИХ КООПЕРАТИВОВ), ОРГАНИЗАЦИЯМ</w:t>
      </w:r>
    </w:p>
    <w:p w:rsidR="00BE4BBD" w:rsidRDefault="00BE4BBD">
      <w:pPr>
        <w:pStyle w:val="ConsPlusTitle"/>
        <w:jc w:val="center"/>
      </w:pPr>
      <w:r>
        <w:t>И ИНДИВИДУАЛЬНЫМ ПРЕДПРИНИМАТЕЛЯМ, ОСУЩЕСТВЛЯЮЩИМ</w:t>
      </w:r>
    </w:p>
    <w:p w:rsidR="00BE4BBD" w:rsidRDefault="00BE4BBD">
      <w:pPr>
        <w:pStyle w:val="ConsPlusTitle"/>
        <w:jc w:val="center"/>
      </w:pPr>
      <w:r>
        <w:t>ПРОИЗВОДСТВО, ПЕРВИЧНУЮ И (ИЛИ) ПОСЛЕДУЮЩУЮ (ПРОМЫШЛЕННУЮ)</w:t>
      </w:r>
    </w:p>
    <w:p w:rsidR="00BE4BBD" w:rsidRDefault="00BE4BBD">
      <w:pPr>
        <w:pStyle w:val="ConsPlusTitle"/>
        <w:jc w:val="center"/>
      </w:pPr>
      <w:r>
        <w:t>ПЕРЕРАБОТКУ СЕЛЬСКОХОЗЯЙСТВЕННОЙ ПРОДУКЦИИ</w:t>
      </w:r>
    </w:p>
    <w:p w:rsidR="00BE4BBD" w:rsidRDefault="00BE4BBD">
      <w:pPr>
        <w:pStyle w:val="ConsPlusTitle"/>
        <w:jc w:val="center"/>
      </w:pPr>
      <w:r>
        <w:t>И ЕЕ РЕАЛИЗАЦИЮ, ПО ЛЬГОТНОЙ СТАВКЕ</w:t>
      </w:r>
    </w:p>
    <w:p w:rsidR="00BE4BBD" w:rsidRDefault="00BE4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BBD" w:rsidRDefault="00BE4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BBD" w:rsidRDefault="00BE4BBD">
            <w:pPr>
              <w:pStyle w:val="ConsPlusNormal"/>
              <w:jc w:val="center"/>
            </w:pPr>
            <w:r>
              <w:rPr>
                <w:color w:val="392C69"/>
              </w:rPr>
              <w:t>Список изменяющих документов</w:t>
            </w:r>
          </w:p>
          <w:p w:rsidR="00BE4BBD" w:rsidRDefault="00BE4BBD">
            <w:pPr>
              <w:pStyle w:val="ConsPlusNormal"/>
              <w:jc w:val="center"/>
            </w:pPr>
            <w:r>
              <w:rPr>
                <w:color w:val="392C69"/>
              </w:rPr>
              <w:t xml:space="preserve">(в ред. Постановлений Правительства РФ от 24.07.2017 </w:t>
            </w:r>
            <w:hyperlink r:id="rId25">
              <w:r>
                <w:rPr>
                  <w:color w:val="0000FF"/>
                </w:rPr>
                <w:t>N 875</w:t>
              </w:r>
            </w:hyperlink>
            <w:r>
              <w:rPr>
                <w:color w:val="392C69"/>
              </w:rPr>
              <w:t>,</w:t>
            </w:r>
          </w:p>
          <w:p w:rsidR="00BE4BBD" w:rsidRDefault="00BE4BBD">
            <w:pPr>
              <w:pStyle w:val="ConsPlusNormal"/>
              <w:jc w:val="center"/>
            </w:pPr>
            <w:r>
              <w:rPr>
                <w:color w:val="392C69"/>
              </w:rPr>
              <w:t xml:space="preserve">от 16.10.2018 </w:t>
            </w:r>
            <w:hyperlink r:id="rId26">
              <w:r>
                <w:rPr>
                  <w:color w:val="0000FF"/>
                </w:rPr>
                <w:t>N 1230</w:t>
              </w:r>
            </w:hyperlink>
            <w:r>
              <w:rPr>
                <w:color w:val="392C69"/>
              </w:rPr>
              <w:t xml:space="preserve">, от 26.04.2019 </w:t>
            </w:r>
            <w:hyperlink r:id="rId27">
              <w:r>
                <w:rPr>
                  <w:color w:val="0000FF"/>
                </w:rPr>
                <w:t>N 512</w:t>
              </w:r>
            </w:hyperlink>
            <w:r>
              <w:rPr>
                <w:color w:val="392C69"/>
              </w:rPr>
              <w:t xml:space="preserve">, от 03.02.2020 </w:t>
            </w:r>
            <w:hyperlink r:id="rId28">
              <w:r>
                <w:rPr>
                  <w:color w:val="0000FF"/>
                </w:rPr>
                <w:t>N 79</w:t>
              </w:r>
            </w:hyperlink>
            <w:r>
              <w:rPr>
                <w:color w:val="392C69"/>
              </w:rPr>
              <w:t>,</w:t>
            </w:r>
          </w:p>
          <w:p w:rsidR="00BE4BBD" w:rsidRDefault="00BE4BBD">
            <w:pPr>
              <w:pStyle w:val="ConsPlusNormal"/>
              <w:jc w:val="center"/>
            </w:pPr>
            <w:r>
              <w:rPr>
                <w:color w:val="392C69"/>
              </w:rPr>
              <w:t xml:space="preserve">от 13.06.2020 </w:t>
            </w:r>
            <w:hyperlink r:id="rId29">
              <w:r>
                <w:rPr>
                  <w:color w:val="0000FF"/>
                </w:rPr>
                <w:t>N 859</w:t>
              </w:r>
            </w:hyperlink>
            <w:r>
              <w:rPr>
                <w:color w:val="392C69"/>
              </w:rPr>
              <w:t xml:space="preserve">, от 11.07.2020 </w:t>
            </w:r>
            <w:hyperlink r:id="rId30">
              <w:r>
                <w:rPr>
                  <w:color w:val="0000FF"/>
                </w:rPr>
                <w:t>N 1022</w:t>
              </w:r>
            </w:hyperlink>
            <w:r>
              <w:rPr>
                <w:color w:val="392C69"/>
              </w:rPr>
              <w:t xml:space="preserve">, от 19.11.2020 </w:t>
            </w:r>
            <w:hyperlink r:id="rId31">
              <w:r>
                <w:rPr>
                  <w:color w:val="0000FF"/>
                </w:rPr>
                <w:t>N 1886</w:t>
              </w:r>
            </w:hyperlink>
            <w:r>
              <w:rPr>
                <w:color w:val="392C69"/>
              </w:rPr>
              <w:t>,</w:t>
            </w:r>
          </w:p>
          <w:p w:rsidR="00BE4BBD" w:rsidRDefault="00BE4BBD">
            <w:pPr>
              <w:pStyle w:val="ConsPlusNormal"/>
              <w:jc w:val="center"/>
            </w:pPr>
            <w:r>
              <w:rPr>
                <w:color w:val="392C69"/>
              </w:rPr>
              <w:t xml:space="preserve">от 15.01.2021 </w:t>
            </w:r>
            <w:hyperlink r:id="rId32">
              <w:r>
                <w:rPr>
                  <w:color w:val="0000FF"/>
                </w:rPr>
                <w:t>N 7</w:t>
              </w:r>
            </w:hyperlink>
            <w:r>
              <w:rPr>
                <w:color w:val="392C69"/>
              </w:rPr>
              <w:t xml:space="preserve">, от 18.03.2021 </w:t>
            </w:r>
            <w:hyperlink r:id="rId33">
              <w:r>
                <w:rPr>
                  <w:color w:val="0000FF"/>
                </w:rPr>
                <w:t>N 400</w:t>
              </w:r>
            </w:hyperlink>
            <w:r>
              <w:rPr>
                <w:color w:val="392C69"/>
              </w:rPr>
              <w:t xml:space="preserve">, от 07.09.2021 </w:t>
            </w:r>
            <w:hyperlink r:id="rId34">
              <w:r>
                <w:rPr>
                  <w:color w:val="0000FF"/>
                </w:rPr>
                <w:t>N 1514</w:t>
              </w:r>
            </w:hyperlink>
            <w:r>
              <w:rPr>
                <w:color w:val="392C69"/>
              </w:rPr>
              <w:t>,</w:t>
            </w:r>
          </w:p>
          <w:p w:rsidR="00BE4BBD" w:rsidRDefault="00BE4BBD">
            <w:pPr>
              <w:pStyle w:val="ConsPlusNormal"/>
              <w:jc w:val="center"/>
            </w:pPr>
            <w:r>
              <w:rPr>
                <w:color w:val="392C69"/>
              </w:rPr>
              <w:t xml:space="preserve">от 15.02.2022 </w:t>
            </w:r>
            <w:hyperlink r:id="rId35">
              <w:r>
                <w:rPr>
                  <w:color w:val="0000FF"/>
                </w:rPr>
                <w:t>N 169</w:t>
              </w:r>
            </w:hyperlink>
            <w:r>
              <w:rPr>
                <w:color w:val="392C69"/>
              </w:rPr>
              <w:t xml:space="preserve">, от 03.03.2022 </w:t>
            </w:r>
            <w:hyperlink r:id="rId36">
              <w:r>
                <w:rPr>
                  <w:color w:val="0000FF"/>
                </w:rPr>
                <w:t>N 280</w:t>
              </w:r>
            </w:hyperlink>
            <w:r>
              <w:rPr>
                <w:color w:val="392C69"/>
              </w:rPr>
              <w:t xml:space="preserve">, от 07.04.2022 </w:t>
            </w:r>
            <w:hyperlink r:id="rId37">
              <w:r>
                <w:rPr>
                  <w:color w:val="0000FF"/>
                </w:rPr>
                <w:t>N 614</w:t>
              </w:r>
            </w:hyperlink>
            <w:r>
              <w:rPr>
                <w:color w:val="392C69"/>
              </w:rPr>
              <w:t>,</w:t>
            </w:r>
          </w:p>
          <w:p w:rsidR="00BE4BBD" w:rsidRDefault="00BE4BBD">
            <w:pPr>
              <w:pStyle w:val="ConsPlusNormal"/>
              <w:jc w:val="center"/>
            </w:pPr>
            <w:r>
              <w:rPr>
                <w:color w:val="392C69"/>
              </w:rPr>
              <w:t xml:space="preserve">от 30.04.2022 </w:t>
            </w:r>
            <w:hyperlink r:id="rId38">
              <w:r>
                <w:rPr>
                  <w:color w:val="0000FF"/>
                </w:rPr>
                <w:t>N 789</w:t>
              </w:r>
            </w:hyperlink>
            <w:r>
              <w:rPr>
                <w:color w:val="392C69"/>
              </w:rPr>
              <w:t xml:space="preserve">, от 08.07.2022 </w:t>
            </w:r>
            <w:hyperlink r:id="rId39">
              <w:r>
                <w:rPr>
                  <w:color w:val="0000FF"/>
                </w:rPr>
                <w:t>N 1221</w:t>
              </w:r>
            </w:hyperlink>
            <w:r>
              <w:rPr>
                <w:color w:val="392C69"/>
              </w:rPr>
              <w:t xml:space="preserve">, от 14.09.2022 </w:t>
            </w:r>
            <w:hyperlink r:id="rId40">
              <w:r>
                <w:rPr>
                  <w:color w:val="0000FF"/>
                </w:rPr>
                <w:t>N 1610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r>
    </w:tbl>
    <w:p w:rsidR="00BE4BBD" w:rsidRDefault="00BE4BBD">
      <w:pPr>
        <w:pStyle w:val="ConsPlusNormal"/>
        <w:jc w:val="center"/>
      </w:pPr>
    </w:p>
    <w:p w:rsidR="00BE4BBD" w:rsidRDefault="00BE4BBD">
      <w:pPr>
        <w:pStyle w:val="ConsPlusNormal"/>
        <w:ind w:firstLine="540"/>
        <w:jc w:val="both"/>
      </w:pPr>
      <w:bookmarkStart w:id="1" w:name="P66"/>
      <w:bookmarkEnd w:id="1"/>
      <w:r>
        <w:t>1. Настоящие Правила устанавливают цели, условия и порядок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заемщик, субсидии).</w:t>
      </w:r>
    </w:p>
    <w:p w:rsidR="00BE4BBD" w:rsidRDefault="00BE4BBD">
      <w:pPr>
        <w:pStyle w:val="ConsPlusNormal"/>
        <w:jc w:val="both"/>
      </w:pPr>
      <w:r>
        <w:t xml:space="preserve">(в ред. Постановлений Правительства РФ от 24.07.2017 </w:t>
      </w:r>
      <w:hyperlink r:id="rId41">
        <w:r>
          <w:rPr>
            <w:color w:val="0000FF"/>
          </w:rPr>
          <w:t>N 875</w:t>
        </w:r>
      </w:hyperlink>
      <w:r>
        <w:t xml:space="preserve">, от 16.10.2018 </w:t>
      </w:r>
      <w:hyperlink r:id="rId42">
        <w:r>
          <w:rPr>
            <w:color w:val="0000FF"/>
          </w:rPr>
          <w:t>N 1230</w:t>
        </w:r>
      </w:hyperlink>
      <w:r>
        <w:t xml:space="preserve">, от 03.02.2020 </w:t>
      </w:r>
      <w:hyperlink r:id="rId43">
        <w:r>
          <w:rPr>
            <w:color w:val="0000FF"/>
          </w:rPr>
          <w:t>N 79</w:t>
        </w:r>
      </w:hyperlink>
      <w:r>
        <w:t>)</w:t>
      </w:r>
    </w:p>
    <w:p w:rsidR="00BE4BBD" w:rsidRDefault="00BE4BBD">
      <w:pPr>
        <w:pStyle w:val="ConsPlusNormal"/>
        <w:spacing w:before="220"/>
        <w:ind w:firstLine="540"/>
        <w:jc w:val="both"/>
      </w:pPr>
      <w:r>
        <w:t xml:space="preserve">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w:t>
      </w:r>
      <w:hyperlink r:id="rId44">
        <w:r>
          <w:rPr>
            <w:color w:val="0000FF"/>
          </w:rPr>
          <w:t>пунктом 1</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w:t>
      </w:r>
      <w:r>
        <w:lastRenderedPageBreak/>
        <w:t>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E4BBD" w:rsidRDefault="00BE4BBD">
      <w:pPr>
        <w:pStyle w:val="ConsPlusNormal"/>
        <w:jc w:val="both"/>
      </w:pPr>
      <w:r>
        <w:t xml:space="preserve">(абзац введен </w:t>
      </w:r>
      <w:hyperlink r:id="rId45">
        <w:r>
          <w:rPr>
            <w:color w:val="0000FF"/>
          </w:rPr>
          <w:t>Постановлением</w:t>
        </w:r>
      </w:hyperlink>
      <w:r>
        <w:t xml:space="preserve"> Правительства РФ от 26.04.2019 N 512)</w:t>
      </w:r>
    </w:p>
    <w:p w:rsidR="00BE4BBD" w:rsidRDefault="00BE4BBD">
      <w:pPr>
        <w:pStyle w:val="ConsPlusNormal"/>
        <w:spacing w:before="220"/>
        <w:ind w:firstLine="540"/>
        <w:jc w:val="both"/>
      </w:pPr>
      <w:r>
        <w:t xml:space="preserve">Субсидии предоставляются в целях достижения целевых показателей федерального проекта "Стимулирование инвестиционной деятельности в агропромышленном комплексе" Государственной </w:t>
      </w:r>
      <w:hyperlink r:id="rId4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E4BBD" w:rsidRDefault="00BE4BBD">
      <w:pPr>
        <w:pStyle w:val="ConsPlusNormal"/>
        <w:jc w:val="both"/>
      </w:pPr>
      <w:r>
        <w:t xml:space="preserve">(абзац введен </w:t>
      </w:r>
      <w:hyperlink r:id="rId47">
        <w:r>
          <w:rPr>
            <w:color w:val="0000FF"/>
          </w:rPr>
          <w:t>Постановлением</w:t>
        </w:r>
      </w:hyperlink>
      <w:r>
        <w:t xml:space="preserve"> Правительства РФ от 03.02.2020 N 79; в ред. </w:t>
      </w:r>
      <w:hyperlink r:id="rId48">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за исключением сельскохозяйственных кредитных потребительских кооперативов.</w:t>
      </w:r>
    </w:p>
    <w:p w:rsidR="00BE4BBD" w:rsidRDefault="00BE4BBD">
      <w:pPr>
        <w:pStyle w:val="ConsPlusNormal"/>
        <w:spacing w:before="220"/>
        <w:ind w:firstLine="540"/>
        <w:jc w:val="both"/>
      </w:pPr>
      <w:r>
        <w:t>Субсидии предоставляются также на возмещение недополученных кредитными организациями доходов по льготным кредитам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w:t>
      </w:r>
    </w:p>
    <w:p w:rsidR="00BE4BBD" w:rsidRDefault="00BE4BBD">
      <w:pPr>
        <w:pStyle w:val="ConsPlusNormal"/>
        <w:jc w:val="both"/>
      </w:pPr>
      <w:r>
        <w:t xml:space="preserve">(абзац введен </w:t>
      </w:r>
      <w:hyperlink r:id="rId49">
        <w:r>
          <w:rPr>
            <w:color w:val="0000FF"/>
          </w:rPr>
          <w:t>Постановлением</w:t>
        </w:r>
      </w:hyperlink>
      <w:r>
        <w:t xml:space="preserve"> Правительства РФ от 16.10.2018 N 1230; в ред. Постановлений Правительства РФ от 15.01.2021 </w:t>
      </w:r>
      <w:hyperlink r:id="rId50">
        <w:r>
          <w:rPr>
            <w:color w:val="0000FF"/>
          </w:rPr>
          <w:t>N 7</w:t>
        </w:r>
      </w:hyperlink>
      <w:r>
        <w:t xml:space="preserve">, от 30.04.2022 </w:t>
      </w:r>
      <w:hyperlink r:id="rId51">
        <w:r>
          <w:rPr>
            <w:color w:val="0000FF"/>
          </w:rPr>
          <w:t>N 789</w:t>
        </w:r>
      </w:hyperlink>
      <w:r>
        <w:t xml:space="preserve">, от 14.09.2022 </w:t>
      </w:r>
      <w:hyperlink r:id="rId52">
        <w:r>
          <w:rPr>
            <w:color w:val="0000FF"/>
          </w:rPr>
          <w:t>N 1610</w:t>
        </w:r>
      </w:hyperlink>
      <w:r>
        <w:t>)</w:t>
      </w:r>
    </w:p>
    <w:p w:rsidR="00BE4BBD" w:rsidRDefault="00BE4BBD">
      <w:pPr>
        <w:pStyle w:val="ConsPlusNormal"/>
        <w:spacing w:before="220"/>
        <w:ind w:firstLine="540"/>
        <w:jc w:val="both"/>
      </w:pPr>
      <w:r>
        <w:t>2. Используемые в настоящих Правилах понятия означают следующее:</w:t>
      </w:r>
    </w:p>
    <w:p w:rsidR="00BE4BBD" w:rsidRDefault="00BE4BBD">
      <w:pPr>
        <w:pStyle w:val="ConsPlusNormal"/>
        <w:spacing w:before="220"/>
        <w:ind w:firstLine="540"/>
        <w:jc w:val="both"/>
      </w:pPr>
      <w:r>
        <w:t>"кредитный договор (соглашение)" - кредитный договор или дополнительное соглашение к кредитному договору (соглашению), по которому уполномоченный банк предоставляет заемщику льготный краткосрочный кредит и (или) льготный инвестиционный кредит;</w:t>
      </w:r>
    </w:p>
    <w:p w:rsidR="00BE4BBD" w:rsidRDefault="00BE4BBD">
      <w:pPr>
        <w:pStyle w:val="ConsPlusNormal"/>
        <w:spacing w:before="220"/>
        <w:ind w:firstLine="540"/>
        <w:jc w:val="both"/>
      </w:pPr>
      <w:r>
        <w:t xml:space="preserve">"льготный инвестиционный кредит" - целевые денежные средства в российских рублях, предоставляемые уполномоченным банком после 1 января 2017 г. по льготной ставке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53">
        <w:r>
          <w:rPr>
            <w:color w:val="0000FF"/>
          </w:rPr>
          <w:t>перечнем</w:t>
        </w:r>
      </w:hyperlink>
      <w:r>
        <w:t>, утверждаемым Министерством сельского хозяйства Российской Федерации;</w:t>
      </w:r>
    </w:p>
    <w:p w:rsidR="00BE4BBD" w:rsidRDefault="00BE4BBD">
      <w:pPr>
        <w:pStyle w:val="ConsPlusNormal"/>
        <w:spacing w:before="220"/>
        <w:ind w:firstLine="540"/>
        <w:jc w:val="both"/>
      </w:pPr>
      <w:r>
        <w:t xml:space="preserve">"льготный краткосрочный кредит" - целевые денежные средства в российских рублях, предоставляемые после 1 января 2017 г. по льготной ставке одному заемщику на срок до 1 года включительно или в случае, установленном </w:t>
      </w:r>
      <w:hyperlink w:anchor="P168">
        <w:r>
          <w:rPr>
            <w:color w:val="0000FF"/>
          </w:rPr>
          <w:t>абзацем седьмым пункта 9</w:t>
        </w:r>
      </w:hyperlink>
      <w:r>
        <w:t xml:space="preserve"> настоящих Правил, одному заемщику на срок до 2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w:t>
      </w:r>
      <w:hyperlink r:id="rId54">
        <w:r>
          <w:rPr>
            <w:color w:val="0000FF"/>
          </w:rPr>
          <w:t>перечнем</w:t>
        </w:r>
      </w:hyperlink>
      <w:r>
        <w:t>, утверждаемым Министерством сельского хозяйства Российской Федерации;</w:t>
      </w:r>
    </w:p>
    <w:p w:rsidR="00BE4BBD" w:rsidRDefault="00BE4BBD">
      <w:pPr>
        <w:pStyle w:val="ConsPlusNormal"/>
        <w:jc w:val="both"/>
      </w:pPr>
      <w:r>
        <w:t xml:space="preserve">(в ред. </w:t>
      </w:r>
      <w:hyperlink r:id="rId55">
        <w:r>
          <w:rPr>
            <w:color w:val="0000FF"/>
          </w:rPr>
          <w:t>Постановления</w:t>
        </w:r>
      </w:hyperlink>
      <w:r>
        <w:t xml:space="preserve"> Правительства РФ от 11.07.2020 N 1022)</w:t>
      </w:r>
    </w:p>
    <w:p w:rsidR="00BE4BBD" w:rsidRDefault="00BE4BBD">
      <w:pPr>
        <w:pStyle w:val="ConsPlusNormal"/>
        <w:spacing w:before="220"/>
        <w:ind w:firstLine="540"/>
        <w:jc w:val="both"/>
      </w:pPr>
      <w:r>
        <w:lastRenderedPageBreak/>
        <w:t>"льготная ставка" - процентная ставка по краткосрочному и (или) инвестиционному кредиту, составляющая не менее 1 процента годовых и не более 5 процентов годовых;</w:t>
      </w:r>
    </w:p>
    <w:p w:rsidR="00BE4BBD" w:rsidRDefault="00BE4BBD">
      <w:pPr>
        <w:pStyle w:val="ConsPlusNormal"/>
        <w:spacing w:before="220"/>
        <w:ind w:firstLine="540"/>
        <w:jc w:val="both"/>
      </w:pPr>
      <w:r>
        <w:t xml:space="preserve">"малые формы хозяйствования" - крестьянские (фермерские) хозяйства, созданные в соответствии с Федеральным </w:t>
      </w:r>
      <w:hyperlink r:id="rId56">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57">
        <w:r>
          <w:rPr>
            <w:color w:val="0000FF"/>
          </w:rPr>
          <w:t>законом</w:t>
        </w:r>
      </w:hyperlink>
      <w:r>
        <w:t xml:space="preserve"> "О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r:id="rId58">
        <w:r>
          <w:rPr>
            <w:color w:val="0000FF"/>
          </w:rPr>
          <w:t>законом</w:t>
        </w:r>
      </w:hyperlink>
      <w:r>
        <w:t xml:space="preserve">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rsidR="00BE4BBD" w:rsidRDefault="00BE4BBD">
      <w:pPr>
        <w:pStyle w:val="ConsPlusNormal"/>
        <w:jc w:val="both"/>
      </w:pPr>
      <w:r>
        <w:t xml:space="preserve">(в ред. </w:t>
      </w:r>
      <w:hyperlink r:id="rId59">
        <w:r>
          <w:rPr>
            <w:color w:val="0000FF"/>
          </w:rPr>
          <w:t>Постановления</w:t>
        </w:r>
      </w:hyperlink>
      <w:r>
        <w:t xml:space="preserve"> Правительства РФ от 14.09.2022 N 1610)</w:t>
      </w:r>
    </w:p>
    <w:p w:rsidR="00BE4BBD" w:rsidRDefault="00BE4BBD">
      <w:pPr>
        <w:pStyle w:val="ConsPlusNormal"/>
        <w:spacing w:before="220"/>
        <w:ind w:firstLine="540"/>
        <w:jc w:val="both"/>
      </w:pPr>
      <w: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 -</w:t>
      </w:r>
    </w:p>
    <w:p w:rsidR="00BE4BBD" w:rsidRDefault="00BE4BBD">
      <w:pPr>
        <w:pStyle w:val="ConsPlusNormal"/>
        <w:jc w:val="both"/>
      </w:pPr>
      <w:r>
        <w:t xml:space="preserve">(в ред. </w:t>
      </w:r>
      <w:hyperlink r:id="rId60">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61">
        <w:r>
          <w:rPr>
            <w:color w:val="0000FF"/>
          </w:rPr>
          <w:t>частью 1 статьи 7</w:t>
        </w:r>
      </w:hyperlink>
      <w:r>
        <w:t xml:space="preserve"> и </w:t>
      </w:r>
      <w:hyperlink r:id="rId62">
        <w:r>
          <w:rPr>
            <w:color w:val="0000FF"/>
          </w:rPr>
          <w:t>частью 2 статьи 11</w:t>
        </w:r>
      </w:hyperlink>
      <w:r>
        <w:t xml:space="preserve"> Федерального закона "О развитии сельского хозяйства";</w:t>
      </w:r>
    </w:p>
    <w:p w:rsidR="00BE4BBD" w:rsidRDefault="00BE4BBD">
      <w:pPr>
        <w:pStyle w:val="ConsPlusNormal"/>
        <w:jc w:val="both"/>
      </w:pPr>
      <w:r>
        <w:t xml:space="preserve">(в ред. </w:t>
      </w:r>
      <w:hyperlink r:id="rId63">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64">
        <w:r>
          <w:rPr>
            <w:color w:val="0000FF"/>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65">
        <w:r>
          <w:rPr>
            <w:color w:val="0000FF"/>
          </w:rPr>
          <w:t>частью 1 статьи 3</w:t>
        </w:r>
      </w:hyperlink>
      <w:r>
        <w:t xml:space="preserve"> Федерального закона "О развитии сельского хозяйства",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66">
        <w:r>
          <w:rPr>
            <w:color w:val="0000FF"/>
          </w:rPr>
          <w:t>частью 1 статьи 7</w:t>
        </w:r>
      </w:hyperlink>
      <w:r>
        <w:t xml:space="preserve"> и </w:t>
      </w:r>
      <w:hyperlink r:id="rId67">
        <w:r>
          <w:rPr>
            <w:color w:val="0000FF"/>
          </w:rPr>
          <w:t>частью 2 статьи 11</w:t>
        </w:r>
      </w:hyperlink>
      <w:r>
        <w:t xml:space="preserve"> Федерального закона "О развитии сельского хозяйства".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p w:rsidR="00BE4BBD" w:rsidRDefault="00BE4BBD">
      <w:pPr>
        <w:pStyle w:val="ConsPlusNormal"/>
        <w:jc w:val="both"/>
      </w:pPr>
      <w:r>
        <w:t xml:space="preserve">(в ред. </w:t>
      </w:r>
      <w:hyperlink r:id="rId68">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"реестр заемщиков" - сформированный уполномоченным банком перечень заемщиков, </w:t>
      </w:r>
      <w:r>
        <w:lastRenderedPageBreak/>
        <w:t xml:space="preserve">получивших льготный краткосрочный кредит и (или) льготный инвестиционный кредит, по </w:t>
      </w:r>
      <w:hyperlink r:id="rId69">
        <w:r>
          <w:rPr>
            <w:color w:val="0000FF"/>
          </w:rPr>
          <w:t>форме</w:t>
        </w:r>
      </w:hyperlink>
      <w:r>
        <w:t>, утвержденной Министерством сельского хозяйства Российской Федерации;</w:t>
      </w:r>
    </w:p>
    <w:p w:rsidR="00BE4BBD" w:rsidRDefault="00BE4BBD">
      <w:pPr>
        <w:pStyle w:val="ConsPlusNormal"/>
        <w:spacing w:before="220"/>
        <w:ind w:firstLine="540"/>
        <w:jc w:val="both"/>
      </w:pPr>
      <w:r>
        <w:t xml:space="preserve">"реестр потенциальных заемщиков" - сформированный уполномоченным банком перечень заемщиков, подавших в уполномоченный банк заявку на получение льготного краткосрочного кредита и (или) льготного инвестиционного кредита, по </w:t>
      </w:r>
      <w:hyperlink r:id="rId70">
        <w:r>
          <w:rPr>
            <w:color w:val="0000FF"/>
          </w:rPr>
          <w:t>форме</w:t>
        </w:r>
      </w:hyperlink>
      <w:r>
        <w:t>, утвержденной Министерством сельского хозяйства Российской Федерации;</w:t>
      </w:r>
    </w:p>
    <w:p w:rsidR="00BE4BBD" w:rsidRDefault="00BE4BBD">
      <w:pPr>
        <w:pStyle w:val="ConsPlusNormal"/>
        <w:spacing w:before="220"/>
        <w:ind w:firstLine="540"/>
        <w:jc w:val="both"/>
      </w:pPr>
      <w:r>
        <w:t xml:space="preserve">"уполномоченный банк"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"ВЭБ.РФ", а также российская кредитная организация, отобранная в соответствии с </w:t>
      </w:r>
      <w:hyperlink w:anchor="P96">
        <w:r>
          <w:rPr>
            <w:color w:val="0000FF"/>
          </w:rPr>
          <w:t>пунктом 3(1)</w:t>
        </w:r>
      </w:hyperlink>
      <w:r>
        <w:t xml:space="preserve"> настоящих Правил, и международная финансовая организация, отобранная в соответствии с </w:t>
      </w:r>
      <w:hyperlink w:anchor="P107">
        <w:r>
          <w:rPr>
            <w:color w:val="0000FF"/>
          </w:rPr>
          <w:t>пунктом 3(2)</w:t>
        </w:r>
      </w:hyperlink>
      <w:r>
        <w:t xml:space="preserve"> настоящих Правил.</w:t>
      </w:r>
    </w:p>
    <w:p w:rsidR="00BE4BBD" w:rsidRDefault="00BE4BBD">
      <w:pPr>
        <w:pStyle w:val="ConsPlusNormal"/>
        <w:jc w:val="both"/>
      </w:pPr>
      <w:r>
        <w:t xml:space="preserve">(в ред. </w:t>
      </w:r>
      <w:hyperlink r:id="rId71">
        <w:r>
          <w:rPr>
            <w:color w:val="0000FF"/>
          </w:rPr>
          <w:t>Постановления</w:t>
        </w:r>
      </w:hyperlink>
      <w:r>
        <w:t xml:space="preserve"> Правительства РФ от 03.02.2020 N 79)</w:t>
      </w:r>
    </w:p>
    <w:p w:rsidR="00BE4BBD" w:rsidRDefault="00BE4BBD">
      <w:pPr>
        <w:pStyle w:val="ConsPlusNormal"/>
        <w:jc w:val="both"/>
      </w:pPr>
      <w:r>
        <w:t xml:space="preserve">(п. 2 в ред. </w:t>
      </w:r>
      <w:hyperlink r:id="rId72">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соответствии с </w:t>
      </w:r>
      <w:hyperlink w:anchor="P423">
        <w:r>
          <w:rPr>
            <w:color w:val="0000FF"/>
          </w:rPr>
          <w:t>Правилами</w:t>
        </w:r>
      </w:hyperlink>
      <w:r>
        <w:t xml:space="preserve"> отбора российских кредитных организаций и международных финансовых организаций в качестве уполномоченных банков согласно приложению.</w:t>
      </w:r>
    </w:p>
    <w:p w:rsidR="00BE4BBD" w:rsidRDefault="00BE4BBD">
      <w:pPr>
        <w:pStyle w:val="ConsPlusNormal"/>
        <w:jc w:val="both"/>
      </w:pPr>
      <w:r>
        <w:t xml:space="preserve">(п. 3 в ред. </w:t>
      </w:r>
      <w:hyperlink r:id="rId73">
        <w:r>
          <w:rPr>
            <w:color w:val="0000FF"/>
          </w:rPr>
          <w:t>Постановления</w:t>
        </w:r>
      </w:hyperlink>
      <w:r>
        <w:t xml:space="preserve"> Правительства РФ от 15.01.2021 N 7)</w:t>
      </w:r>
    </w:p>
    <w:p w:rsidR="00BE4BBD" w:rsidRDefault="00BE4BBD">
      <w:pPr>
        <w:pStyle w:val="ConsPlusNormal"/>
        <w:spacing w:before="220"/>
        <w:ind w:firstLine="540"/>
        <w:jc w:val="both"/>
      </w:pPr>
      <w:bookmarkStart w:id="2" w:name="P96"/>
      <w:bookmarkEnd w:id="2"/>
      <w:r>
        <w:t>3(1). Критериями отбора российской кредитной организации в качестве уполномоченного банка, которым российская кредитная организация должна соответствовать на 1-е число месяца, предшествующего месяцу, в котором проводится отбор, являются:</w:t>
      </w:r>
    </w:p>
    <w:p w:rsidR="00BE4BBD" w:rsidRDefault="00BE4BBD">
      <w:pPr>
        <w:pStyle w:val="ConsPlusNormal"/>
        <w:spacing w:before="220"/>
        <w:ind w:firstLine="540"/>
        <w:jc w:val="both"/>
      </w:pPr>
      <w:r>
        <w:t>а) наличие собственных средств (капитала) в размере не менее 10 млрд. рублей или размере не менее 5 млрд. рублей при наличии опыта ежегодного кредитования организаций агропромышленного комплекса на протяжении не менее 10 лет либо в размере не менее 3 млрд. рублей для российских кредитных организаций, зарегистрированных на территории субъектов Дальневосточного федерального округа;</w:t>
      </w:r>
    </w:p>
    <w:p w:rsidR="00BE4BBD" w:rsidRDefault="00BE4BBD">
      <w:pPr>
        <w:pStyle w:val="ConsPlusNormal"/>
        <w:spacing w:before="220"/>
        <w:ind w:firstLine="540"/>
        <w:jc w:val="both"/>
      </w:pPr>
      <w:r>
        <w:t>б) наличие специализированных кредитных продуктов и программ для организаций агропромышленного комплекса;</w:t>
      </w:r>
    </w:p>
    <w:p w:rsidR="00BE4BBD" w:rsidRDefault="00BE4BBD">
      <w:pPr>
        <w:pStyle w:val="ConsPlusNormal"/>
        <w:spacing w:before="220"/>
        <w:ind w:firstLine="540"/>
        <w:jc w:val="both"/>
      </w:pPr>
      <w:r>
        <w:t>в) срок деятельности российской кредитной организации с учетом реорганизаций составляет не менее 5 лет;</w:t>
      </w:r>
    </w:p>
    <w:p w:rsidR="00BE4BBD" w:rsidRDefault="00BE4BBD">
      <w:pPr>
        <w:pStyle w:val="ConsPlusNormal"/>
        <w:spacing w:before="220"/>
        <w:ind w:firstLine="540"/>
        <w:jc w:val="both"/>
      </w:pPr>
      <w:r>
        <w:t>г) у российской кредитной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4BBD" w:rsidRDefault="00BE4BBD">
      <w:pPr>
        <w:pStyle w:val="ConsPlusNormal"/>
        <w:spacing w:before="220"/>
        <w:ind w:firstLine="540"/>
        <w:jc w:val="both"/>
      </w:pPr>
      <w:r>
        <w:t>д) у российской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BE4BBD" w:rsidRDefault="00BE4BBD">
      <w:pPr>
        <w:pStyle w:val="ConsPlusNormal"/>
        <w:spacing w:before="220"/>
        <w:ind w:firstLine="540"/>
        <w:jc w:val="both"/>
      </w:pPr>
      <w:r>
        <w:t>е) российская кредитная организация не находится в процессе реорганизации (за исключением реорганизации в форме присоединения к российской кредитной организации другого юридического лица), ликвидации, в отношении ее не введена процедура банкротства, деятельность российской кредитной организации не приостановлена в порядке, предусмотренном законодательством Российской Федерации;</w:t>
      </w:r>
    </w:p>
    <w:p w:rsidR="00BE4BBD" w:rsidRDefault="00BE4BBD">
      <w:pPr>
        <w:pStyle w:val="ConsPlusNormal"/>
        <w:jc w:val="both"/>
      </w:pPr>
      <w:r>
        <w:t xml:space="preserve">(в ред. </w:t>
      </w:r>
      <w:hyperlink r:id="rId74">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ж) российская кредитная организация не является иностранным юридическим лицом, а также </w:t>
      </w:r>
      <w: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E4BBD" w:rsidRDefault="00BE4BBD">
      <w:pPr>
        <w:pStyle w:val="ConsPlusNormal"/>
        <w:spacing w:before="220"/>
        <w:ind w:firstLine="540"/>
        <w:jc w:val="both"/>
      </w:pPr>
      <w:r>
        <w:t xml:space="preserve">з) российская кредитная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BE4BBD" w:rsidRDefault="00BE4BBD">
      <w:pPr>
        <w:pStyle w:val="ConsPlusNormal"/>
        <w:jc w:val="both"/>
      </w:pPr>
      <w:r>
        <w:t xml:space="preserve">(п. 3(1) в ред. </w:t>
      </w:r>
      <w:hyperlink r:id="rId75">
        <w:r>
          <w:rPr>
            <w:color w:val="0000FF"/>
          </w:rPr>
          <w:t>Постановления</w:t>
        </w:r>
      </w:hyperlink>
      <w:r>
        <w:t xml:space="preserve"> Правительства РФ от 15.01.2021 N 7)</w:t>
      </w:r>
    </w:p>
    <w:p w:rsidR="00BE4BBD" w:rsidRDefault="00BE4BBD">
      <w:pPr>
        <w:pStyle w:val="ConsPlusNormal"/>
        <w:spacing w:before="220"/>
        <w:ind w:firstLine="540"/>
        <w:jc w:val="both"/>
      </w:pPr>
      <w:bookmarkStart w:id="3" w:name="P107"/>
      <w:bookmarkEnd w:id="3"/>
      <w:r>
        <w:t>3(2). Критериями отбора международной финансовой организации в качестве уполномоченного банка, которым международная финансовая организация должна соответствовать на 1-е число месяца, предшествующего месяцу, в котором проводится отбор, являются:</w:t>
      </w:r>
    </w:p>
    <w:p w:rsidR="00BE4BBD" w:rsidRDefault="00BE4BBD">
      <w:pPr>
        <w:pStyle w:val="ConsPlusNormal"/>
        <w:spacing w:before="220"/>
        <w:ind w:firstLine="540"/>
        <w:jc w:val="both"/>
      </w:pPr>
      <w:r>
        <w:t>а) создание международной финансовой организации на основе межгосударственного соглашения с участием Российской Федерации;</w:t>
      </w:r>
    </w:p>
    <w:p w:rsidR="00BE4BBD" w:rsidRDefault="00BE4BBD">
      <w:pPr>
        <w:pStyle w:val="ConsPlusNormal"/>
        <w:spacing w:before="220"/>
        <w:ind w:firstLine="540"/>
        <w:jc w:val="both"/>
      </w:pPr>
      <w:r>
        <w:t>б) наличие опыта публичных размещений своих ценных бумаг на территории Российской Федерации;</w:t>
      </w:r>
    </w:p>
    <w:p w:rsidR="00BE4BBD" w:rsidRDefault="00BE4BBD">
      <w:pPr>
        <w:pStyle w:val="ConsPlusNormal"/>
        <w:spacing w:before="220"/>
        <w:ind w:firstLine="540"/>
        <w:jc w:val="both"/>
      </w:pPr>
      <w:r>
        <w:t>в) наличие уровня достаточности капитала на последнюю отчетную дату не ниже 20 процентов;</w:t>
      </w:r>
    </w:p>
    <w:p w:rsidR="00BE4BBD" w:rsidRDefault="00BE4BBD">
      <w:pPr>
        <w:pStyle w:val="ConsPlusNormal"/>
        <w:spacing w:before="220"/>
        <w:ind w:firstLine="540"/>
        <w:jc w:val="both"/>
      </w:pPr>
      <w:r>
        <w:t>г) согласие международной финансовой организации на раскрытие надзорной информации о финансовом положении;</w:t>
      </w:r>
    </w:p>
    <w:p w:rsidR="00BE4BBD" w:rsidRDefault="00BE4BBD">
      <w:pPr>
        <w:pStyle w:val="ConsPlusNormal"/>
        <w:spacing w:before="220"/>
        <w:ind w:firstLine="540"/>
        <w:jc w:val="both"/>
      </w:pPr>
      <w:r>
        <w:t xml:space="preserve">д)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76">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E4BBD" w:rsidRDefault="00BE4BBD">
      <w:pPr>
        <w:pStyle w:val="ConsPlusNormal"/>
        <w:spacing w:before="220"/>
        <w:ind w:firstLine="540"/>
        <w:jc w:val="both"/>
      </w:pPr>
      <w:r>
        <w:t>е) у международной финансовой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4BBD" w:rsidRDefault="00BE4BBD">
      <w:pPr>
        <w:pStyle w:val="ConsPlusNormal"/>
        <w:spacing w:before="220"/>
        <w:ind w:firstLine="540"/>
        <w:jc w:val="both"/>
      </w:pPr>
      <w:r>
        <w:t>ж) у международной финансовой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rsidR="00BE4BBD" w:rsidRDefault="00BE4BBD">
      <w:pPr>
        <w:pStyle w:val="ConsPlusNormal"/>
        <w:spacing w:before="220"/>
        <w:ind w:firstLine="540"/>
        <w:jc w:val="both"/>
      </w:pPr>
      <w:r>
        <w:t>з) международная финансовая организация не находится в процессе реорганизации (за исключением реорганизации в форме присоединения к международной финансовой организации другого юридического лица), ликвидации, в отношении ее не введена процедура банкротства, деятельность международной финансовой организации не приостановлена в порядке, предусмотренном законодательством Российской Федерации;</w:t>
      </w:r>
    </w:p>
    <w:p w:rsidR="00BE4BBD" w:rsidRDefault="00BE4BBD">
      <w:pPr>
        <w:pStyle w:val="ConsPlusNormal"/>
        <w:jc w:val="both"/>
      </w:pPr>
      <w:r>
        <w:t xml:space="preserve">(в ред. </w:t>
      </w:r>
      <w:hyperlink r:id="rId77">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и) международная финансовая организация не получает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BE4BBD" w:rsidRDefault="00BE4BBD">
      <w:pPr>
        <w:pStyle w:val="ConsPlusNormal"/>
        <w:jc w:val="both"/>
      </w:pPr>
      <w:r>
        <w:lastRenderedPageBreak/>
        <w:t xml:space="preserve">(п. 3(2) в ред. </w:t>
      </w:r>
      <w:hyperlink r:id="rId78">
        <w:r>
          <w:rPr>
            <w:color w:val="0000FF"/>
          </w:rPr>
          <w:t>Постановления</w:t>
        </w:r>
      </w:hyperlink>
      <w:r>
        <w:t xml:space="preserve"> Правительства РФ от 15.01.2021 N 7)</w:t>
      </w:r>
    </w:p>
    <w:p w:rsidR="00BE4BBD" w:rsidRDefault="00BE4BBD">
      <w:pPr>
        <w:pStyle w:val="ConsPlusNormal"/>
        <w:spacing w:before="220"/>
        <w:ind w:firstLine="540"/>
        <w:jc w:val="both"/>
      </w:pPr>
      <w:bookmarkStart w:id="4" w:name="P119"/>
      <w:bookmarkEnd w:id="4"/>
      <w:r>
        <w:t>4. Заемщик должен удовлетворять следующим требованиям:</w:t>
      </w:r>
    </w:p>
    <w:p w:rsidR="00BE4BBD" w:rsidRDefault="00BE4BBD">
      <w:pPr>
        <w:pStyle w:val="ConsPlusNormal"/>
        <w:spacing w:before="220"/>
        <w:ind w:firstLine="540"/>
        <w:jc w:val="both"/>
      </w:pPr>
      <w:r>
        <w:t>а) не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w:t>
      </w:r>
    </w:p>
    <w:p w:rsidR="00BE4BBD" w:rsidRDefault="00BE4BBD">
      <w:pPr>
        <w:pStyle w:val="ConsPlusNormal"/>
        <w:jc w:val="both"/>
      </w:pPr>
      <w:r>
        <w:t xml:space="preserve">(в ред. Постановлений Правительства РФ от 16.10.2018 </w:t>
      </w:r>
      <w:hyperlink r:id="rId79">
        <w:r>
          <w:rPr>
            <w:color w:val="0000FF"/>
          </w:rPr>
          <w:t>N 1230</w:t>
        </w:r>
      </w:hyperlink>
      <w:r>
        <w:t xml:space="preserve">, от 15.02.2022 </w:t>
      </w:r>
      <w:hyperlink r:id="rId80">
        <w:r>
          <w:rPr>
            <w:color w:val="0000FF"/>
          </w:rPr>
          <w:t>N 169</w:t>
        </w:r>
      </w:hyperlink>
      <w:r>
        <w:t>)</w:t>
      </w:r>
    </w:p>
    <w:p w:rsidR="00BE4BBD" w:rsidRDefault="00BE4BBD">
      <w:pPr>
        <w:pStyle w:val="ConsPlusNormal"/>
        <w:spacing w:before="220"/>
        <w:ind w:firstLine="540"/>
        <w:jc w:val="both"/>
      </w:pPr>
      <w:r>
        <w:t>б) обладать статусом налогового резидента Российской Федерации;</w:t>
      </w:r>
    </w:p>
    <w:p w:rsidR="00BE4BBD" w:rsidRDefault="00BE4BBD">
      <w:pPr>
        <w:pStyle w:val="ConsPlusNormal"/>
        <w:spacing w:before="220"/>
        <w:ind w:firstLine="540"/>
        <w:jc w:val="both"/>
      </w:pPr>
      <w:r>
        <w:t xml:space="preserve">в) заемщик, являющийся юридическим лицом или индивидуальным предпринимателем, должен быть зарегистрирован на территории Российской Федерации в соответствии с Федеральным </w:t>
      </w:r>
      <w:hyperlink r:id="rId81">
        <w:r>
          <w:rPr>
            <w:color w:val="0000FF"/>
          </w:rPr>
          <w:t>законом</w:t>
        </w:r>
      </w:hyperlink>
      <w:r>
        <w:t xml:space="preserve"> "О государственной регистрации юридических лиц и индивидуальных предпринимателей";</w:t>
      </w:r>
    </w:p>
    <w:p w:rsidR="00BE4BBD" w:rsidRDefault="00BE4BBD">
      <w:pPr>
        <w:pStyle w:val="ConsPlusNormal"/>
        <w:jc w:val="both"/>
      </w:pPr>
      <w:r>
        <w:t xml:space="preserve">(пп. "в" в ред. </w:t>
      </w:r>
      <w:hyperlink r:id="rId82">
        <w:r>
          <w:rPr>
            <w:color w:val="0000FF"/>
          </w:rPr>
          <w:t>Постановления</w:t>
        </w:r>
      </w:hyperlink>
      <w:r>
        <w:t xml:space="preserve"> Правительства РФ от 14.09.2022 N 1610)</w:t>
      </w:r>
    </w:p>
    <w:p w:rsidR="00BE4BBD" w:rsidRDefault="00BE4BBD">
      <w:pPr>
        <w:pStyle w:val="ConsPlusNormal"/>
        <w:spacing w:before="220"/>
        <w:ind w:firstLine="540"/>
        <w:jc w:val="both"/>
      </w:pPr>
      <w:r>
        <w:t xml:space="preserve">в(1)) заемщик, являющийся гражданином, ведущим личное подсобное хозяйство в соответствии с Федеральным </w:t>
      </w:r>
      <w:hyperlink r:id="rId83">
        <w:r>
          <w:rPr>
            <w:color w:val="0000FF"/>
          </w:rPr>
          <w:t>законом</w:t>
        </w:r>
      </w:hyperlink>
      <w:r>
        <w:t xml:space="preserve"> "О личном подсобном хозяйстве" и применяющим специальный налоговый режим "Налог на профессиональный доход", должен 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кредита;</w:t>
      </w:r>
    </w:p>
    <w:p w:rsidR="00BE4BBD" w:rsidRDefault="00BE4BBD">
      <w:pPr>
        <w:pStyle w:val="ConsPlusNormal"/>
        <w:jc w:val="both"/>
      </w:pPr>
      <w:r>
        <w:t xml:space="preserve">(пп. "в(1)" введен </w:t>
      </w:r>
      <w:hyperlink r:id="rId84">
        <w:r>
          <w:rPr>
            <w:color w:val="0000FF"/>
          </w:rPr>
          <w:t>Постановлением</w:t>
        </w:r>
      </w:hyperlink>
      <w:r>
        <w:t xml:space="preserve"> Правительства РФ от 14.09.2022 N 1610)</w:t>
      </w:r>
    </w:p>
    <w:p w:rsidR="00BE4BBD" w:rsidRDefault="00BE4BBD">
      <w:pPr>
        <w:pStyle w:val="ConsPlusNormal"/>
        <w:spacing w:before="220"/>
        <w:ind w:firstLine="540"/>
        <w:jc w:val="both"/>
      </w:pPr>
      <w:r>
        <w:t>г) в отношении заемщика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BE4BBD" w:rsidRDefault="00BE4BBD">
      <w:pPr>
        <w:pStyle w:val="ConsPlusNormal"/>
        <w:spacing w:before="220"/>
        <w:ind w:firstLine="540"/>
        <w:jc w:val="both"/>
      </w:pPr>
      <w:r>
        <w:t>д) не иметь в течение периода, равного 30 календарным дням, предшествующего дате заключения кредитного договора (соглашения),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BE4BBD" w:rsidRDefault="00BE4BBD">
      <w:pPr>
        <w:pStyle w:val="ConsPlusNormal"/>
        <w:jc w:val="both"/>
      </w:pPr>
      <w:r>
        <w:t xml:space="preserve">(пп. "д" в ред. </w:t>
      </w:r>
      <w:hyperlink r:id="rId85">
        <w:r>
          <w:rPr>
            <w:color w:val="0000FF"/>
          </w:rPr>
          <w:t>Постановления</w:t>
        </w:r>
      </w:hyperlink>
      <w:r>
        <w:t xml:space="preserve"> Правительства РФ от 03.02.2020 N 79)</w:t>
      </w:r>
    </w:p>
    <w:p w:rsidR="00BE4BBD" w:rsidRDefault="00BE4BBD">
      <w:pPr>
        <w:pStyle w:val="ConsPlusNormal"/>
        <w:spacing w:before="220"/>
        <w:ind w:firstLine="540"/>
        <w:jc w:val="both"/>
      </w:pPr>
      <w:r>
        <w:t>е) являться сельскохозяйственным товаропроизводителем или организацией, индивидуальным предпринимателем, осуществляющими производство, первичную и (или) последующую (промышленную) переработку сельскохозяйственной продукции и ее реализацию, или относиться к малым формам хозяйствования.</w:t>
      </w:r>
    </w:p>
    <w:p w:rsidR="00BE4BBD" w:rsidRDefault="00BE4BBD">
      <w:pPr>
        <w:pStyle w:val="ConsPlusNormal"/>
        <w:jc w:val="both"/>
      </w:pPr>
      <w:r>
        <w:t xml:space="preserve">(пп. "е" введен </w:t>
      </w:r>
      <w:hyperlink r:id="rId86">
        <w:r>
          <w:rPr>
            <w:color w:val="0000FF"/>
          </w:rPr>
          <w:t>Постановлением</w:t>
        </w:r>
      </w:hyperlink>
      <w:r>
        <w:t xml:space="preserve"> Правительства РФ от 16.10.2018 N 1230)</w:t>
      </w:r>
    </w:p>
    <w:p w:rsidR="00BE4BBD" w:rsidRDefault="00BE4BBD">
      <w:pPr>
        <w:pStyle w:val="ConsPlusNormal"/>
        <w:spacing w:before="220"/>
        <w:ind w:firstLine="540"/>
        <w:jc w:val="both"/>
      </w:pPr>
      <w:bookmarkStart w:id="5" w:name="P132"/>
      <w:bookmarkEnd w:id="5"/>
      <w:r>
        <w:t>5.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BE4BBD" w:rsidRDefault="00BE4BBD">
      <w:pPr>
        <w:pStyle w:val="ConsPlusNormal"/>
        <w:spacing w:before="220"/>
        <w:ind w:firstLine="540"/>
        <w:jc w:val="both"/>
      </w:pPr>
      <w:r>
        <w:t>6.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территории отдельного субъекта Российской Федерации, устанавливается Министерством сельского хозяйства Российской Федерации в размере не менее 20 процентов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 на территории отдельного субъекта Российской Федерации.</w:t>
      </w:r>
    </w:p>
    <w:p w:rsidR="00BE4BBD" w:rsidRDefault="00BE4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BBD" w:rsidRDefault="00BE4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BBD" w:rsidRDefault="00BE4BBD">
            <w:pPr>
              <w:pStyle w:val="ConsPlusNormal"/>
              <w:jc w:val="both"/>
            </w:pPr>
            <w:r>
              <w:rPr>
                <w:color w:val="392C69"/>
              </w:rPr>
              <w:t>КонсультантПлюс: примечание.</w:t>
            </w:r>
          </w:p>
          <w:p w:rsidR="00BE4BBD" w:rsidRDefault="00BE4BBD">
            <w:pPr>
              <w:pStyle w:val="ConsPlusNormal"/>
              <w:jc w:val="both"/>
            </w:pPr>
            <w:r>
              <w:rPr>
                <w:color w:val="392C69"/>
              </w:rPr>
              <w:t>Действие абз. 2 п. 6 приостановлено до 01.01.2023 (</w:t>
            </w:r>
            <w:hyperlink r:id="rId87">
              <w:r>
                <w:rPr>
                  <w:color w:val="0000FF"/>
                </w:rPr>
                <w:t>Постановление</w:t>
              </w:r>
            </w:hyperlink>
            <w:r>
              <w:rPr>
                <w:color w:val="392C69"/>
              </w:rPr>
              <w:t xml:space="preserve"> Правительства РФ от 30.04.2022 N 789).</w:t>
            </w: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r>
    </w:tbl>
    <w:p w:rsidR="00BE4BBD" w:rsidRDefault="00BE4BBD">
      <w:pPr>
        <w:pStyle w:val="ConsPlusNormal"/>
        <w:spacing w:before="280"/>
        <w:ind w:firstLine="540"/>
        <w:jc w:val="both"/>
      </w:pPr>
      <w:r>
        <w:t>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может быть изменена Министерством сельского хозяйства Российской Федерации на основании предложений соответствующего органа, уполномоченного высшим исполнительным органом государственной власти субъекта Российской Федерации (далее - уполномоченный орган субъекта Российской Федерации), но должна составлять не менее доли малых форм хозяйствования в объеме продукции сельского хозяйства, произведенной в соответствующем субъекте Российской Федерации за отчетный финансовый год.</w:t>
      </w:r>
    </w:p>
    <w:p w:rsidR="00BE4BBD" w:rsidRDefault="00BE4BBD">
      <w:pPr>
        <w:pStyle w:val="ConsPlusNormal"/>
        <w:spacing w:before="220"/>
        <w:ind w:firstLine="540"/>
        <w:jc w:val="both"/>
      </w:pPr>
      <w:r>
        <w:t>Информация о доле малых форм хозяйствования в объеме продукции сельского хозяйства, произведенной в субъекте Российской Федерации за отчетный финансовый год, до 1 августа текущего финансового года предоставляется в Министерство сельского хозяйства Российской Федерации соответствующим уполномоченным органом субъекта Российской Федерации.</w:t>
      </w:r>
    </w:p>
    <w:p w:rsidR="00BE4BBD" w:rsidRDefault="00BE4BBD">
      <w:pPr>
        <w:pStyle w:val="ConsPlusNormal"/>
        <w:spacing w:before="220"/>
        <w:ind w:firstLine="540"/>
        <w:jc w:val="both"/>
      </w:pPr>
      <w:r>
        <w:t>В случае отсутствия потребности Министерство сельского хозяйства Российской Федерации вправе перераспределить неиспользованный объем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на иные направления в рамках лимита, предусмотренного на возмещение недополученных уполномоченными банками доходов по льготным краткосрочным кредитам, планируемым к выдаче.</w:t>
      </w:r>
    </w:p>
    <w:p w:rsidR="00BE4BBD" w:rsidRDefault="00BE4BBD">
      <w:pPr>
        <w:pStyle w:val="ConsPlusNormal"/>
        <w:jc w:val="both"/>
      </w:pPr>
      <w:r>
        <w:t xml:space="preserve">(в ред. </w:t>
      </w:r>
      <w:hyperlink r:id="rId88">
        <w:r>
          <w:rPr>
            <w:color w:val="0000FF"/>
          </w:rPr>
          <w:t>Постановления</w:t>
        </w:r>
      </w:hyperlink>
      <w:r>
        <w:t xml:space="preserve"> Правительства РФ от 30.04.2022 N 789)</w:t>
      </w:r>
    </w:p>
    <w:p w:rsidR="00BE4BBD" w:rsidRDefault="00BE4BBD">
      <w:pPr>
        <w:pStyle w:val="ConsPlusNormal"/>
        <w:spacing w:before="220"/>
        <w:ind w:firstLine="540"/>
        <w:jc w:val="both"/>
      </w:pPr>
      <w:r>
        <w:t xml:space="preserve">Доля субсидий, направляемых на возмещение недополученных уполномоченными банками доходов по льготным инвестиционным кредитам, выданным заемщикам, относящимся к малым формам хозяйствования, устанавливается в соответствии с </w:t>
      </w:r>
      <w:hyperlink r:id="rId89">
        <w:r>
          <w:rPr>
            <w:color w:val="0000FF"/>
          </w:rPr>
          <w:t>порядком</w:t>
        </w:r>
      </w:hyperlink>
      <w:r>
        <w:t>, утвержденным Министерством сельского хозяйства Российской Федерации.</w:t>
      </w:r>
    </w:p>
    <w:p w:rsidR="00BE4BBD" w:rsidRDefault="00BE4BBD">
      <w:pPr>
        <w:pStyle w:val="ConsPlusNormal"/>
        <w:jc w:val="both"/>
      </w:pPr>
      <w:r>
        <w:t xml:space="preserve">(п. 6 в ред. </w:t>
      </w:r>
      <w:hyperlink r:id="rId90">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6(1). В 2022 году доля субсидий, направляемых на возмещение недополученных уполномоченными банками доходов по льготным краткосрочным кредитам, выданным заемщикам, относящимся к малым формам хозяйствования, устанавливается Министерством сельского хозяйства Российской Федерации в размере не менее 10,4 процента общего объема субсидий, предусмотренных на возмещение недополученных уполномоченными банками доходов по льготным краткосрочным кредитам, планируемым к выдаче.</w:t>
      </w:r>
    </w:p>
    <w:p w:rsidR="00BE4BBD" w:rsidRDefault="00BE4BBD">
      <w:pPr>
        <w:pStyle w:val="ConsPlusNormal"/>
        <w:spacing w:before="220"/>
        <w:ind w:firstLine="540"/>
        <w:jc w:val="both"/>
      </w:pPr>
      <w:r>
        <w:t xml:space="preserve">В 2022 году в целях возмещения недополученных уполномоченными банками доходов по льготным инвестиционным кредитам, указанным в абзацах седьмом и четырнадцатом </w:t>
      </w:r>
      <w:hyperlink w:anchor="P225">
        <w:r>
          <w:rPr>
            <w:color w:val="0000FF"/>
          </w:rPr>
          <w:t>пункта 18</w:t>
        </w:r>
      </w:hyperlink>
      <w:r>
        <w:t xml:space="preserve"> настоящих Правил, размер субсидий, предоставляемых Министерством сельского хозяйства Российской Федерации, может составлять не более 10 млрд. рублей.</w:t>
      </w:r>
    </w:p>
    <w:p w:rsidR="00BE4BBD" w:rsidRDefault="00BE4BBD">
      <w:pPr>
        <w:pStyle w:val="ConsPlusNormal"/>
        <w:jc w:val="both"/>
      </w:pPr>
      <w:r>
        <w:t xml:space="preserve">(п. 6(1) введен </w:t>
      </w:r>
      <w:hyperlink r:id="rId91">
        <w:r>
          <w:rPr>
            <w:color w:val="0000FF"/>
          </w:rPr>
          <w:t>Постановлением</w:t>
        </w:r>
      </w:hyperlink>
      <w:r>
        <w:t xml:space="preserve"> Правительства РФ от 30.04.2022 N 789)</w:t>
      </w:r>
    </w:p>
    <w:p w:rsidR="00BE4BBD" w:rsidRDefault="00BE4BBD">
      <w:pPr>
        <w:pStyle w:val="ConsPlusNormal"/>
        <w:spacing w:before="220"/>
        <w:ind w:firstLine="540"/>
        <w:jc w:val="both"/>
      </w:pPr>
      <w:r>
        <w:t>7. Заемщик, претендующий на получение льготного краткосрочного кредита и (или) льготного инвестиционного кредита, представляет в уполномоченный банк документы в соответствии с требованиями уполномоченного банка.</w:t>
      </w:r>
    </w:p>
    <w:p w:rsidR="00BE4BBD" w:rsidRDefault="00BE4BBD">
      <w:pPr>
        <w:pStyle w:val="ConsPlusNormal"/>
        <w:spacing w:before="220"/>
        <w:ind w:firstLine="540"/>
        <w:jc w:val="both"/>
      </w:pPr>
      <w:r>
        <w:t xml:space="preserve">Документы, подтверждающие соответствие заемщика требованиям, указанным в </w:t>
      </w:r>
      <w:hyperlink w:anchor="P119">
        <w:r>
          <w:rPr>
            <w:color w:val="0000FF"/>
          </w:rPr>
          <w:t>пункте 4</w:t>
        </w:r>
      </w:hyperlink>
      <w:r>
        <w:t xml:space="preserve"> настоящих Правил, должны быть датированы не позднее чем за 60 календарных дней до дня подачи заявки на получение льготного 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BE4BBD" w:rsidRDefault="00BE4BBD">
      <w:pPr>
        <w:pStyle w:val="ConsPlusNormal"/>
        <w:spacing w:before="220"/>
        <w:ind w:firstLine="540"/>
        <w:jc w:val="both"/>
      </w:pPr>
      <w:r>
        <w:lastRenderedPageBreak/>
        <w:t xml:space="preserve">Проверка соответствия заемщиков требованиям, указанным в </w:t>
      </w:r>
      <w:hyperlink w:anchor="P119">
        <w:r>
          <w:rPr>
            <w:color w:val="0000FF"/>
          </w:rPr>
          <w:t>пункте 4</w:t>
        </w:r>
      </w:hyperlink>
      <w:r>
        <w:t xml:space="preserve"> настоящих Правил, проводится уполномоченным банком.</w:t>
      </w:r>
    </w:p>
    <w:p w:rsidR="00BE4BBD" w:rsidRDefault="00BE4BBD">
      <w:pPr>
        <w:pStyle w:val="ConsPlusNormal"/>
        <w:jc w:val="both"/>
      </w:pPr>
      <w:r>
        <w:t xml:space="preserve">(п. 7 в ред. </w:t>
      </w:r>
      <w:hyperlink r:id="rId92">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7(1).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BE4BBD" w:rsidRDefault="00BE4BBD">
      <w:pPr>
        <w:pStyle w:val="ConsPlusNormal"/>
        <w:spacing w:before="220"/>
        <w:ind w:firstLine="540"/>
        <w:jc w:val="both"/>
      </w:pPr>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93">
        <w:r>
          <w:rPr>
            <w:color w:val="0000FF"/>
          </w:rPr>
          <w:t>частью 1 статьи 7</w:t>
        </w:r>
      </w:hyperlink>
      <w:r>
        <w:t xml:space="preserve"> и </w:t>
      </w:r>
      <w:hyperlink r:id="rId94">
        <w:r>
          <w:rPr>
            <w:color w:val="0000FF"/>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BE4BBD" w:rsidRDefault="00BE4BBD">
      <w:pPr>
        <w:pStyle w:val="ConsPlusNormal"/>
        <w:spacing w:before="220"/>
        <w:ind w:firstLine="540"/>
        <w:jc w:val="both"/>
      </w:pPr>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95">
        <w:r>
          <w:rPr>
            <w:color w:val="0000FF"/>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96">
        <w:r>
          <w:rPr>
            <w:color w:val="0000FF"/>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утвержденных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97">
        <w:r>
          <w:rPr>
            <w:color w:val="0000FF"/>
          </w:rPr>
          <w:t>частью 1 статьи 7</w:t>
        </w:r>
      </w:hyperlink>
      <w:r>
        <w:t xml:space="preserve"> и </w:t>
      </w:r>
      <w:hyperlink r:id="rId98">
        <w:r>
          <w:rPr>
            <w:color w:val="0000FF"/>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BE4BBD" w:rsidRDefault="00BE4BBD">
      <w:pPr>
        <w:pStyle w:val="ConsPlusNormal"/>
        <w:jc w:val="both"/>
      </w:pPr>
      <w:r>
        <w:t xml:space="preserve">(п. 7(1) введен </w:t>
      </w:r>
      <w:hyperlink r:id="rId99">
        <w:r>
          <w:rPr>
            <w:color w:val="0000FF"/>
          </w:rPr>
          <w:t>Постановлением</w:t>
        </w:r>
      </w:hyperlink>
      <w:r>
        <w:t xml:space="preserve"> Правительства РФ от 16.10.2018 N 1230)</w:t>
      </w:r>
    </w:p>
    <w:p w:rsidR="00BE4BBD" w:rsidRDefault="00BE4BBD">
      <w:pPr>
        <w:pStyle w:val="ConsPlusNormal"/>
        <w:spacing w:before="220"/>
        <w:ind w:firstLine="540"/>
        <w:jc w:val="both"/>
      </w:pPr>
      <w:r>
        <w:t xml:space="preserve">7(2). Уполномоченный банк при формировании реестра потенциальных заемщиков в приоритетном порядке включает в указанный реестр заемщика, претендующего на получение льготного инвестиционного кредита, участвующего в национальном </w:t>
      </w:r>
      <w:hyperlink r:id="rId100">
        <w:r>
          <w:rPr>
            <w:color w:val="0000FF"/>
          </w:rPr>
          <w:t>проекте</w:t>
        </w:r>
      </w:hyperlink>
      <w:r>
        <w:t xml:space="preserve"> "Производительность труда и поддержка занятости".</w:t>
      </w:r>
    </w:p>
    <w:p w:rsidR="00BE4BBD" w:rsidRDefault="00BE4BBD">
      <w:pPr>
        <w:pStyle w:val="ConsPlusNormal"/>
        <w:jc w:val="both"/>
      </w:pPr>
      <w:r>
        <w:t xml:space="preserve">(п. 7(2) введен </w:t>
      </w:r>
      <w:hyperlink r:id="rId101">
        <w:r>
          <w:rPr>
            <w:color w:val="0000FF"/>
          </w:rPr>
          <w:t>Постановлением</w:t>
        </w:r>
      </w:hyperlink>
      <w:r>
        <w:t xml:space="preserve"> Правительства РФ от 13.06.2020 N 859)</w:t>
      </w:r>
    </w:p>
    <w:p w:rsidR="00BE4BBD" w:rsidRDefault="00BE4BBD">
      <w:pPr>
        <w:pStyle w:val="ConsPlusNormal"/>
        <w:spacing w:before="220"/>
        <w:ind w:firstLine="540"/>
        <w:jc w:val="both"/>
      </w:pPr>
      <w:r>
        <w:t>7(3). В отношении граждан, ведущих личное подсобное хозяйство, не требуется подтверждение доли дохода от реализации продукции в доходе от реализации товаров (работ, услуг), составляющей не менее 70 процентов за календарный год.</w:t>
      </w:r>
    </w:p>
    <w:p w:rsidR="00BE4BBD" w:rsidRDefault="00BE4BBD">
      <w:pPr>
        <w:pStyle w:val="ConsPlusNormal"/>
        <w:jc w:val="both"/>
      </w:pPr>
      <w:r>
        <w:t xml:space="preserve">(п. 7(3) введен </w:t>
      </w:r>
      <w:hyperlink r:id="rId102">
        <w:r>
          <w:rPr>
            <w:color w:val="0000FF"/>
          </w:rPr>
          <w:t>Постановлением</w:t>
        </w:r>
      </w:hyperlink>
      <w:r>
        <w:t xml:space="preserve"> Правительства РФ от 14.09.2022 N 1610)</w:t>
      </w:r>
    </w:p>
    <w:p w:rsidR="00BE4BBD" w:rsidRDefault="00BE4BBD">
      <w:pPr>
        <w:pStyle w:val="ConsPlusNormal"/>
        <w:spacing w:before="220"/>
        <w:ind w:firstLine="540"/>
        <w:jc w:val="both"/>
      </w:pPr>
      <w:r>
        <w:t xml:space="preserve">8. Уполномоченный банк направляет в Министерство сельского хозяйства Российской Федерации и в орган, уполномоченный высшим исполнительным органом государственной власти </w:t>
      </w:r>
      <w:r>
        <w:lastRenderedPageBreak/>
        <w:t>субъекта Российской Федерации (далее - уполномоченный орган субъекта Российской Федерации), реестр потенциальных заемщиков.</w:t>
      </w:r>
    </w:p>
    <w:p w:rsidR="00BE4BBD" w:rsidRDefault="00BE4BBD">
      <w:pPr>
        <w:pStyle w:val="ConsPlusNormal"/>
        <w:spacing w:before="220"/>
        <w:ind w:firstLine="540"/>
        <w:jc w:val="both"/>
      </w:pPr>
      <w:r>
        <w:t>9. Ведение реестра заемщиков осуществляется уполномоченными банками.</w:t>
      </w:r>
    </w:p>
    <w:p w:rsidR="00BE4BBD" w:rsidRDefault="00BE4BBD">
      <w:pPr>
        <w:pStyle w:val="ConsPlusNormal"/>
        <w:spacing w:before="220"/>
        <w:ind w:firstLine="540"/>
        <w:jc w:val="both"/>
      </w:pPr>
      <w:hyperlink r:id="rId103">
        <w:r>
          <w:rPr>
            <w:color w:val="0000FF"/>
          </w:rPr>
          <w:t>Порядок</w:t>
        </w:r>
      </w:hyperlink>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BE4BBD" w:rsidRDefault="00BE4BBD">
      <w:pPr>
        <w:pStyle w:val="ConsPlusNormal"/>
        <w:spacing w:before="220"/>
        <w:ind w:firstLine="540"/>
        <w:jc w:val="both"/>
      </w:pPr>
      <w:r>
        <w:t xml:space="preserve">Максимальный размер льготного краткосрочного кредита, предоставляемого одному заемщику на территории каждого субъекта Российской Федерации, определяется Министерством сельского хозяйства Российской Федерации исходя из лимитов бюджетных обязательств, утвержденных Министерству сельского хозяйства Российской Федерации как получателю средств федерального бюджета на цели, указанные в </w:t>
      </w:r>
      <w:hyperlink w:anchor="P66">
        <w:r>
          <w:rPr>
            <w:color w:val="0000FF"/>
          </w:rPr>
          <w:t>пункте 1</w:t>
        </w:r>
      </w:hyperlink>
      <w:r>
        <w:t xml:space="preserve"> настоящих Правил, на основании предложений уполномоченных органов субъектов Российской Федерации в </w:t>
      </w:r>
      <w:hyperlink r:id="rId104">
        <w:r>
          <w:rPr>
            <w:color w:val="0000FF"/>
          </w:rPr>
          <w:t>порядке</w:t>
        </w:r>
      </w:hyperlink>
      <w:r>
        <w:t>, утверждаемом Министерством сельского хозяйства Российской Федерации.</w:t>
      </w:r>
    </w:p>
    <w:p w:rsidR="00BE4BBD" w:rsidRDefault="00BE4BBD">
      <w:pPr>
        <w:pStyle w:val="ConsPlusNormal"/>
        <w:jc w:val="both"/>
      </w:pPr>
      <w:r>
        <w:t xml:space="preserve">(в ред. </w:t>
      </w:r>
      <w:hyperlink r:id="rId105">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Заемщик имеет право после 1 января 2018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w:t>
      </w:r>
    </w:p>
    <w:p w:rsidR="00BE4BBD" w:rsidRDefault="00BE4BBD">
      <w:pPr>
        <w:pStyle w:val="ConsPlusNormal"/>
        <w:spacing w:before="220"/>
        <w:ind w:firstLine="540"/>
        <w:jc w:val="both"/>
      </w:pPr>
      <w:r>
        <w:t>Заемщик, получивший после 1 июля 2017 г. в уполномоченном банке краткосрочный кредит по коммерческой ставке, может претендовать на изменение условий кредитования в части установления льготной ставки в порядке, установленном Министерством сельского хозяйства Российской Федерации для заемщиков, претендующих на получение льготного краткосрочного кредита, путем заключения дополнительного соглашения к кредитному договору (соглашению).</w:t>
      </w:r>
    </w:p>
    <w:p w:rsidR="00BE4BBD" w:rsidRDefault="00BE4BBD">
      <w:pPr>
        <w:pStyle w:val="ConsPlusNormal"/>
        <w:spacing w:before="220"/>
        <w:ind w:firstLine="540"/>
        <w:jc w:val="both"/>
      </w:pPr>
      <w:bookmarkStart w:id="6" w:name="P164"/>
      <w:bookmarkEnd w:id="6"/>
      <w:r>
        <w:t>Заемщик имеет право после 1 сентября 2019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а также на строительство, реконструкцию и (или) модернизацию мясохладобоен, пунктов по приемке, первичной и (или) последующей (промышленной) переработке свиней (включая холодильную обработку и хранение мясной продукции), приобретение оборудования и специализированного транспорта для них в рамках кредитного договора (соглашения) при условии, что срок кредитования с учетом такой пролонгации не превысит 12 лет.</w:t>
      </w:r>
    </w:p>
    <w:p w:rsidR="00BE4BBD" w:rsidRDefault="00BE4BBD">
      <w:pPr>
        <w:pStyle w:val="ConsPlusNormal"/>
        <w:jc w:val="both"/>
      </w:pPr>
      <w:r>
        <w:t xml:space="preserve">(абзац введен </w:t>
      </w:r>
      <w:hyperlink r:id="rId106">
        <w:r>
          <w:rPr>
            <w:color w:val="0000FF"/>
          </w:rPr>
          <w:t>Постановлением</w:t>
        </w:r>
      </w:hyperlink>
      <w:r>
        <w:t xml:space="preserve"> Правительства РФ от 03.02.2020 N 79)</w:t>
      </w:r>
    </w:p>
    <w:p w:rsidR="00BE4BBD" w:rsidRDefault="00BE4BBD">
      <w:pPr>
        <w:pStyle w:val="ConsPlusNormal"/>
        <w:spacing w:before="220"/>
        <w:ind w:firstLine="540"/>
        <w:jc w:val="both"/>
      </w:pPr>
      <w:r>
        <w:t>Заемщик имеет право с 1 августа 2022 г.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строительства новых тепличных комплексов при условии, что срок кредитования с учетом такой пролонгации не превысит 15 лет.</w:t>
      </w:r>
    </w:p>
    <w:p w:rsidR="00BE4BBD" w:rsidRDefault="00BE4BBD">
      <w:pPr>
        <w:pStyle w:val="ConsPlusNormal"/>
        <w:jc w:val="both"/>
      </w:pPr>
      <w:r>
        <w:t xml:space="preserve">(абзац введен </w:t>
      </w:r>
      <w:hyperlink r:id="rId107">
        <w:r>
          <w:rPr>
            <w:color w:val="0000FF"/>
          </w:rPr>
          <w:t>Постановлением</w:t>
        </w:r>
      </w:hyperlink>
      <w:r>
        <w:t xml:space="preserve"> Правительства РФ от 14.09.2022 N 1610)</w:t>
      </w:r>
    </w:p>
    <w:p w:rsidR="00BE4BBD" w:rsidRDefault="00BE4BBD">
      <w:pPr>
        <w:pStyle w:val="ConsPlusNormal"/>
        <w:spacing w:before="220"/>
        <w:ind w:firstLine="540"/>
        <w:jc w:val="both"/>
      </w:pPr>
      <w:bookmarkStart w:id="7" w:name="P168"/>
      <w:bookmarkEnd w:id="7"/>
      <w:r>
        <w:t>Заемщик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краткосрочного кредита на срок до 1 года при условии, что срок такого кредитного договора (соглашения) истекает в 2020 и 2022 годах.</w:t>
      </w:r>
    </w:p>
    <w:p w:rsidR="00BE4BBD" w:rsidRDefault="00BE4BBD">
      <w:pPr>
        <w:pStyle w:val="ConsPlusNormal"/>
        <w:jc w:val="both"/>
      </w:pPr>
      <w:r>
        <w:t xml:space="preserve">(абзац введен </w:t>
      </w:r>
      <w:hyperlink r:id="rId108">
        <w:r>
          <w:rPr>
            <w:color w:val="0000FF"/>
          </w:rPr>
          <w:t>Постановлением</w:t>
        </w:r>
      </w:hyperlink>
      <w:r>
        <w:t xml:space="preserve"> Правительства РФ от 11.07.2020 N 1022; в ред. </w:t>
      </w:r>
      <w:hyperlink r:id="rId109">
        <w:r>
          <w:rPr>
            <w:color w:val="0000FF"/>
          </w:rPr>
          <w:t>Постановления</w:t>
        </w:r>
      </w:hyperlink>
      <w:r>
        <w:t xml:space="preserve"> Правительства РФ от 03.03.2022 N 280)</w:t>
      </w:r>
    </w:p>
    <w:p w:rsidR="00BE4BBD" w:rsidRDefault="00BE4BBD">
      <w:pPr>
        <w:pStyle w:val="ConsPlusNormal"/>
        <w:spacing w:before="220"/>
        <w:ind w:firstLine="540"/>
        <w:jc w:val="both"/>
      </w:pPr>
      <w:r>
        <w:t xml:space="preserve">Заемщик, относящийся в соответствии с Федеральным </w:t>
      </w:r>
      <w:hyperlink r:id="rId110">
        <w:r>
          <w:rPr>
            <w:color w:val="0000FF"/>
          </w:rPr>
          <w:t>законом</w:t>
        </w:r>
      </w:hyperlink>
      <w:r>
        <w:t xml:space="preserve"> "О развитии малого и </w:t>
      </w:r>
      <w:r>
        <w:lastRenderedPageBreak/>
        <w:t>среднего предпринимательства в Российской Федерации" к субъектам малого предпринимательства,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по ранее предоставленному льготному краткосрочному кредиту на срок до 1 года при условии, что срок такого кредитного договора (соглашения) истекает в 2020 году.</w:t>
      </w:r>
    </w:p>
    <w:p w:rsidR="00BE4BBD" w:rsidRDefault="00BE4BBD">
      <w:pPr>
        <w:pStyle w:val="ConsPlusNormal"/>
        <w:jc w:val="both"/>
      </w:pPr>
      <w:r>
        <w:t xml:space="preserve">(абзац введен </w:t>
      </w:r>
      <w:hyperlink r:id="rId111">
        <w:r>
          <w:rPr>
            <w:color w:val="0000FF"/>
          </w:rPr>
          <w:t>Постановлением</w:t>
        </w:r>
      </w:hyperlink>
      <w:r>
        <w:t xml:space="preserve"> Правительства РФ от 11.07.2020 N 1022)</w:t>
      </w:r>
    </w:p>
    <w:p w:rsidR="00BE4BBD" w:rsidRDefault="00BE4BBD">
      <w:pPr>
        <w:pStyle w:val="ConsPlusNormal"/>
        <w:spacing w:before="220"/>
        <w:ind w:firstLine="540"/>
        <w:jc w:val="both"/>
      </w:pPr>
      <w: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начисленным процентам и выплате основного долга, приходящихся на 2020 год, по ранее предоставленному льготному инвестиционному кредиту.</w:t>
      </w:r>
    </w:p>
    <w:p w:rsidR="00BE4BBD" w:rsidRDefault="00BE4BBD">
      <w:pPr>
        <w:pStyle w:val="ConsPlusNormal"/>
        <w:jc w:val="both"/>
      </w:pPr>
      <w:r>
        <w:t xml:space="preserve">(абзац введен </w:t>
      </w:r>
      <w:hyperlink r:id="rId112">
        <w:r>
          <w:rPr>
            <w:color w:val="0000FF"/>
          </w:rPr>
          <w:t>Постановлением</w:t>
        </w:r>
      </w:hyperlink>
      <w:r>
        <w:t xml:space="preserve"> Правительства РФ от 11.07.2020 N 1022)</w:t>
      </w:r>
    </w:p>
    <w:p w:rsidR="00BE4BBD" w:rsidRDefault="00BE4BBD">
      <w:pPr>
        <w:pStyle w:val="ConsPlusNormal"/>
        <w:spacing w:before="220"/>
        <w:ind w:firstLine="540"/>
        <w:jc w:val="both"/>
      </w:pPr>
      <w:bookmarkStart w:id="8" w:name="P174"/>
      <w:bookmarkEnd w:id="8"/>
      <w:r>
        <w:t>Заемщик имеет право заключить с уполномоченным банком дополнительное соглашение к кредитному договору (соглашению) в целях предоставления отсрочки платежей по выплате основного долга, приходящихся на период с 1 марта 2022 г. по 31 мая 2022 г., по ранее предоставленному льготному инвестиционному кредиту при условии, что срок такой отсрочки не превысит 6 месяцев, а срок кредитного договора (соглашения) истекает в 2022 году.</w:t>
      </w:r>
    </w:p>
    <w:p w:rsidR="00BE4BBD" w:rsidRDefault="00BE4BBD">
      <w:pPr>
        <w:pStyle w:val="ConsPlusNormal"/>
        <w:jc w:val="both"/>
      </w:pPr>
      <w:r>
        <w:t xml:space="preserve">(абзац введен </w:t>
      </w:r>
      <w:hyperlink r:id="rId113">
        <w:r>
          <w:rPr>
            <w:color w:val="0000FF"/>
          </w:rPr>
          <w:t>Постановлением</w:t>
        </w:r>
      </w:hyperlink>
      <w:r>
        <w:t xml:space="preserve"> Правительства РФ от 03.03.2022 N 280)</w:t>
      </w:r>
    </w:p>
    <w:p w:rsidR="00BE4BBD" w:rsidRDefault="00BE4BBD">
      <w:pPr>
        <w:pStyle w:val="ConsPlusNormal"/>
        <w:spacing w:before="220"/>
        <w:ind w:firstLine="540"/>
        <w:jc w:val="both"/>
      </w:pPr>
      <w:r>
        <w:t>Заемщик, пострадавший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и (или) высокопатогенного гриппа птиц, имеет право заключить с уполномоченным банком дополнительное соглашение к кредитному договору (соглашению) в целях пролонгации срока ранее предоставленного льготного инвестиционного кредита на цели развития подотрасли животноводства при условии, что срок кредитования с учетом такой пролонгации не превысит 12 лет.</w:t>
      </w:r>
    </w:p>
    <w:p w:rsidR="00BE4BBD" w:rsidRDefault="00BE4BBD">
      <w:pPr>
        <w:pStyle w:val="ConsPlusNormal"/>
        <w:jc w:val="both"/>
      </w:pPr>
      <w:r>
        <w:t xml:space="preserve">(абзац введен </w:t>
      </w:r>
      <w:hyperlink r:id="rId114">
        <w:r>
          <w:rPr>
            <w:color w:val="0000FF"/>
          </w:rPr>
          <w:t>Постановлением</w:t>
        </w:r>
      </w:hyperlink>
      <w:r>
        <w:t xml:space="preserve"> Правительства РФ от 18.03.2021 N 400)</w:t>
      </w:r>
    </w:p>
    <w:p w:rsidR="00BE4BBD" w:rsidRDefault="00BE4BBD">
      <w:pPr>
        <w:pStyle w:val="ConsPlusNormal"/>
        <w:spacing w:before="220"/>
        <w:ind w:firstLine="540"/>
        <w:jc w:val="both"/>
      </w:pPr>
      <w:bookmarkStart w:id="9" w:name="P178"/>
      <w:bookmarkEnd w:id="9"/>
      <w:r>
        <w:t>Заемщик имеет право заключить с уполномоченным банком дополнительное соглашение к кредитному договору (соглашению), заключенному до 2020 года включительно, в целях пролонгации срока ранее предоставленного льготного инвестиционного кредита на цели строительства, реконструкции и модернизации предприятий, цехов, мощностей по глубокой переработке сельскохозяйственного сырья при условии, что такие предприятия, цеха, мощности осуществляют глубокую переработку зерна, а срок кредитования с учетом такой пролонгации не превысит 12 лет.</w:t>
      </w:r>
    </w:p>
    <w:p w:rsidR="00BE4BBD" w:rsidRDefault="00BE4BBD">
      <w:pPr>
        <w:pStyle w:val="ConsPlusNormal"/>
        <w:jc w:val="both"/>
      </w:pPr>
      <w:r>
        <w:t xml:space="preserve">(абзац введен </w:t>
      </w:r>
      <w:hyperlink r:id="rId115">
        <w:r>
          <w:rPr>
            <w:color w:val="0000FF"/>
          </w:rPr>
          <w:t>Постановлением</w:t>
        </w:r>
      </w:hyperlink>
      <w:r>
        <w:t xml:space="preserve"> Правительства РФ от 18.03.2021 N 400)</w:t>
      </w:r>
    </w:p>
    <w:p w:rsidR="00BE4BBD" w:rsidRDefault="00BE4BBD">
      <w:pPr>
        <w:pStyle w:val="ConsPlusNormal"/>
        <w:spacing w:before="220"/>
        <w:ind w:firstLine="540"/>
        <w:jc w:val="both"/>
      </w:pPr>
      <w:r>
        <w:t xml:space="preserve">Заемщик может быть исключен уполномоченным банком из реестра заемщиков при несоблюдении им условий </w:t>
      </w:r>
      <w:hyperlink w:anchor="P188">
        <w:r>
          <w:rPr>
            <w:color w:val="0000FF"/>
          </w:rPr>
          <w:t>пункта 11</w:t>
        </w:r>
      </w:hyperlink>
      <w:r>
        <w:t xml:space="preserve"> и в случаях, установленных </w:t>
      </w:r>
      <w:hyperlink w:anchor="P348">
        <w:r>
          <w:rPr>
            <w:color w:val="0000FF"/>
          </w:rPr>
          <w:t>подпунктами "а"</w:t>
        </w:r>
      </w:hyperlink>
      <w:r>
        <w:t xml:space="preserve"> - </w:t>
      </w:r>
      <w:hyperlink w:anchor="P351">
        <w:r>
          <w:rPr>
            <w:color w:val="0000FF"/>
          </w:rPr>
          <w:t>"г" пункта 32</w:t>
        </w:r>
      </w:hyperlink>
      <w:r>
        <w:t xml:space="preserve"> настоящих Правил, в </w:t>
      </w:r>
      <w:hyperlink r:id="rId116">
        <w:r>
          <w:rPr>
            <w:color w:val="0000FF"/>
          </w:rPr>
          <w:t>порядке</w:t>
        </w:r>
      </w:hyperlink>
      <w:r>
        <w:t>, установленном Министерством сельского хозяйства Российской Федерации.</w:t>
      </w:r>
    </w:p>
    <w:p w:rsidR="00BE4BBD" w:rsidRDefault="00BE4BBD">
      <w:pPr>
        <w:pStyle w:val="ConsPlusNormal"/>
        <w:jc w:val="both"/>
      </w:pPr>
      <w:r>
        <w:t xml:space="preserve">(п. 9 в ред. </w:t>
      </w:r>
      <w:hyperlink r:id="rId117">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10.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BE4BBD" w:rsidRDefault="00BE4BBD">
      <w:pPr>
        <w:pStyle w:val="ConsPlusNormal"/>
        <w:spacing w:before="220"/>
        <w:ind w:firstLine="540"/>
        <w:jc w:val="both"/>
      </w:pPr>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BE4BBD" w:rsidRDefault="00BE4BBD">
      <w:pPr>
        <w:pStyle w:val="ConsPlusNormal"/>
        <w:jc w:val="both"/>
      </w:pPr>
      <w:r>
        <w:t xml:space="preserve">(абзац введен </w:t>
      </w:r>
      <w:hyperlink r:id="rId118">
        <w:r>
          <w:rPr>
            <w:color w:val="0000FF"/>
          </w:rPr>
          <w:t>Постановлением</w:t>
        </w:r>
      </w:hyperlink>
      <w:r>
        <w:t xml:space="preserve"> Правительства РФ от 16.10.2018 N 1230)</w:t>
      </w:r>
    </w:p>
    <w:p w:rsidR="00BE4BBD" w:rsidRDefault="00BE4BBD">
      <w:pPr>
        <w:pStyle w:val="ConsPlusNormal"/>
        <w:spacing w:before="220"/>
        <w:ind w:firstLine="540"/>
        <w:jc w:val="both"/>
      </w:pPr>
      <w:r>
        <w:lastRenderedPageBreak/>
        <w:t>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 или осуществлении авансовых платежей,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BE4BBD" w:rsidRDefault="00BE4BBD">
      <w:pPr>
        <w:pStyle w:val="ConsPlusNormal"/>
        <w:jc w:val="both"/>
      </w:pPr>
      <w:r>
        <w:t xml:space="preserve">(абзац введен </w:t>
      </w:r>
      <w:hyperlink r:id="rId119">
        <w:r>
          <w:rPr>
            <w:color w:val="0000FF"/>
          </w:rPr>
          <w:t>Постановлением</w:t>
        </w:r>
      </w:hyperlink>
      <w:r>
        <w:t xml:space="preserve"> Правительства РФ от 16.10.2018 N 1230; в ред. Постановлений Правительства РФ от 15.01.2021 </w:t>
      </w:r>
      <w:hyperlink r:id="rId120">
        <w:r>
          <w:rPr>
            <w:color w:val="0000FF"/>
          </w:rPr>
          <w:t>N 7</w:t>
        </w:r>
      </w:hyperlink>
      <w:r>
        <w:t xml:space="preserve">, от 30.04.2022 </w:t>
      </w:r>
      <w:hyperlink r:id="rId121">
        <w:r>
          <w:rPr>
            <w:color w:val="0000FF"/>
          </w:rPr>
          <w:t>N 789</w:t>
        </w:r>
      </w:hyperlink>
      <w:r>
        <w:t xml:space="preserve">, от 14.09.2022 </w:t>
      </w:r>
      <w:hyperlink r:id="rId122">
        <w:r>
          <w:rPr>
            <w:color w:val="0000FF"/>
          </w:rPr>
          <w:t>N 1610</w:t>
        </w:r>
      </w:hyperlink>
      <w:r>
        <w:t>)</w:t>
      </w:r>
    </w:p>
    <w:p w:rsidR="00BE4BBD" w:rsidRDefault="00BE4BBD">
      <w:pPr>
        <w:pStyle w:val="ConsPlusNormal"/>
        <w:jc w:val="both"/>
      </w:pPr>
      <w:r>
        <w:t xml:space="preserve">(п. 10 в ред. </w:t>
      </w:r>
      <w:hyperlink r:id="rId123">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bookmarkStart w:id="10" w:name="P188"/>
      <w:bookmarkEnd w:id="10"/>
      <w:r>
        <w:t>11.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p w:rsidR="00BE4BBD" w:rsidRDefault="00BE4BBD">
      <w:pPr>
        <w:pStyle w:val="ConsPlusNormal"/>
        <w:spacing w:before="220"/>
        <w:ind w:firstLine="540"/>
        <w:jc w:val="both"/>
      </w:pPr>
      <w:r>
        <w:t>11(1). 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в том числе для осуществления авансовых платежей и (или) расчетов по безотзывным аккредитивам, содержащим условие об осуществлении платежа при представлении документов, подтверждающих факт получения заемщиком имущества (принятия им результатов выполненных работ, оказанных услуг).</w:t>
      </w:r>
    </w:p>
    <w:p w:rsidR="00BE4BBD" w:rsidRDefault="00BE4BBD">
      <w:pPr>
        <w:pStyle w:val="ConsPlusNormal"/>
        <w:jc w:val="both"/>
      </w:pPr>
      <w:r>
        <w:t xml:space="preserve">(п. 11(1) в ред. </w:t>
      </w:r>
      <w:hyperlink r:id="rId124">
        <w:r>
          <w:rPr>
            <w:color w:val="0000FF"/>
          </w:rPr>
          <w:t>Постановления</w:t>
        </w:r>
      </w:hyperlink>
      <w:r>
        <w:t xml:space="preserve"> Правительства РФ от 14.09.2022 N 1610)</w:t>
      </w:r>
    </w:p>
    <w:p w:rsidR="00BE4BBD" w:rsidRDefault="00BE4BBD">
      <w:pPr>
        <w:pStyle w:val="ConsPlusNormal"/>
        <w:spacing w:before="220"/>
        <w:ind w:firstLine="540"/>
        <w:jc w:val="both"/>
      </w:pPr>
      <w:bookmarkStart w:id="11" w:name="P191"/>
      <w:bookmarkEnd w:id="11"/>
      <w:r>
        <w:t>11(2). Средства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которые выплачены заемщиком в виде авансового платежа и (или) перечислены для осуществления расчетов, в том числе посредством безотзывных аккредитивов, по договору, заключенному заемщиком на поставку товаров (выполнение работ и (или) оказание услуг), и в 2022 году возвращены заемщику в связи с невозможностью исполнения обязательств по такому договору и (или) невозможностью осуществления уполномоченными банками расчетов, в том числе посредством безотзывных аккредитивов,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w:t>
      </w:r>
    </w:p>
    <w:p w:rsidR="00BE4BBD" w:rsidRDefault="00BE4BBD">
      <w:pPr>
        <w:pStyle w:val="ConsPlusNormal"/>
        <w:spacing w:before="220"/>
        <w:ind w:firstLine="540"/>
        <w:jc w:val="both"/>
      </w:pPr>
      <w:r>
        <w:t xml:space="preserve">Для целей применения </w:t>
      </w:r>
      <w:hyperlink w:anchor="P191">
        <w:r>
          <w:rPr>
            <w:color w:val="0000FF"/>
          </w:rPr>
          <w:t>абзаца первого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расчетов, в том числе посредством безотзывных аккредитивов, понимаются:</w:t>
      </w:r>
    </w:p>
    <w:p w:rsidR="00BE4BBD" w:rsidRDefault="00BE4BBD">
      <w:pPr>
        <w:pStyle w:val="ConsPlusNormal"/>
        <w:spacing w:before="220"/>
        <w:ind w:firstLine="540"/>
        <w:jc w:val="both"/>
      </w:pPr>
      <w:bookmarkStart w:id="12" w:name="P193"/>
      <w:bookmarkEnd w:id="12"/>
      <w:r>
        <w:t>введение торговых и экономических санкций в отношении российских юридических (в том числе в отношении уполномоченных банков) и (или) физических лиц, если такие санкции повлияли на возможность исполнения обязательств по договору, заключенному заемщиком, и (или) осуществлению расчетов;</w:t>
      </w:r>
    </w:p>
    <w:p w:rsidR="00BE4BBD" w:rsidRDefault="00BE4BBD">
      <w:pPr>
        <w:pStyle w:val="ConsPlusNormal"/>
        <w:spacing w:before="220"/>
        <w:ind w:firstLine="540"/>
        <w:jc w:val="both"/>
      </w:pPr>
      <w:r>
        <w:t>введение Правительством Российской Федерации мер, ограничивающих транспортировку и (или) закупку иностранного оборудования, сырья и (или) комплектующих, если такие меры повлияли на возможность исполнения обязательств по договору, заключенному заемщиком;</w:t>
      </w:r>
    </w:p>
    <w:p w:rsidR="00BE4BBD" w:rsidRDefault="00BE4BBD">
      <w:pPr>
        <w:pStyle w:val="ConsPlusNormal"/>
        <w:spacing w:before="220"/>
        <w:ind w:firstLine="540"/>
        <w:jc w:val="both"/>
      </w:pPr>
      <w:bookmarkStart w:id="13" w:name="P195"/>
      <w:bookmarkEnd w:id="13"/>
      <w:r>
        <w:t xml:space="preserve">введение иностранным государством запретов и (или) ограничений в области предпринимательской деятельности, осуществления валютных операций, а также иных ограничительных и (или) запретительных мер, действующих в отношении Российской Федерации </w:t>
      </w:r>
      <w:r>
        <w:lastRenderedPageBreak/>
        <w:t>или российских хозяйствующих субъектов, если такие обстоятельства повлияли на возможность исполнения обязательств по договору, заключенному заемщиком, и (или) осуществления расчетов.</w:t>
      </w:r>
    </w:p>
    <w:p w:rsidR="00BE4BBD" w:rsidRDefault="00BE4BBD">
      <w:pPr>
        <w:pStyle w:val="ConsPlusNormal"/>
        <w:spacing w:before="220"/>
        <w:ind w:firstLine="540"/>
        <w:jc w:val="both"/>
      </w:pPr>
      <w:r>
        <w:t xml:space="preserve">В случае повторного предоставления уполномоченным банком по тому же кредитному договору (соглашению) заемщику средств льготных краткосрочных кредитов и (или) льготных инвестиционных кредитов (за исключением средств льготных краткосрочных кредитов и (или) льготных инвестиционных кредитов, которые конвертированы в иностранную валюту) в объеме ранее погашенного основного долга по указанному кредитному договору (соглашению) в соответствии с </w:t>
      </w:r>
      <w:hyperlink w:anchor="P191">
        <w:r>
          <w:rPr>
            <w:color w:val="0000FF"/>
          </w:rPr>
          <w:t>абзацем первым</w:t>
        </w:r>
      </w:hyperlink>
      <w:r>
        <w:t xml:space="preserve"> настоящего пункта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 размер ранее предоставленных уполномоченному банку субсидий по кредитному договору (соглашению), по которому осуществлено погашение основного долга в соответствии с </w:t>
      </w:r>
      <w:hyperlink w:anchor="P191">
        <w:r>
          <w:rPr>
            <w:color w:val="0000FF"/>
          </w:rPr>
          <w:t>абзацем первым</w:t>
        </w:r>
      </w:hyperlink>
      <w:r>
        <w:t xml:space="preserve"> настоящего пункта, возврату не подлежит, в противном случае размер ранее предоставленных уполномоченному банку субсидий подлежит возврату.</w:t>
      </w:r>
    </w:p>
    <w:p w:rsidR="00BE4BBD" w:rsidRDefault="00BE4BBD">
      <w:pPr>
        <w:pStyle w:val="ConsPlusNormal"/>
        <w:spacing w:before="220"/>
        <w:ind w:firstLine="540"/>
        <w:jc w:val="both"/>
      </w:pPr>
      <w:bookmarkStart w:id="14" w:name="P197"/>
      <w:bookmarkEnd w:id="14"/>
      <w:r>
        <w:t>Средства льготных краткосрочных кредитов и (или) льготных инвестиционных кредитов, которые конвертированы в иностранную валюту и выплачены заемщиком в виде авансового платежа и (или) перечислены для осуществления расчетов, в том числе посредством безотзывных аккредитивов, и в 2022 году возвращены заемщику в связи с невозможностью исполнения обязательств по договору, заключенному заемщиком, и (или) невозможностью осуществления уполномоченными банками расчетов, могут быть повторно направлены уполномоченным банком по тому же кредитному договору (соглашению) заемщику в объеме возвращенных в 2022 году средств в иностранной валюте для финансирования целей, предусмотренных таким кредитным договором (соглашением), в том числе в целях выплаты авансового платежа по договору, заключенному заемщиком на поставку товаров (выполнение работ и (или) оказание услуг), и (или) для осуществления расчетов, в том числе посредством безотзывного аккредитива.</w:t>
      </w:r>
    </w:p>
    <w:p w:rsidR="00BE4BBD" w:rsidRDefault="00BE4BBD">
      <w:pPr>
        <w:pStyle w:val="ConsPlusNormal"/>
        <w:spacing w:before="220"/>
        <w:ind w:firstLine="540"/>
        <w:jc w:val="both"/>
      </w:pPr>
      <w:r>
        <w:t xml:space="preserve">Для целей применения </w:t>
      </w:r>
      <w:hyperlink w:anchor="P197">
        <w:r>
          <w:rPr>
            <w:color w:val="0000FF"/>
          </w:rPr>
          <w:t>абзаца седьмого</w:t>
        </w:r>
      </w:hyperlink>
      <w:r>
        <w:t xml:space="preserve"> настоящего пункта под невозможностью исполнения обязательств по договору, заключенному заемщиком, и (или) невозможностью осуществления уполномоченным банком расчетов понимаются случаи, установленные </w:t>
      </w:r>
      <w:hyperlink w:anchor="P193">
        <w:r>
          <w:rPr>
            <w:color w:val="0000FF"/>
          </w:rPr>
          <w:t>абзацами третьим</w:t>
        </w:r>
      </w:hyperlink>
      <w:r>
        <w:t xml:space="preserve"> - </w:t>
      </w:r>
      <w:hyperlink w:anchor="P195">
        <w:r>
          <w:rPr>
            <w:color w:val="0000FF"/>
          </w:rPr>
          <w:t>пятым</w:t>
        </w:r>
      </w:hyperlink>
      <w:r>
        <w:t xml:space="preserve"> настоящего пункта.</w:t>
      </w:r>
    </w:p>
    <w:p w:rsidR="00BE4BBD" w:rsidRDefault="00BE4BBD">
      <w:pPr>
        <w:pStyle w:val="ConsPlusNormal"/>
        <w:spacing w:before="220"/>
        <w:ind w:firstLine="540"/>
        <w:jc w:val="both"/>
      </w:pPr>
      <w:r>
        <w:t xml:space="preserve">Размер ранее предоставленных уполномоченному банку субсидий по кредитным договорам (соглашениям), по которым осуществлен возврат средств льготных краткосрочных кредитов и (или) льготных инвестиционных кредитов в соответствии с </w:t>
      </w:r>
      <w:hyperlink w:anchor="P197">
        <w:r>
          <w:rPr>
            <w:color w:val="0000FF"/>
          </w:rPr>
          <w:t>абзацем седьмым</w:t>
        </w:r>
      </w:hyperlink>
      <w:r>
        <w:t xml:space="preserve"> настоящего пункта, возврату не подлежит.</w:t>
      </w:r>
    </w:p>
    <w:p w:rsidR="00BE4BBD" w:rsidRDefault="00BE4BBD">
      <w:pPr>
        <w:pStyle w:val="ConsPlusNormal"/>
        <w:spacing w:before="220"/>
        <w:ind w:firstLine="540"/>
        <w:jc w:val="both"/>
      </w:pPr>
      <w:r>
        <w:t xml:space="preserve">В случае если средства льготных краткосрочных кредитов и (или) льготных инвестиционных кредитов, возвращенные заемщику в соответствии с </w:t>
      </w:r>
      <w:hyperlink w:anchor="P197">
        <w:r>
          <w:rPr>
            <w:color w:val="0000FF"/>
          </w:rPr>
          <w:t>абзацем седьмым</w:t>
        </w:r>
      </w:hyperlink>
      <w:r>
        <w:t xml:space="preserve"> настоящего пункта, повторно не направлены для финансирования целей, предусмотренных кредитным договором (соглашением), то указанные средства направляются уполномоченным банком, которым предоставлен льготный краткосрочный кредит и (или) льготный инвестиционный кредит, на погашение основного долга по соответствующему кредитному договору (соглашению), при этом в случае если основной долг не погашен в полном объеме, соответствующем размеру ранее предоставленных заемщику средств льготных краткосрочных и (или) льготных инвестиционных кредитов, то по такому кредитному договору (соглашению) на оставшуюся часть соответствующего основного долга после погашения предоставление субсидий не осуществляется.</w:t>
      </w:r>
    </w:p>
    <w:p w:rsidR="00BE4BBD" w:rsidRDefault="00BE4BBD">
      <w:pPr>
        <w:pStyle w:val="ConsPlusNormal"/>
        <w:spacing w:before="220"/>
        <w:ind w:firstLine="540"/>
        <w:jc w:val="both"/>
      </w:pPr>
      <w:r>
        <w:t xml:space="preserve">Указанные в </w:t>
      </w:r>
      <w:hyperlink w:anchor="P191">
        <w:r>
          <w:rPr>
            <w:color w:val="0000FF"/>
          </w:rPr>
          <w:t>абзацах первом</w:t>
        </w:r>
      </w:hyperlink>
      <w:r>
        <w:t xml:space="preserve"> и (или) </w:t>
      </w:r>
      <w:hyperlink w:anchor="P197">
        <w:r>
          <w:rPr>
            <w:color w:val="0000FF"/>
          </w:rPr>
          <w:t>седьмом</w:t>
        </w:r>
      </w:hyperlink>
      <w:r>
        <w:t xml:space="preserve"> настоящего пункта случаи возврата средств заемщику не являются нецелевым использованием заемщиком средств льготного краткосрочного кредита (части кредита) и (или) льготного инвестиционного кредита (части кредита).</w:t>
      </w:r>
    </w:p>
    <w:p w:rsidR="00BE4BBD" w:rsidRDefault="00BE4BBD">
      <w:pPr>
        <w:pStyle w:val="ConsPlusNormal"/>
        <w:spacing w:before="220"/>
        <w:ind w:firstLine="540"/>
        <w:jc w:val="both"/>
      </w:pPr>
      <w:r>
        <w:t xml:space="preserve">Изменение стоимости выданного льготного краткосрочного кредита и (или) льготного </w:t>
      </w:r>
      <w:r>
        <w:lastRenderedPageBreak/>
        <w:t xml:space="preserve">инвестиционного кредита, средства которых конвертированы в иностранную валюту и (или) по которым осуществлено погашение основного долга в соответствии с </w:t>
      </w:r>
      <w:hyperlink w:anchor="P191">
        <w:r>
          <w:rPr>
            <w:color w:val="0000FF"/>
          </w:rPr>
          <w:t>абзацами первым</w:t>
        </w:r>
      </w:hyperlink>
      <w:r>
        <w:t xml:space="preserve"> и (или) </w:t>
      </w:r>
      <w:hyperlink w:anchor="P197">
        <w:r>
          <w:rPr>
            <w:color w:val="0000FF"/>
          </w:rPr>
          <w:t>седьмым</w:t>
        </w:r>
      </w:hyperlink>
      <w:r>
        <w:t xml:space="preserve"> настоящего пункта, не допускается.</w:t>
      </w:r>
    </w:p>
    <w:p w:rsidR="00BE4BBD" w:rsidRDefault="00BE4BBD">
      <w:pPr>
        <w:pStyle w:val="ConsPlusNormal"/>
        <w:jc w:val="both"/>
      </w:pPr>
      <w:r>
        <w:t xml:space="preserve">(п. 11(2) в ред. </w:t>
      </w:r>
      <w:hyperlink r:id="rId125">
        <w:r>
          <w:rPr>
            <w:color w:val="0000FF"/>
          </w:rPr>
          <w:t>Постановления</w:t>
        </w:r>
      </w:hyperlink>
      <w:r>
        <w:t xml:space="preserve"> Правительства РФ от 14.09.2022 N 1610)</w:t>
      </w:r>
    </w:p>
    <w:p w:rsidR="00BE4BBD" w:rsidRDefault="00BE4BBD">
      <w:pPr>
        <w:pStyle w:val="ConsPlusNormal"/>
        <w:spacing w:before="220"/>
        <w:ind w:firstLine="540"/>
        <w:jc w:val="both"/>
      </w:pPr>
      <w:r>
        <w:t xml:space="preserve">12. В целях определения размеров субсидий в очередном финансовом году, подлежащих предоставлению уполномоченным банкам,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w:t>
      </w:r>
      <w:hyperlink r:id="rId126">
        <w:r>
          <w:rPr>
            <w:color w:val="0000FF"/>
          </w:rPr>
          <w:t>прогноз</w:t>
        </w:r>
      </w:hyperlink>
      <w:r>
        <w:t xml:space="preserve"> кредитования заемщиков на очередной финансовый год по субъектам Российской Федерации.</w:t>
      </w:r>
    </w:p>
    <w:p w:rsidR="00BE4BBD" w:rsidRDefault="00BE4BBD">
      <w:pPr>
        <w:pStyle w:val="ConsPlusNormal"/>
        <w:spacing w:before="220"/>
        <w:ind w:firstLine="540"/>
        <w:jc w:val="both"/>
      </w:pPr>
      <w:r>
        <w:t>13. Прогноз кредитования заемщиков формируется Министерством сельского хозяйства Российской Федерации на основании предложений уполномоченного органа субъекта Российской Федерации, подготовленных исходя из необходимости достижения целевых показателей, связанных с реализацией государственных программ развития агропромышленного комплекса субъектов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BE4BBD" w:rsidRDefault="00BE4BBD">
      <w:pPr>
        <w:pStyle w:val="ConsPlusNormal"/>
        <w:spacing w:before="220"/>
        <w:ind w:firstLine="540"/>
        <w:jc w:val="both"/>
      </w:pPr>
      <w:r>
        <w:t xml:space="preserve">14. Министерство сельского хозяйства Российской Федерации формирует </w:t>
      </w:r>
      <w:hyperlink r:id="rId127">
        <w:r>
          <w:rPr>
            <w:color w:val="0000FF"/>
          </w:rPr>
          <w:t>план</w:t>
        </w:r>
      </w:hyperlink>
      <w:r>
        <w:t xml:space="preserve"> льготного кредитования заемщиков на текущий финансовый год (далее - план) по субъектам Российской Федерации с учетом сроков кредитных соглашений (договоров) по направлениям кредитования на основании:</w:t>
      </w:r>
    </w:p>
    <w:p w:rsidR="00BE4BBD" w:rsidRDefault="00BE4BBD">
      <w:pPr>
        <w:pStyle w:val="ConsPlusNormal"/>
        <w:jc w:val="both"/>
      </w:pPr>
      <w:r>
        <w:t xml:space="preserve">(в ред. </w:t>
      </w:r>
      <w:hyperlink r:id="rId128">
        <w:r>
          <w:rPr>
            <w:color w:val="0000FF"/>
          </w:rPr>
          <w:t>Постановления</w:t>
        </w:r>
      </w:hyperlink>
      <w:r>
        <w:t xml:space="preserve"> Правительства РФ от 18.03.2021 N 400)</w:t>
      </w:r>
    </w:p>
    <w:p w:rsidR="00BE4BBD" w:rsidRDefault="00BE4BBD">
      <w:pPr>
        <w:pStyle w:val="ConsPlusNormal"/>
        <w:spacing w:before="220"/>
        <w:ind w:firstLine="540"/>
        <w:jc w:val="both"/>
      </w:pPr>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BE4BBD" w:rsidRDefault="00BE4BBD">
      <w:pPr>
        <w:pStyle w:val="ConsPlusNormal"/>
        <w:spacing w:before="220"/>
        <w:ind w:firstLine="540"/>
        <w:jc w:val="both"/>
      </w:pPr>
      <w:r>
        <w:t>б) расчета суммарного размера субсидий, предоставляемых уполномоченным банкам по планируемым к выдаче льготным краткосрочным кредитам на территории каждого субъекта Российской Федерации с использованием следующих показателей:</w:t>
      </w:r>
    </w:p>
    <w:p w:rsidR="00BE4BBD" w:rsidRDefault="00BE4BBD">
      <w:pPr>
        <w:pStyle w:val="ConsPlusNormal"/>
        <w:spacing w:before="220"/>
        <w:ind w:firstLine="540"/>
        <w:jc w:val="both"/>
      </w:pPr>
      <w:r>
        <w:t>размер посевных площадей на территории субъекта Российской Федерации;</w:t>
      </w:r>
    </w:p>
    <w:p w:rsidR="00BE4BBD" w:rsidRDefault="00BE4BBD">
      <w:pPr>
        <w:pStyle w:val="ConsPlusNormal"/>
        <w:spacing w:before="220"/>
        <w:ind w:firstLine="540"/>
        <w:jc w:val="both"/>
      </w:pPr>
      <w:r>
        <w:t>численность общего поголовья сельскохозяйственных животных на территории субъекта Российской Федерации;</w:t>
      </w:r>
    </w:p>
    <w:p w:rsidR="00BE4BBD" w:rsidRDefault="00BE4BBD">
      <w:pPr>
        <w:pStyle w:val="ConsPlusNormal"/>
        <w:spacing w:before="220"/>
        <w:ind w:firstLine="540"/>
        <w:jc w:val="both"/>
      </w:pPr>
      <w:r>
        <w:t>стоимость продукции сельского хозяйства, произведенной в соответствующем субъекте Российской Федерации.</w:t>
      </w:r>
    </w:p>
    <w:p w:rsidR="00BE4BBD" w:rsidRDefault="00BE4BBD">
      <w:pPr>
        <w:pStyle w:val="ConsPlusNormal"/>
        <w:jc w:val="both"/>
      </w:pPr>
      <w:r>
        <w:t xml:space="preserve">(п. 14 в ред. </w:t>
      </w:r>
      <w:hyperlink r:id="rId129">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14(1). 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в размере 1,2.</w:t>
      </w:r>
    </w:p>
    <w:p w:rsidR="00BE4BBD" w:rsidRDefault="00BE4BBD">
      <w:pPr>
        <w:pStyle w:val="ConsPlusNormal"/>
        <w:spacing w:before="220"/>
        <w:ind w:firstLine="540"/>
        <w:jc w:val="both"/>
      </w:pPr>
      <w:r>
        <w:t>Доля субсидий, направляемых на возмещение недополученных уполномоченными банками доходов по льготным инвестиционным кредитам, выданным заемщикам на цели развития молочного скотоводства, составляет не менее 10 процентов общего объема субсидий, предоставляемых на возмещение недополученных уполномоченными банками доходов по льготным инвестиционным кредитам.</w:t>
      </w:r>
    </w:p>
    <w:p w:rsidR="00BE4BBD" w:rsidRDefault="00BE4BBD">
      <w:pPr>
        <w:pStyle w:val="ConsPlusNormal"/>
        <w:jc w:val="both"/>
      </w:pPr>
      <w:r>
        <w:t xml:space="preserve">(п. 14(1) введен </w:t>
      </w:r>
      <w:hyperlink r:id="rId130">
        <w:r>
          <w:rPr>
            <w:color w:val="0000FF"/>
          </w:rPr>
          <w:t>Постановлением</w:t>
        </w:r>
      </w:hyperlink>
      <w:r>
        <w:t xml:space="preserve"> Правительства РФ от 24.07.2017 N 875)</w:t>
      </w:r>
    </w:p>
    <w:p w:rsidR="00BE4BBD" w:rsidRDefault="00BE4BBD">
      <w:pPr>
        <w:pStyle w:val="ConsPlusNormal"/>
        <w:spacing w:before="220"/>
        <w:ind w:firstLine="540"/>
        <w:jc w:val="both"/>
      </w:pPr>
      <w:r>
        <w:t xml:space="preserve">15. План утверждается Министерством сельского хозяйства Российской Федерации ежегодно </w:t>
      </w:r>
      <w:r>
        <w:lastRenderedPageBreak/>
        <w:t xml:space="preserve">до 20 января текущего финансового года в установленном им </w:t>
      </w:r>
      <w:hyperlink r:id="rId131">
        <w:r>
          <w:rPr>
            <w:color w:val="0000FF"/>
          </w:rPr>
          <w:t>порядке</w:t>
        </w:r>
      </w:hyperlink>
      <w:r>
        <w:t>.</w:t>
      </w:r>
    </w:p>
    <w:p w:rsidR="00BE4BBD" w:rsidRDefault="00BE4BBD">
      <w:pPr>
        <w:pStyle w:val="ConsPlusNormal"/>
        <w:jc w:val="both"/>
      </w:pPr>
      <w:r>
        <w:t xml:space="preserve">(в ред. Постановлений Правительства РФ от 16.10.2018 </w:t>
      </w:r>
      <w:hyperlink r:id="rId132">
        <w:r>
          <w:rPr>
            <w:color w:val="0000FF"/>
          </w:rPr>
          <w:t>N 1230</w:t>
        </w:r>
      </w:hyperlink>
      <w:r>
        <w:t xml:space="preserve">, от 18.03.2021 </w:t>
      </w:r>
      <w:hyperlink r:id="rId133">
        <w:r>
          <w:rPr>
            <w:color w:val="0000FF"/>
          </w:rPr>
          <w:t>N 400</w:t>
        </w:r>
      </w:hyperlink>
      <w:r>
        <w:t>)</w:t>
      </w:r>
    </w:p>
    <w:p w:rsidR="00BE4BBD" w:rsidRDefault="00BE4BBD">
      <w:pPr>
        <w:pStyle w:val="ConsPlusNormal"/>
        <w:spacing w:before="220"/>
        <w:ind w:firstLine="540"/>
        <w:jc w:val="both"/>
      </w:pPr>
      <w:r>
        <w:t>План содержит:</w:t>
      </w:r>
    </w:p>
    <w:p w:rsidR="00BE4BBD" w:rsidRDefault="00BE4BBD">
      <w:pPr>
        <w:pStyle w:val="ConsPlusNormal"/>
        <w:spacing w:before="220"/>
        <w:ind w:firstLine="540"/>
        <w:jc w:val="both"/>
      </w:pPr>
      <w:r>
        <w:t>а) перечень направлений целевого использования льготных краткосрочных кредитов и (или) льготных инвестиционных кредитов;</w:t>
      </w:r>
    </w:p>
    <w:p w:rsidR="00BE4BBD" w:rsidRDefault="00BE4BBD">
      <w:pPr>
        <w:pStyle w:val="ConsPlusNormal"/>
        <w:spacing w:before="220"/>
        <w:ind w:firstLine="540"/>
        <w:jc w:val="both"/>
      </w:pPr>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 заемщикам, на территории каждого субъекта Российской Федерации.</w:t>
      </w:r>
    </w:p>
    <w:p w:rsidR="00BE4BBD" w:rsidRDefault="00BE4BBD">
      <w:pPr>
        <w:pStyle w:val="ConsPlusNormal"/>
        <w:spacing w:before="220"/>
        <w:ind w:firstLine="540"/>
        <w:jc w:val="both"/>
      </w:pPr>
      <w:r>
        <w:t>16. План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w:t>
      </w:r>
    </w:p>
    <w:p w:rsidR="00BE4BBD" w:rsidRDefault="00BE4BBD">
      <w:pPr>
        <w:pStyle w:val="ConsPlusNormal"/>
        <w:spacing w:before="220"/>
        <w:ind w:firstLine="540"/>
        <w:jc w:val="both"/>
      </w:pPr>
      <w:r>
        <w:t xml:space="preserve">17.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утвержденных Министерству как получателю средств федерального бюджета на цели, указанные в </w:t>
      </w:r>
      <w:hyperlink w:anchor="P66">
        <w:r>
          <w:rPr>
            <w:color w:val="0000FF"/>
          </w:rPr>
          <w:t>пункте 1</w:t>
        </w:r>
      </w:hyperlink>
      <w:r>
        <w:t xml:space="preserve"> настоящих Правил, а также с учетом интенсивности выборки (освоения) лимитов бюджетных обязательств, утвержденных Министерству как получателю средств федерального бюджета на цели, указанные в </w:t>
      </w:r>
      <w:hyperlink w:anchor="P66">
        <w:r>
          <w:rPr>
            <w:color w:val="0000FF"/>
          </w:rPr>
          <w:t>пункте 1</w:t>
        </w:r>
      </w:hyperlink>
      <w:r>
        <w:t xml:space="preserve"> настоящих Правил, вправе откорректировать план.</w:t>
      </w:r>
    </w:p>
    <w:p w:rsidR="00BE4BBD" w:rsidRDefault="00BE4BBD">
      <w:pPr>
        <w:pStyle w:val="ConsPlusNormal"/>
        <w:jc w:val="both"/>
      </w:pPr>
      <w:r>
        <w:t xml:space="preserve">(в ред. </w:t>
      </w:r>
      <w:hyperlink r:id="rId134">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bookmarkStart w:id="15" w:name="P225"/>
      <w:bookmarkEnd w:id="15"/>
      <w:r>
        <w:t>18. Субсидии предоставляются уполномоченным банкам по кредитным договорам (соглашениям), заключенным:</w:t>
      </w:r>
    </w:p>
    <w:p w:rsidR="00BE4BBD" w:rsidRDefault="00BE4BBD">
      <w:pPr>
        <w:pStyle w:val="ConsPlusNormal"/>
        <w:spacing w:before="220"/>
        <w:ind w:firstLine="540"/>
        <w:jc w:val="both"/>
      </w:pPr>
      <w:r>
        <w:t>в 2017 и 2018 годах, - в размере 100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BE4BBD" w:rsidRDefault="00BE4BBD">
      <w:pPr>
        <w:pStyle w:val="ConsPlusNormal"/>
        <w:spacing w:before="220"/>
        <w:ind w:firstLine="540"/>
        <w:jc w:val="both"/>
      </w:pPr>
      <w:r>
        <w:t xml:space="preserve">с 1 января 2019 г. по 31 августа 2021 г., - в размере 90 процентов </w:t>
      </w:r>
      <w:hyperlink r:id="rId135">
        <w:r>
          <w:rPr>
            <w:color w:val="0000FF"/>
          </w:rPr>
          <w:t>ключевой 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BE4BBD" w:rsidRDefault="00BE4BBD">
      <w:pPr>
        <w:pStyle w:val="ConsPlusNormal"/>
        <w:jc w:val="both"/>
      </w:pPr>
      <w:r>
        <w:t xml:space="preserve">(в ред. </w:t>
      </w:r>
      <w:hyperlink r:id="rId136">
        <w:r>
          <w:rPr>
            <w:color w:val="0000FF"/>
          </w:rPr>
          <w:t>Постановления</w:t>
        </w:r>
      </w:hyperlink>
      <w:r>
        <w:t xml:space="preserve"> Правительства РФ от 07.09.2021 N 1514)</w:t>
      </w:r>
    </w:p>
    <w:p w:rsidR="00BE4BBD" w:rsidRDefault="00BE4BBD">
      <w:pPr>
        <w:pStyle w:val="ConsPlusNormal"/>
        <w:spacing w:before="220"/>
        <w:ind w:firstLine="540"/>
        <w:jc w:val="both"/>
      </w:pPr>
      <w:r>
        <w:t>с 1 сентября 2021 г. по 14 февраля 2022 г., - в размере 80 процентов ключевой ставки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BE4BBD" w:rsidRDefault="00BE4BBD">
      <w:pPr>
        <w:pStyle w:val="ConsPlusNormal"/>
        <w:jc w:val="both"/>
      </w:pPr>
      <w:r>
        <w:t xml:space="preserve">(абзац введен </w:t>
      </w:r>
      <w:hyperlink r:id="rId137">
        <w:r>
          <w:rPr>
            <w:color w:val="0000FF"/>
          </w:rPr>
          <w:t>Постановлением</w:t>
        </w:r>
      </w:hyperlink>
      <w:r>
        <w:t xml:space="preserve"> Правительства РФ от 07.09.2021 N 1514; в ред. </w:t>
      </w:r>
      <w:hyperlink r:id="rId138">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с 15 февраля 2022 г. (за исключением кредитного договора (соглашения), заключенного в период с 1 мая 2022 г. по 31 декабря 2022 г. и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w:t>
      </w:r>
      <w:r>
        <w:lastRenderedPageBreak/>
        <w:t>инвестиционных проектов по развитию молочного скотоводства), - в размере 70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инвестиционным кредитом, - на дату заключения дополнительного соглашения к кредитному договору (соглашению);</w:t>
      </w:r>
    </w:p>
    <w:p w:rsidR="00BE4BBD" w:rsidRDefault="00BE4BBD">
      <w:pPr>
        <w:pStyle w:val="ConsPlusNormal"/>
        <w:jc w:val="both"/>
      </w:pPr>
      <w:r>
        <w:t xml:space="preserve">(в ред. Постановлений Правительства РФ от 03.03.2022 </w:t>
      </w:r>
      <w:hyperlink r:id="rId139">
        <w:r>
          <w:rPr>
            <w:color w:val="0000FF"/>
          </w:rPr>
          <w:t>N 280</w:t>
        </w:r>
      </w:hyperlink>
      <w:r>
        <w:t xml:space="preserve">, от 30.04.2022 </w:t>
      </w:r>
      <w:hyperlink r:id="rId140">
        <w:r>
          <w:rPr>
            <w:color w:val="0000FF"/>
          </w:rPr>
          <w:t>N 789</w:t>
        </w:r>
      </w:hyperlink>
      <w:r>
        <w:t>)</w:t>
      </w:r>
    </w:p>
    <w:p w:rsidR="00BE4BBD" w:rsidRDefault="00BE4BBD">
      <w:pPr>
        <w:pStyle w:val="ConsPlusNormal"/>
        <w:spacing w:before="220"/>
        <w:ind w:firstLine="540"/>
        <w:jc w:val="both"/>
      </w:pPr>
      <w:r>
        <w:t>с 15 февраля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краткосрочного кредита,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 на дату заключения дополнительного соглашения к кредитному договору (соглашению);</w:t>
      </w:r>
    </w:p>
    <w:p w:rsidR="00BE4BBD" w:rsidRDefault="00BE4BBD">
      <w:pPr>
        <w:pStyle w:val="ConsPlusNormal"/>
        <w:jc w:val="both"/>
      </w:pPr>
      <w:r>
        <w:t xml:space="preserve">(в ред. </w:t>
      </w:r>
      <w:hyperlink r:id="rId141">
        <w:r>
          <w:rPr>
            <w:color w:val="0000FF"/>
          </w:rPr>
          <w:t>Постановления</w:t>
        </w:r>
      </w:hyperlink>
      <w:r>
        <w:t xml:space="preserve"> Правительства РФ от 03.03.2022 N 280)</w:t>
      </w:r>
    </w:p>
    <w:p w:rsidR="00BE4BBD" w:rsidRDefault="00BE4BBD">
      <w:pPr>
        <w:pStyle w:val="ConsPlusNormal"/>
        <w:spacing w:before="220"/>
        <w:ind w:firstLine="540"/>
        <w:jc w:val="both"/>
      </w:pPr>
      <w:r>
        <w:t>с 1 мая 2022 г. по 31 декабря 2022 г., - в размере 100 процентов ключевой ставки Центрального банка Российской Федерации, действующей на дату заключения кредитного договора (соглашения), предусматривающего предоставление льготного инвестиционного кредита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а в случае заключения дополнительного соглашения к кредитному договору (соглашению), связанного с изменением размера платы за пользование льготным инвестиционном кредитом, предоставленным на указанные цели, - на дату заключения дополнительного соглашения к кредитному договору (соглашению).</w:t>
      </w:r>
    </w:p>
    <w:p w:rsidR="00BE4BBD" w:rsidRDefault="00BE4BBD">
      <w:pPr>
        <w:pStyle w:val="ConsPlusNormal"/>
        <w:jc w:val="both"/>
      </w:pPr>
      <w:r>
        <w:t xml:space="preserve">(абзац введен </w:t>
      </w:r>
      <w:hyperlink r:id="rId142">
        <w:r>
          <w:rPr>
            <w:color w:val="0000FF"/>
          </w:rPr>
          <w:t>Постановлением</w:t>
        </w:r>
      </w:hyperlink>
      <w:r>
        <w:t xml:space="preserve"> Правительства РФ от 30.04.2022 N 789)</w:t>
      </w:r>
    </w:p>
    <w:p w:rsidR="00BE4BBD" w:rsidRDefault="00BE4BBD">
      <w:pPr>
        <w:pStyle w:val="ConsPlusNormal"/>
        <w:spacing w:before="220"/>
        <w:ind w:firstLine="540"/>
        <w:jc w:val="both"/>
      </w:pPr>
      <w:r>
        <w:t xml:space="preserve">В течение срока действия кредитного договора (соглашения) размер субсидий, предоставляемых уполномоченным банкам (за исключением субсидий, предоставляемых уполномоченным банкам в период с 15 марта 2022 г. по 15 сентября 2022 г. по заключенным 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 полном объеме, в случае если размер ключевой ставки Центрального банка Российской Федерации в указанный период превышает значение ключевой </w:t>
      </w:r>
      <w:hyperlink r:id="rId143">
        <w:r>
          <w:rPr>
            <w:color w:val="0000FF"/>
          </w:rPr>
          <w:t>ставки</w:t>
        </w:r>
      </w:hyperlink>
      <w:r>
        <w:t xml:space="preserve"> Центрального банка Российской Федерации, установленной по состоянию на 27 февраля 2022 г.), рассчитывается:</w:t>
      </w:r>
    </w:p>
    <w:p w:rsidR="00BE4BBD" w:rsidRDefault="00BE4BBD">
      <w:pPr>
        <w:pStyle w:val="ConsPlusNormal"/>
        <w:jc w:val="both"/>
      </w:pPr>
      <w:r>
        <w:t xml:space="preserve">(в ред. </w:t>
      </w:r>
      <w:hyperlink r:id="rId144">
        <w:r>
          <w:rPr>
            <w:color w:val="0000FF"/>
          </w:rPr>
          <w:t>Постановления</w:t>
        </w:r>
      </w:hyperlink>
      <w:r>
        <w:t xml:space="preserve"> Правительства РФ от 07.04.2022 N 614)</w:t>
      </w:r>
    </w:p>
    <w:p w:rsidR="00BE4BBD" w:rsidRDefault="00BE4BBD">
      <w:pPr>
        <w:pStyle w:val="ConsPlusNormal"/>
        <w:spacing w:before="220"/>
        <w:ind w:firstLine="540"/>
        <w:jc w:val="both"/>
      </w:pPr>
      <w:r>
        <w:t>по заключенным в 2017 и 2018 годах кредитным договорам (соглашениям)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spacing w:before="220"/>
        <w:ind w:firstLine="540"/>
        <w:jc w:val="both"/>
      </w:pPr>
      <w:r>
        <w:t>по заключенным с 1 января 2019 г. по 31 августа 2021 г. кредитным договорам (соглашениям) - исходя из 90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(в ред. </w:t>
      </w:r>
      <w:hyperlink r:id="rId145">
        <w:r>
          <w:rPr>
            <w:color w:val="0000FF"/>
          </w:rPr>
          <w:t>Постановления</w:t>
        </w:r>
      </w:hyperlink>
      <w:r>
        <w:t xml:space="preserve"> Правительства РФ от 07.09.2021 N 1514)</w:t>
      </w:r>
    </w:p>
    <w:p w:rsidR="00BE4BBD" w:rsidRDefault="00BE4BBD">
      <w:pPr>
        <w:pStyle w:val="ConsPlusNormal"/>
        <w:spacing w:before="220"/>
        <w:ind w:firstLine="540"/>
        <w:jc w:val="both"/>
      </w:pPr>
      <w:r>
        <w:t>по заключенным с 1 сентября 2021 г. по 14 февраля 2022 г. кредитным договорам (соглашениям) - исходя из 80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(абзац введен </w:t>
      </w:r>
      <w:hyperlink r:id="rId146">
        <w:r>
          <w:rPr>
            <w:color w:val="0000FF"/>
          </w:rPr>
          <w:t>Постановлением</w:t>
        </w:r>
      </w:hyperlink>
      <w:r>
        <w:t xml:space="preserve"> Правительства РФ от 07.09.2021 N 1514; в ред. </w:t>
      </w:r>
      <w:hyperlink r:id="rId147">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lastRenderedPageBreak/>
        <w:t>по заключенным с 15 февраля 2022 г. кредитным договорам (соглашениям), предусматривающим предоставление льготных инвестиционных кредитов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 исходя из 70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(в ред. Постановлений Правительства РФ от 03.03.2022 </w:t>
      </w:r>
      <w:hyperlink r:id="rId148">
        <w:r>
          <w:rPr>
            <w:color w:val="0000FF"/>
          </w:rPr>
          <w:t>N 280</w:t>
        </w:r>
      </w:hyperlink>
      <w:r>
        <w:t xml:space="preserve">, от 30.04.2022 </w:t>
      </w:r>
      <w:hyperlink r:id="rId149">
        <w:r>
          <w:rPr>
            <w:color w:val="0000FF"/>
          </w:rPr>
          <w:t>N 789</w:t>
        </w:r>
      </w:hyperlink>
      <w:r>
        <w:t>)</w:t>
      </w:r>
    </w:p>
    <w:p w:rsidR="00BE4BBD" w:rsidRDefault="00BE4BBD">
      <w:pPr>
        <w:pStyle w:val="ConsPlusNormal"/>
        <w:spacing w:before="220"/>
        <w:ind w:firstLine="540"/>
        <w:jc w:val="both"/>
      </w:pPr>
      <w:r>
        <w:t>по заключенным с 15 февраля 2022 г. кредитным договорам (соглашениям), предусматривающим предоставление льготных краткосрочных кредитов,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(в ред. </w:t>
      </w:r>
      <w:hyperlink r:id="rId150">
        <w:r>
          <w:rPr>
            <w:color w:val="0000FF"/>
          </w:rPr>
          <w:t>Постановления</w:t>
        </w:r>
      </w:hyperlink>
      <w:r>
        <w:t xml:space="preserve"> Правительства РФ от 03.03.2022 N 280)</w:t>
      </w:r>
    </w:p>
    <w:p w:rsidR="00BE4BBD" w:rsidRDefault="00BE4BBD">
      <w:pPr>
        <w:pStyle w:val="ConsPlusNormal"/>
        <w:spacing w:before="220"/>
        <w:ind w:firstLine="540"/>
        <w:jc w:val="both"/>
      </w:pPr>
      <w:r>
        <w:t>по заключенным с 1 мая 2022 г. по 31 декабря 2022 г.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 исходя из 100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(абзац введен </w:t>
      </w:r>
      <w:hyperlink r:id="rId151">
        <w:r>
          <w:rPr>
            <w:color w:val="0000FF"/>
          </w:rPr>
          <w:t>Постановлением</w:t>
        </w:r>
      </w:hyperlink>
      <w:r>
        <w:t xml:space="preserve"> Правительства РФ от 30.04.2022 N 789)</w:t>
      </w:r>
    </w:p>
    <w:p w:rsidR="00BE4BBD" w:rsidRDefault="00BE4BBD">
      <w:pPr>
        <w:pStyle w:val="ConsPlusNormal"/>
        <w:spacing w:before="220"/>
        <w:ind w:firstLine="540"/>
        <w:jc w:val="both"/>
      </w:pPr>
      <w:r>
        <w:t xml:space="preserve">В случае если в период с 15 марта 2022 г. по 15 сентября 2022 г. размер ключевой ставки Центрального банка Российской Федерации превышает значение размера ключевой </w:t>
      </w:r>
      <w:hyperlink r:id="rId152">
        <w:r>
          <w:rPr>
            <w:color w:val="0000FF"/>
          </w:rPr>
          <w:t>ставки</w:t>
        </w:r>
      </w:hyperlink>
      <w:r>
        <w:t xml:space="preserve"> Центрального банка Российской Федерации, установленной по состоянию на 27 февраля 2022 г., размер субсидий, предоставляемых уполномоченным банкам в период с 15 марта 2022 г. по 15 сентября 2022 г. по заключенным в период с 1 января 2017 г. по 31 декабря 2021 г. кредитным договорам (соглашениям), предусматривающим предоставление льготных инвестиционных кредитов, которые по состоянию на 31 декабря 2021 г. выданы в полном объеме, рассчитывается исходя из 50 процентов ключевой ставки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BE4BBD" w:rsidRDefault="00BE4BBD">
      <w:pPr>
        <w:pStyle w:val="ConsPlusNormal"/>
        <w:jc w:val="both"/>
      </w:pPr>
      <w:r>
        <w:t xml:space="preserve">(в ред. </w:t>
      </w:r>
      <w:hyperlink r:id="rId153">
        <w:r>
          <w:rPr>
            <w:color w:val="0000FF"/>
          </w:rPr>
          <w:t>Постановления</w:t>
        </w:r>
      </w:hyperlink>
      <w:r>
        <w:t xml:space="preserve"> Правительства РФ от 07.04.2022 N 614)</w:t>
      </w:r>
    </w:p>
    <w:p w:rsidR="00BE4BBD" w:rsidRDefault="00BE4BBD">
      <w:pPr>
        <w:pStyle w:val="ConsPlusNormal"/>
        <w:spacing w:before="220"/>
        <w:ind w:firstLine="540"/>
        <w:jc w:val="both"/>
      </w:pPr>
      <w:r>
        <w:t>В случае изменения ключевой ставки Центрального банка Российской Федерации ее новое значение для расчета размера субсидии применяется начиная со дня, следующего за днем ее изменения.</w:t>
      </w:r>
    </w:p>
    <w:p w:rsidR="00BE4BBD" w:rsidRDefault="00BE4BBD">
      <w:pPr>
        <w:pStyle w:val="ConsPlusNormal"/>
        <w:spacing w:before="220"/>
        <w:ind w:firstLine="540"/>
        <w:jc w:val="both"/>
      </w:pPr>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BE4BBD" w:rsidRDefault="00BE4BBD">
      <w:pPr>
        <w:pStyle w:val="ConsPlusNormal"/>
        <w:spacing w:before="220"/>
        <w:ind w:firstLine="540"/>
        <w:jc w:val="both"/>
      </w:pPr>
      <w:r>
        <w:t>Период субсидирования действует по день окончания срока действия кредитного договора (соглашения) включительно.</w:t>
      </w:r>
    </w:p>
    <w:p w:rsidR="00BE4BBD" w:rsidRDefault="00BE4BBD">
      <w:pPr>
        <w:pStyle w:val="ConsPlusNormal"/>
        <w:spacing w:before="220"/>
        <w:ind w:firstLine="540"/>
        <w:jc w:val="both"/>
      </w:pPr>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уполномоченных банках, предоставивших льготный краткосрочный кредит и (или) льготный инвестиционный кредит, и (или) иных уполномоченных банках безотзывным аккредитивам размер субсидии на период действия аккредитива не может быть больше суммы процентов, взимаемых уполномоченным банком по </w:t>
      </w:r>
      <w:r>
        <w:lastRenderedPageBreak/>
        <w:t>кредитному договору с заемщика в период действия аккредитива (но не выше размеров субсидий, указанных в настоящем пункте).</w:t>
      </w:r>
    </w:p>
    <w:p w:rsidR="00BE4BBD" w:rsidRDefault="00BE4BBD">
      <w:pPr>
        <w:pStyle w:val="ConsPlusNormal"/>
        <w:jc w:val="both"/>
      </w:pPr>
      <w:r>
        <w:t xml:space="preserve">(абзац введен </w:t>
      </w:r>
      <w:hyperlink r:id="rId154">
        <w:r>
          <w:rPr>
            <w:color w:val="0000FF"/>
          </w:rPr>
          <w:t>Постановлением</w:t>
        </w:r>
      </w:hyperlink>
      <w:r>
        <w:t xml:space="preserve"> Правительства РФ от 19.11.2020 N 1886; в ред. Постановлений Правительства РФ от 30.04.2022 </w:t>
      </w:r>
      <w:hyperlink r:id="rId155">
        <w:r>
          <w:rPr>
            <w:color w:val="0000FF"/>
          </w:rPr>
          <w:t>N 789</w:t>
        </w:r>
      </w:hyperlink>
      <w:r>
        <w:t xml:space="preserve">, от 14.09.2022 </w:t>
      </w:r>
      <w:hyperlink r:id="rId156">
        <w:r>
          <w:rPr>
            <w:color w:val="0000FF"/>
          </w:rPr>
          <w:t>N 1610</w:t>
        </w:r>
      </w:hyperlink>
      <w:r>
        <w:t>)</w:t>
      </w:r>
    </w:p>
    <w:p w:rsidR="00BE4BBD" w:rsidRDefault="00BE4BBD">
      <w:pPr>
        <w:pStyle w:val="ConsPlusNormal"/>
        <w:jc w:val="both"/>
      </w:pPr>
      <w:r>
        <w:t xml:space="preserve">(п. 18 в ред. </w:t>
      </w:r>
      <w:hyperlink r:id="rId157">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18(1). Субсидии за 2020 и 2022 годы предоставляются уполномоченным банкам в случае реализации заемщиком права в соответствии с </w:t>
      </w:r>
      <w:hyperlink w:anchor="P168">
        <w:r>
          <w:rPr>
            <w:color w:val="0000FF"/>
          </w:rPr>
          <w:t>абзацами седьмым</w:t>
        </w:r>
      </w:hyperlink>
      <w:r>
        <w:t xml:space="preserve"> - </w:t>
      </w:r>
      <w:hyperlink w:anchor="P174">
        <w:r>
          <w:rPr>
            <w:color w:val="0000FF"/>
          </w:rPr>
          <w:t>десятым пункта 9</w:t>
        </w:r>
      </w:hyperlink>
      <w:r>
        <w:t xml:space="preserve"> настоящих Правил в размере, предусмотренном </w:t>
      </w:r>
      <w:hyperlink w:anchor="P225">
        <w:r>
          <w:rPr>
            <w:color w:val="0000FF"/>
          </w:rPr>
          <w:t>пунктом 18</w:t>
        </w:r>
      </w:hyperlink>
      <w:r>
        <w:t xml:space="preserve"> настоящих Правил.</w:t>
      </w:r>
    </w:p>
    <w:p w:rsidR="00BE4BBD" w:rsidRDefault="00BE4BBD">
      <w:pPr>
        <w:pStyle w:val="ConsPlusNormal"/>
        <w:jc w:val="both"/>
      </w:pPr>
      <w:r>
        <w:t xml:space="preserve">(п. 18(1) в ред. </w:t>
      </w:r>
      <w:hyperlink r:id="rId158">
        <w:r>
          <w:rPr>
            <w:color w:val="0000FF"/>
          </w:rPr>
          <w:t>Постановления</w:t>
        </w:r>
      </w:hyperlink>
      <w:r>
        <w:t xml:space="preserve"> Правительства РФ от 03.03.2022 N 280)</w:t>
      </w:r>
    </w:p>
    <w:p w:rsidR="00BE4BBD" w:rsidRDefault="00BE4BBD">
      <w:pPr>
        <w:pStyle w:val="ConsPlusNormal"/>
        <w:spacing w:before="220"/>
        <w:ind w:firstLine="540"/>
        <w:jc w:val="both"/>
      </w:pPr>
      <w:r>
        <w:t>18(2). В случае рефинансирования ранее предоставленного льготного инвестиционного кредита субсидии, причитающиеся уполномоченному банку по кредитному договору (соглашению), заключенному на цели рефинансирования ранее предоставленного льготного инвестиционного кредита, предоставляются в размере субсидий, причитающихся по ранее предоставленному льготному инвестиционному кредиту.</w:t>
      </w:r>
    </w:p>
    <w:p w:rsidR="00BE4BBD" w:rsidRDefault="00BE4BBD">
      <w:pPr>
        <w:pStyle w:val="ConsPlusNormal"/>
        <w:spacing w:before="220"/>
        <w:ind w:firstLine="540"/>
        <w:jc w:val="both"/>
      </w:pPr>
      <w:r>
        <w:t>Субсидии предоставляются в размере, предусмотренном настоящим пунктом, в случае если в отношении уполномоченного банка, в котором предоставлен льготный инвестиционный кредит, иностранным государством введены ограничительные меры, в том числе в случае отключения уполномоченного банка от международной межбанковской системы обмена информацией SWIFT.</w:t>
      </w:r>
    </w:p>
    <w:p w:rsidR="00BE4BBD" w:rsidRDefault="00BE4BBD">
      <w:pPr>
        <w:pStyle w:val="ConsPlusNormal"/>
        <w:jc w:val="both"/>
      </w:pPr>
      <w:r>
        <w:t xml:space="preserve">(п. 18(2) введен </w:t>
      </w:r>
      <w:hyperlink r:id="rId159">
        <w:r>
          <w:rPr>
            <w:color w:val="0000FF"/>
          </w:rPr>
          <w:t>Постановлением</w:t>
        </w:r>
      </w:hyperlink>
      <w:r>
        <w:t xml:space="preserve"> Правительства РФ от 14.09.2022 N 1610)</w:t>
      </w:r>
    </w:p>
    <w:p w:rsidR="00BE4BBD" w:rsidRDefault="00BE4BBD">
      <w:pPr>
        <w:pStyle w:val="ConsPlusNormal"/>
        <w:spacing w:before="220"/>
        <w:ind w:firstLine="540"/>
        <w:jc w:val="both"/>
      </w:pPr>
      <w:bookmarkStart w:id="16" w:name="P263"/>
      <w:bookmarkEnd w:id="16"/>
      <w:r>
        <w:t xml:space="preserve">19. Субсидии предоставляются уполномоченным банкам в пределах бюджетных ассигнований, предусмотренных федеральным законом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Министерству сельского хозяйства Российской Федерации как получателю средств федерального бюджета на цели, указанные в </w:t>
      </w:r>
      <w:hyperlink w:anchor="P66">
        <w:r>
          <w:rPr>
            <w:color w:val="0000FF"/>
          </w:rPr>
          <w:t>пункте 1</w:t>
        </w:r>
      </w:hyperlink>
      <w:r>
        <w:t xml:space="preserve"> настоящих Правил, согласно плану.</w:t>
      </w:r>
    </w:p>
    <w:p w:rsidR="00BE4BBD" w:rsidRDefault="00BE4BBD">
      <w:pPr>
        <w:pStyle w:val="ConsPlusNormal"/>
        <w:jc w:val="both"/>
      </w:pPr>
      <w:r>
        <w:t xml:space="preserve">(в ред. </w:t>
      </w:r>
      <w:hyperlink r:id="rId160">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 xml:space="preserve">20. Министерство сельского хозяйства Российской Федерации не позднее 10-го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P66">
        <w:r>
          <w:rPr>
            <w:color w:val="0000FF"/>
          </w:rPr>
          <w:t>пункте 1</w:t>
        </w:r>
      </w:hyperlink>
      <w:r>
        <w:t xml:space="preserve"> настоящих Правил.</w:t>
      </w:r>
    </w:p>
    <w:p w:rsidR="00BE4BBD" w:rsidRDefault="00BE4BBD">
      <w:pPr>
        <w:pStyle w:val="ConsPlusNormal"/>
        <w:jc w:val="both"/>
      </w:pPr>
      <w:r>
        <w:t xml:space="preserve">(в ред. </w:t>
      </w:r>
      <w:hyperlink r:id="rId161">
        <w:r>
          <w:rPr>
            <w:color w:val="0000FF"/>
          </w:rPr>
          <w:t>Постановления</w:t>
        </w:r>
      </w:hyperlink>
      <w:r>
        <w:t xml:space="preserve"> Правительства РФ от 19.11.2020 N 1886)</w:t>
      </w:r>
    </w:p>
    <w:p w:rsidR="00BE4BBD" w:rsidRDefault="00BE4BBD">
      <w:pPr>
        <w:pStyle w:val="ConsPlusNormal"/>
        <w:spacing w:before="220"/>
        <w:ind w:firstLine="540"/>
        <w:jc w:val="both"/>
      </w:pPr>
      <w:bookmarkStart w:id="17" w:name="P267"/>
      <w:bookmarkEnd w:id="17"/>
      <w:r>
        <w:t xml:space="preserve">21.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w:t>
      </w:r>
      <w:hyperlink r:id="rId162">
        <w:r>
          <w:rPr>
            <w:color w:val="0000FF"/>
          </w:rPr>
          <w:t>типовой формой</w:t>
        </w:r>
      </w:hyperlink>
      <w:r>
        <w:t>, утвержденной Министерством финансов Российской Федерации (далее - соглашение о предоставлении субсидий).</w:t>
      </w:r>
    </w:p>
    <w:p w:rsidR="00BE4BBD" w:rsidRDefault="00BE4BBD">
      <w:pPr>
        <w:pStyle w:val="ConsPlusNormal"/>
        <w:jc w:val="both"/>
      </w:pPr>
      <w:r>
        <w:t xml:space="preserve">(в ред. </w:t>
      </w:r>
      <w:hyperlink r:id="rId163">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Субсидии предоставляются уполномоченному банку, который на первое число месяца, предшествующего месяцу, в котором планируется заключение соглашения, отвечает следующим требованиям:</w:t>
      </w:r>
    </w:p>
    <w:p w:rsidR="00BE4BBD" w:rsidRDefault="00BE4BBD">
      <w:pPr>
        <w:pStyle w:val="ConsPlusNormal"/>
        <w:jc w:val="both"/>
      </w:pPr>
      <w:r>
        <w:t xml:space="preserve">(в ред. </w:t>
      </w:r>
      <w:hyperlink r:id="rId164">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у уполномоченного банка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E4BBD" w:rsidRDefault="00BE4BBD">
      <w:pPr>
        <w:pStyle w:val="ConsPlusNormal"/>
        <w:jc w:val="both"/>
      </w:pPr>
      <w:r>
        <w:t xml:space="preserve">(в ред. </w:t>
      </w:r>
      <w:hyperlink r:id="rId165">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у уполномоченного банка должны отсутствовать просроченная задолженность по возврату в </w:t>
      </w:r>
      <w:r>
        <w:lastRenderedPageBreak/>
        <w:t>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(неурегулированная) задолженность по денежным обязательствам перед Российской Федерацией;</w:t>
      </w:r>
    </w:p>
    <w:p w:rsidR="00BE4BBD" w:rsidRDefault="00BE4BBD">
      <w:pPr>
        <w:pStyle w:val="ConsPlusNormal"/>
        <w:jc w:val="both"/>
      </w:pPr>
      <w:r>
        <w:t xml:space="preserve">(в ред. Постановлений Правительства РФ от 16.10.2018 </w:t>
      </w:r>
      <w:hyperlink r:id="rId166">
        <w:r>
          <w:rPr>
            <w:color w:val="0000FF"/>
          </w:rPr>
          <w:t>N 1230</w:t>
        </w:r>
      </w:hyperlink>
      <w:r>
        <w:t xml:space="preserve">, от 15.01.2021 </w:t>
      </w:r>
      <w:hyperlink r:id="rId167">
        <w:r>
          <w:rPr>
            <w:color w:val="0000FF"/>
          </w:rPr>
          <w:t>N 7</w:t>
        </w:r>
      </w:hyperlink>
      <w:r>
        <w:t xml:space="preserve">, от 30.04.2022 </w:t>
      </w:r>
      <w:hyperlink r:id="rId168">
        <w:r>
          <w:rPr>
            <w:color w:val="0000FF"/>
          </w:rPr>
          <w:t>N 789</w:t>
        </w:r>
      </w:hyperlink>
      <w:r>
        <w:t>)</w:t>
      </w:r>
    </w:p>
    <w:p w:rsidR="00BE4BBD" w:rsidRDefault="00BE4BBD">
      <w:pPr>
        <w:pStyle w:val="ConsPlusNormal"/>
        <w:spacing w:before="220"/>
        <w:ind w:firstLine="540"/>
        <w:jc w:val="both"/>
      </w:pPr>
      <w:r>
        <w:t>уполномоченный банк не находится в процессе реорганизации (за исключением реорганизации в форме присоединения к уполномоченному банку другого юридического лица), ликвидации, в отношении его не введена процедура банкротства, деятельность уполномоченного банка не приостановлена в порядке, предусмотренном законодательством Российской Федерации;</w:t>
      </w:r>
    </w:p>
    <w:p w:rsidR="00BE4BBD" w:rsidRDefault="00BE4BBD">
      <w:pPr>
        <w:pStyle w:val="ConsPlusNormal"/>
        <w:jc w:val="both"/>
      </w:pPr>
      <w:r>
        <w:t xml:space="preserve">(в ред. Постановлений Правительства РФ от 03.02.2020 </w:t>
      </w:r>
      <w:hyperlink r:id="rId169">
        <w:r>
          <w:rPr>
            <w:color w:val="0000FF"/>
          </w:rPr>
          <w:t>N 79</w:t>
        </w:r>
      </w:hyperlink>
      <w:r>
        <w:t xml:space="preserve">, от 15.02.2022 </w:t>
      </w:r>
      <w:hyperlink r:id="rId170">
        <w:r>
          <w:rPr>
            <w:color w:val="0000FF"/>
          </w:rPr>
          <w:t>N 169</w:t>
        </w:r>
      </w:hyperlink>
      <w:r>
        <w:t>)</w:t>
      </w:r>
    </w:p>
    <w:p w:rsidR="00BE4BBD" w:rsidRDefault="00BE4BBD">
      <w:pPr>
        <w:pStyle w:val="ConsPlusNormal"/>
        <w:spacing w:before="220"/>
        <w:ind w:firstLine="540"/>
        <w:jc w:val="both"/>
      </w:pPr>
      <w:r>
        <w:t>уполномоченный банк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E4BBD" w:rsidRDefault="00BE4BBD">
      <w:pPr>
        <w:pStyle w:val="ConsPlusNormal"/>
        <w:jc w:val="both"/>
      </w:pPr>
      <w:r>
        <w:t xml:space="preserve">(в ред. </w:t>
      </w:r>
      <w:hyperlink r:id="rId171">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уполномоченный банк не должен получать средства из федерального бюджета на основании иных нормативных правовых актов Российской Федерации на цели, указанные в </w:t>
      </w:r>
      <w:hyperlink w:anchor="P66">
        <w:r>
          <w:rPr>
            <w:color w:val="0000FF"/>
          </w:rPr>
          <w:t>пункте 1</w:t>
        </w:r>
      </w:hyperlink>
      <w:r>
        <w:t xml:space="preserve"> настоящих Правил.</w:t>
      </w:r>
    </w:p>
    <w:p w:rsidR="00BE4BBD" w:rsidRDefault="00BE4BBD">
      <w:pPr>
        <w:pStyle w:val="ConsPlusNormal"/>
        <w:jc w:val="both"/>
      </w:pPr>
      <w:r>
        <w:t xml:space="preserve">(в ред. Постановлений Правительства РФ от 16.10.2018 </w:t>
      </w:r>
      <w:hyperlink r:id="rId172">
        <w:r>
          <w:rPr>
            <w:color w:val="0000FF"/>
          </w:rPr>
          <w:t>N 1230</w:t>
        </w:r>
      </w:hyperlink>
      <w:r>
        <w:t xml:space="preserve">, от 15.02.2022 </w:t>
      </w:r>
      <w:hyperlink r:id="rId173">
        <w:r>
          <w:rPr>
            <w:color w:val="0000FF"/>
          </w:rPr>
          <w:t>N 169</w:t>
        </w:r>
      </w:hyperlink>
      <w:r>
        <w:t>)</w:t>
      </w:r>
    </w:p>
    <w:p w:rsidR="00BE4BBD" w:rsidRDefault="00BE4BBD">
      <w:pPr>
        <w:pStyle w:val="ConsPlusNormal"/>
        <w:spacing w:before="220"/>
        <w:ind w:firstLine="540"/>
        <w:jc w:val="both"/>
      </w:pPr>
      <w:r>
        <w:t>Соглашение о предоставлении субсидий (дополнительное соглашение к соглашению о предоставлении субсидий) заключается в государственной интегрированной информационной системе управления общественными финансами "Электронный бюджет".</w:t>
      </w:r>
    </w:p>
    <w:p w:rsidR="00BE4BBD" w:rsidRDefault="00BE4BBD">
      <w:pPr>
        <w:pStyle w:val="ConsPlusNormal"/>
        <w:jc w:val="both"/>
      </w:pPr>
      <w:r>
        <w:t xml:space="preserve">(абзац введен </w:t>
      </w:r>
      <w:hyperlink r:id="rId174">
        <w:r>
          <w:rPr>
            <w:color w:val="0000FF"/>
          </w:rPr>
          <w:t>Постановлением</w:t>
        </w:r>
      </w:hyperlink>
      <w:r>
        <w:t xml:space="preserve"> Правительства РФ от 15.01.2021 N 7)</w:t>
      </w:r>
    </w:p>
    <w:p w:rsidR="00BE4BBD" w:rsidRDefault="00BE4BBD">
      <w:pPr>
        <w:pStyle w:val="ConsPlusNormal"/>
        <w:spacing w:before="220"/>
        <w:ind w:firstLine="540"/>
        <w:jc w:val="both"/>
      </w:pPr>
      <w:r>
        <w:t>22.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форме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p w:rsidR="00BE4BBD" w:rsidRDefault="00BE4BBD">
      <w:pPr>
        <w:pStyle w:val="ConsPlusNormal"/>
        <w:spacing w:before="220"/>
        <w:ind w:firstLine="540"/>
        <w:jc w:val="both"/>
      </w:pPr>
      <w:r>
        <w:t>а) 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BE4BBD" w:rsidRDefault="00BE4BBD">
      <w:pPr>
        <w:pStyle w:val="ConsPlusNormal"/>
        <w:spacing w:before="220"/>
        <w:ind w:firstLine="540"/>
        <w:jc w:val="both"/>
      </w:pPr>
      <w:r>
        <w:t xml:space="preserve">б) заявка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по </w:t>
      </w:r>
      <w:hyperlink r:id="rId175">
        <w:r>
          <w:rPr>
            <w:color w:val="0000FF"/>
          </w:rPr>
          <w:t>форме</w:t>
        </w:r>
      </w:hyperlink>
      <w:r>
        <w:t>, утвержденной Министерством сельского хозяйства Российской Федерации;</w:t>
      </w:r>
    </w:p>
    <w:p w:rsidR="00BE4BBD" w:rsidRDefault="00BE4BBD">
      <w:pPr>
        <w:pStyle w:val="ConsPlusNormal"/>
        <w:spacing w:before="220"/>
        <w:ind w:firstLine="540"/>
        <w:jc w:val="both"/>
      </w:pPr>
      <w:r>
        <w:t xml:space="preserve">в) документы, подтверждающие соответствие уполномоченного банка требованиям, установленным </w:t>
      </w:r>
      <w:hyperlink w:anchor="P267">
        <w:r>
          <w:rPr>
            <w:color w:val="0000FF"/>
          </w:rPr>
          <w:t>пунктом 21</w:t>
        </w:r>
      </w:hyperlink>
      <w:r>
        <w:t xml:space="preserve"> настоящих Правил.</w:t>
      </w:r>
    </w:p>
    <w:p w:rsidR="00BE4BBD" w:rsidRDefault="00BE4BBD">
      <w:pPr>
        <w:pStyle w:val="ConsPlusNormal"/>
        <w:jc w:val="both"/>
      </w:pPr>
      <w:r>
        <w:t xml:space="preserve">(пп. "в" введен </w:t>
      </w:r>
      <w:hyperlink r:id="rId176">
        <w:r>
          <w:rPr>
            <w:color w:val="0000FF"/>
          </w:rPr>
          <w:t>Постановлением</w:t>
        </w:r>
      </w:hyperlink>
      <w:r>
        <w:t xml:space="preserve"> Правительства РФ от 15.01.2021 N 7)</w:t>
      </w:r>
    </w:p>
    <w:p w:rsidR="00BE4BBD" w:rsidRDefault="00BE4BBD">
      <w:pPr>
        <w:pStyle w:val="ConsPlusNormal"/>
        <w:spacing w:before="220"/>
        <w:ind w:firstLine="540"/>
        <w:jc w:val="both"/>
      </w:pPr>
      <w:r>
        <w:lastRenderedPageBreak/>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BE4BBD" w:rsidRDefault="00BE4BBD">
      <w:pPr>
        <w:pStyle w:val="ConsPlusNormal"/>
        <w:jc w:val="both"/>
      </w:pPr>
      <w:r>
        <w:t xml:space="preserve">(абзац введен </w:t>
      </w:r>
      <w:hyperlink r:id="rId177">
        <w:r>
          <w:rPr>
            <w:color w:val="0000FF"/>
          </w:rPr>
          <w:t>Постановлением</w:t>
        </w:r>
      </w:hyperlink>
      <w:r>
        <w:t xml:space="preserve"> Правительства РФ от 24.07.2017 N 875)</w:t>
      </w:r>
    </w:p>
    <w:p w:rsidR="00BE4BBD" w:rsidRDefault="00BE4BBD">
      <w:pPr>
        <w:pStyle w:val="ConsPlusNormal"/>
        <w:spacing w:before="220"/>
        <w:ind w:firstLine="540"/>
        <w:jc w:val="both"/>
      </w:pPr>
      <w:r>
        <w:t>23. Соглашением о предоставлении субсидий предусматриваются:</w:t>
      </w:r>
    </w:p>
    <w:p w:rsidR="00BE4BBD" w:rsidRDefault="00BE4BBD">
      <w:pPr>
        <w:pStyle w:val="ConsPlusNormal"/>
        <w:spacing w:before="220"/>
        <w:ind w:firstLine="540"/>
        <w:jc w:val="both"/>
      </w:pPr>
      <w:r>
        <w:t>а) сроки перечисления субсидии;</w:t>
      </w:r>
    </w:p>
    <w:p w:rsidR="00BE4BBD" w:rsidRDefault="00BE4BBD">
      <w:pPr>
        <w:pStyle w:val="ConsPlusNormal"/>
        <w:spacing w:before="220"/>
        <w:ind w:firstLine="540"/>
        <w:jc w:val="both"/>
      </w:pPr>
      <w:r>
        <w:t xml:space="preserve">б) согласие уполномоченного банка на проведение Министерством сельского хозяйства Российской Федерации проверок соблюдения уполномоченным банком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а также на осуществление органами государственного финансового контроля проверок в соответствии со </w:t>
      </w:r>
      <w:hyperlink r:id="rId178">
        <w:r>
          <w:rPr>
            <w:color w:val="0000FF"/>
          </w:rPr>
          <w:t>статьями 268.1</w:t>
        </w:r>
      </w:hyperlink>
      <w:r>
        <w:t xml:space="preserve"> и </w:t>
      </w:r>
      <w:hyperlink r:id="rId179">
        <w:r>
          <w:rPr>
            <w:color w:val="0000FF"/>
          </w:rPr>
          <w:t>269.2</w:t>
        </w:r>
      </w:hyperlink>
      <w:r>
        <w:t xml:space="preserve"> Бюджетного кодекса Российской Федерации;</w:t>
      </w:r>
    </w:p>
    <w:p w:rsidR="00BE4BBD" w:rsidRDefault="00BE4BBD">
      <w:pPr>
        <w:pStyle w:val="ConsPlusNormal"/>
        <w:jc w:val="both"/>
      </w:pPr>
      <w:r>
        <w:t xml:space="preserve">(пп. "б" в ред. </w:t>
      </w:r>
      <w:hyperlink r:id="rId180">
        <w:r>
          <w:rPr>
            <w:color w:val="0000FF"/>
          </w:rPr>
          <w:t>Постановления</w:t>
        </w:r>
      </w:hyperlink>
      <w:r>
        <w:t xml:space="preserve"> Правительства РФ от 30.04.2022 N 789)</w:t>
      </w:r>
    </w:p>
    <w:p w:rsidR="00BE4BBD" w:rsidRDefault="00BE4BBD">
      <w:pPr>
        <w:pStyle w:val="ConsPlusNormal"/>
        <w:spacing w:before="220"/>
        <w:ind w:firstLine="540"/>
        <w:jc w:val="both"/>
      </w:pPr>
      <w:r>
        <w:t xml:space="preserve">в) значения результатов предоставления субсидий, предусмотренных </w:t>
      </w:r>
      <w:hyperlink w:anchor="P371">
        <w:r>
          <w:rPr>
            <w:color w:val="0000FF"/>
          </w:rPr>
          <w:t>пунктом 36</w:t>
        </w:r>
      </w:hyperlink>
      <w:r>
        <w:t xml:space="preserve"> настоящих Правил;</w:t>
      </w:r>
    </w:p>
    <w:p w:rsidR="00BE4BBD" w:rsidRDefault="00BE4BBD">
      <w:pPr>
        <w:pStyle w:val="ConsPlusNormal"/>
        <w:jc w:val="both"/>
      </w:pPr>
      <w:r>
        <w:t xml:space="preserve">(в ред. </w:t>
      </w:r>
      <w:hyperlink r:id="rId181">
        <w:r>
          <w:rPr>
            <w:color w:val="0000FF"/>
          </w:rPr>
          <w:t>Постановления</w:t>
        </w:r>
      </w:hyperlink>
      <w:r>
        <w:t xml:space="preserve"> Правительства РФ от 03.02.2020 N 79)</w:t>
      </w:r>
    </w:p>
    <w:p w:rsidR="00BE4BBD" w:rsidRDefault="00BE4BBD">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субсидий;</w:t>
      </w:r>
    </w:p>
    <w:p w:rsidR="00BE4BBD" w:rsidRDefault="00BE4BBD">
      <w:pPr>
        <w:pStyle w:val="ConsPlusNormal"/>
        <w:spacing w:before="220"/>
        <w:ind w:firstLine="540"/>
        <w:jc w:val="both"/>
      </w:pPr>
      <w:r>
        <w:t>д) порядок и сроки возврата уполномоченным банком средств субсидий, использованных уполномоченным банком, в случае установления по итогам проверок, проведенных Министерством сельского хозяйства Российской Федерации и органами государственного финансового контроля, факта нарушения порядка и условий предоставления субсидий, в том числе в части достижения результатов предоставления субсидии, которые установлены соглашением о предоставлении субсидий;</w:t>
      </w:r>
    </w:p>
    <w:p w:rsidR="00BE4BBD" w:rsidRDefault="00BE4BBD">
      <w:pPr>
        <w:pStyle w:val="ConsPlusNormal"/>
        <w:jc w:val="both"/>
      </w:pPr>
      <w:r>
        <w:t xml:space="preserve">(пп. "д" в ред. </w:t>
      </w:r>
      <w:hyperlink r:id="rId182">
        <w:r>
          <w:rPr>
            <w:color w:val="0000FF"/>
          </w:rPr>
          <w:t>Постановления</w:t>
        </w:r>
      </w:hyperlink>
      <w:r>
        <w:t xml:space="preserve"> Правительства РФ от 30.04.2022 N 789)</w:t>
      </w:r>
    </w:p>
    <w:p w:rsidR="00BE4BBD" w:rsidRDefault="00BE4BBD">
      <w:pPr>
        <w:pStyle w:val="ConsPlusNormal"/>
        <w:spacing w:before="220"/>
        <w:ind w:firstLine="540"/>
        <w:jc w:val="both"/>
      </w:pPr>
      <w:r>
        <w:t>е) основания и порядок расторжения соглашения о предоставлении субсидий;</w:t>
      </w:r>
    </w:p>
    <w:p w:rsidR="00BE4BBD" w:rsidRDefault="00BE4BBD">
      <w:pPr>
        <w:pStyle w:val="ConsPlusNormal"/>
        <w:spacing w:before="220"/>
        <w:ind w:firstLine="540"/>
        <w:jc w:val="both"/>
      </w:pPr>
      <w:r>
        <w:t>ж) перечень документов, представляемых уполномоченным банком для получения субсидии;</w:t>
      </w:r>
    </w:p>
    <w:p w:rsidR="00BE4BBD" w:rsidRDefault="00BE4BBD">
      <w:pPr>
        <w:pStyle w:val="ConsPlusNormal"/>
        <w:spacing w:before="220"/>
        <w:ind w:firstLine="540"/>
        <w:jc w:val="both"/>
      </w:pPr>
      <w:r>
        <w:t xml:space="preserve">з) размер субсидий в соответствии с </w:t>
      </w:r>
      <w:hyperlink w:anchor="P225">
        <w:r>
          <w:rPr>
            <w:color w:val="0000FF"/>
          </w:rPr>
          <w:t>пунктом 18</w:t>
        </w:r>
      </w:hyperlink>
      <w:r>
        <w:t xml:space="preserve"> настоящих Правил;</w:t>
      </w:r>
    </w:p>
    <w:p w:rsidR="00BE4BBD" w:rsidRDefault="00BE4BBD">
      <w:pPr>
        <w:pStyle w:val="ConsPlusNormal"/>
        <w:spacing w:before="220"/>
        <w:ind w:firstLine="540"/>
        <w:jc w:val="both"/>
      </w:pPr>
      <w:r>
        <w:t>и) счет, на который перечисляются денежные средства в случае принятия положительного решения о предоставлении субсидий;</w:t>
      </w:r>
    </w:p>
    <w:p w:rsidR="00BE4BBD" w:rsidRDefault="00BE4BBD">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результатов предоставления субсидии, указанных в </w:t>
      </w:r>
      <w:hyperlink w:anchor="P371">
        <w:r>
          <w:rPr>
            <w:color w:val="0000FF"/>
          </w:rPr>
          <w:t>пункте 36</w:t>
        </w:r>
      </w:hyperlink>
      <w:r>
        <w:t xml:space="preserve"> настоящих Правил;</w:t>
      </w:r>
    </w:p>
    <w:p w:rsidR="00BE4BBD" w:rsidRDefault="00BE4BBD">
      <w:pPr>
        <w:pStyle w:val="ConsPlusNormal"/>
        <w:jc w:val="both"/>
      </w:pPr>
      <w:r>
        <w:t xml:space="preserve">(в ред. Постановлений Правительства РФ от 03.02.2020 </w:t>
      </w:r>
      <w:hyperlink r:id="rId183">
        <w:r>
          <w:rPr>
            <w:color w:val="0000FF"/>
          </w:rPr>
          <w:t>N 79</w:t>
        </w:r>
      </w:hyperlink>
      <w:r>
        <w:t xml:space="preserve">, от 18.03.2021 </w:t>
      </w:r>
      <w:hyperlink r:id="rId184">
        <w:r>
          <w:rPr>
            <w:color w:val="0000FF"/>
          </w:rPr>
          <w:t>N 400</w:t>
        </w:r>
      </w:hyperlink>
      <w:r>
        <w:t>)</w:t>
      </w:r>
    </w:p>
    <w:p w:rsidR="00BE4BBD" w:rsidRDefault="00BE4BBD">
      <w:pPr>
        <w:pStyle w:val="ConsPlusNormal"/>
        <w:spacing w:before="220"/>
        <w:ind w:firstLine="540"/>
        <w:jc w:val="both"/>
      </w:pPr>
      <w:r>
        <w:t xml:space="preserve">л) сроки и формы представления отчетности об использовании субсидий и о достижении значений результатов предоставления субсидий, указанных в </w:t>
      </w:r>
      <w:hyperlink w:anchor="P371">
        <w:r>
          <w:rPr>
            <w:color w:val="0000FF"/>
          </w:rPr>
          <w:t>пункте 36</w:t>
        </w:r>
      </w:hyperlink>
      <w:r>
        <w:t xml:space="preserve"> настоящих Правил, определяемые типовой формой соглашения, установленной Министерством финансов Российской Федерации, и право Министерства сельского хозяйства Российской Федерации устанавливать формы и сроки представления уполномоченным банком дополнительной отчетности;</w:t>
      </w:r>
    </w:p>
    <w:p w:rsidR="00BE4BBD" w:rsidRDefault="00BE4BBD">
      <w:pPr>
        <w:pStyle w:val="ConsPlusNormal"/>
        <w:jc w:val="both"/>
      </w:pPr>
      <w:r>
        <w:t xml:space="preserve">(в ред. Постановлений Правительства РФ от 15.01.2021 </w:t>
      </w:r>
      <w:hyperlink r:id="rId185">
        <w:r>
          <w:rPr>
            <w:color w:val="0000FF"/>
          </w:rPr>
          <w:t>N 7</w:t>
        </w:r>
      </w:hyperlink>
      <w:r>
        <w:t xml:space="preserve">, от 18.03.2021 </w:t>
      </w:r>
      <w:hyperlink r:id="rId186">
        <w:r>
          <w:rPr>
            <w:color w:val="0000FF"/>
          </w:rPr>
          <w:t>N 400</w:t>
        </w:r>
      </w:hyperlink>
      <w:r>
        <w:t>)</w:t>
      </w:r>
    </w:p>
    <w:p w:rsidR="00BE4BBD" w:rsidRDefault="00BE4BBD">
      <w:pPr>
        <w:pStyle w:val="ConsPlusNormal"/>
        <w:spacing w:before="220"/>
        <w:ind w:firstLine="540"/>
        <w:jc w:val="both"/>
      </w:pPr>
      <w:r>
        <w:t xml:space="preserve">м) условие о согласовании новых условий соглашения о предоставлении субсидий или о расторжении соглашения о предоставлении субсидий при недостижении согласия по новым </w:t>
      </w:r>
      <w:r>
        <w:lastRenderedPageBreak/>
        <w:t xml:space="preserve">условиям в случае уменьшения Министерству сельского хозяйства Российской Федерации ранее доведенных лимитов бюджетных обязательств, указанных в </w:t>
      </w:r>
      <w:hyperlink w:anchor="P263">
        <w:r>
          <w:rPr>
            <w:color w:val="0000FF"/>
          </w:rPr>
          <w:t>пункте 19</w:t>
        </w:r>
      </w:hyperlink>
      <w:r>
        <w:t xml:space="preserve"> настоящих Правил, приводящего к невозможности предоставления субсидий в размере, определенном в соглашении о предоставлении субсидий.</w:t>
      </w:r>
    </w:p>
    <w:p w:rsidR="00BE4BBD" w:rsidRDefault="00BE4BBD">
      <w:pPr>
        <w:pStyle w:val="ConsPlusNormal"/>
        <w:jc w:val="both"/>
      </w:pPr>
      <w:r>
        <w:t xml:space="preserve">(пп. "м" введен </w:t>
      </w:r>
      <w:hyperlink r:id="rId187">
        <w:r>
          <w:rPr>
            <w:color w:val="0000FF"/>
          </w:rPr>
          <w:t>Постановлением</w:t>
        </w:r>
      </w:hyperlink>
      <w:r>
        <w:t xml:space="preserve"> Правительства РФ от 15.01.2021 N 7)</w:t>
      </w:r>
    </w:p>
    <w:p w:rsidR="00BE4BBD" w:rsidRDefault="00BE4BBD">
      <w:pPr>
        <w:pStyle w:val="ConsPlusNormal"/>
        <w:spacing w:before="220"/>
        <w:ind w:firstLine="540"/>
        <w:jc w:val="both"/>
      </w:pPr>
      <w:r>
        <w:t xml:space="preserve">24. Соглашение о предоставлении субсидий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P66">
        <w:r>
          <w:rPr>
            <w:color w:val="0000FF"/>
          </w:rPr>
          <w:t>пункте 1</w:t>
        </w:r>
      </w:hyperlink>
      <w:r>
        <w:t xml:space="preserve"> настоящих Правил, до полного исполнения обязательств, предусмотренных соглашением.</w:t>
      </w:r>
    </w:p>
    <w:p w:rsidR="00BE4BBD" w:rsidRDefault="00BE4BBD">
      <w:pPr>
        <w:pStyle w:val="ConsPlusNormal"/>
        <w:jc w:val="both"/>
      </w:pPr>
      <w:r>
        <w:t xml:space="preserve">(в ред. </w:t>
      </w:r>
      <w:hyperlink r:id="rId188">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bookmarkStart w:id="18" w:name="P311"/>
      <w:bookmarkEnd w:id="18"/>
      <w:r>
        <w:t>25. Субсидии в очередном финансовом году предоставляются уполномоченному банку на основании соглашения о предоставлении субсидий не позднее 30 рабочих дней финансового года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w:t>
      </w:r>
    </w:p>
    <w:p w:rsidR="00BE4BBD" w:rsidRDefault="00BE4BBD">
      <w:pPr>
        <w:pStyle w:val="ConsPlusNormal"/>
        <w:jc w:val="both"/>
      </w:pPr>
      <w:r>
        <w:t xml:space="preserve">(в ред. Постановлений Правительства РФ от 24.07.2017 </w:t>
      </w:r>
      <w:hyperlink r:id="rId189">
        <w:r>
          <w:rPr>
            <w:color w:val="0000FF"/>
          </w:rPr>
          <w:t>N 875</w:t>
        </w:r>
      </w:hyperlink>
      <w:r>
        <w:t xml:space="preserve">, от 15.02.2022 </w:t>
      </w:r>
      <w:hyperlink r:id="rId190">
        <w:r>
          <w:rPr>
            <w:color w:val="0000FF"/>
          </w:rPr>
          <w:t>N 169</w:t>
        </w:r>
      </w:hyperlink>
      <w:r>
        <w:t>)</w:t>
      </w:r>
    </w:p>
    <w:p w:rsidR="00BE4BBD" w:rsidRDefault="00BE4BBD">
      <w:pPr>
        <w:pStyle w:val="ConsPlusNormal"/>
        <w:spacing w:before="220"/>
        <w:ind w:firstLine="540"/>
        <w:jc w:val="both"/>
      </w:pPr>
      <w:bookmarkStart w:id="19" w:name="P313"/>
      <w:bookmarkEnd w:id="19"/>
      <w:r>
        <w:t xml:space="preserve">26.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(за исключением случая, указанного в </w:t>
      </w:r>
      <w:hyperlink w:anchor="P322">
        <w:r>
          <w:rPr>
            <w:color w:val="0000FF"/>
          </w:rPr>
          <w:t>пункте 26(1)</w:t>
        </w:r>
      </w:hyperlink>
      <w:r>
        <w:t xml:space="preserve"> настоящих Правил) и включает в себя следующие документы (по состоянию на 1-е число отчетного месяца):</w:t>
      </w:r>
    </w:p>
    <w:p w:rsidR="00BE4BBD" w:rsidRDefault="00BE4BBD">
      <w:pPr>
        <w:pStyle w:val="ConsPlusNormal"/>
        <w:jc w:val="both"/>
      </w:pPr>
      <w:r>
        <w:t xml:space="preserve">(в ред. </w:t>
      </w:r>
      <w:hyperlink r:id="rId191">
        <w:r>
          <w:rPr>
            <w:color w:val="0000FF"/>
          </w:rPr>
          <w:t>Постановления</w:t>
        </w:r>
      </w:hyperlink>
      <w:r>
        <w:t xml:space="preserve"> Правительства РФ от 19.11.2020 N 1886)</w:t>
      </w:r>
    </w:p>
    <w:p w:rsidR="00BE4BBD" w:rsidRDefault="00BE4BBD">
      <w:pPr>
        <w:pStyle w:val="ConsPlusNormal"/>
        <w:spacing w:before="220"/>
        <w:ind w:firstLine="540"/>
        <w:jc w:val="both"/>
      </w:pPr>
      <w:r>
        <w:t>заявление о предоставлении субсидии (в произвольной форме);</w:t>
      </w:r>
    </w:p>
    <w:p w:rsidR="00BE4BBD" w:rsidRDefault="00BE4BBD">
      <w:pPr>
        <w:pStyle w:val="ConsPlusNormal"/>
        <w:spacing w:before="220"/>
        <w:ind w:firstLine="540"/>
        <w:jc w:val="both"/>
      </w:pPr>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BE4BBD" w:rsidRDefault="00BE4BBD">
      <w:pPr>
        <w:pStyle w:val="ConsPlusNormal"/>
        <w:spacing w:before="220"/>
        <w:ind w:firstLine="540"/>
        <w:jc w:val="both"/>
      </w:pPr>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BE4BBD" w:rsidRDefault="00BE4BBD">
      <w:pPr>
        <w:pStyle w:val="ConsPlusNormal"/>
        <w:spacing w:before="220"/>
        <w:ind w:firstLine="540"/>
        <w:jc w:val="both"/>
      </w:pPr>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BE4BBD" w:rsidRDefault="00BE4BBD">
      <w:pPr>
        <w:pStyle w:val="ConsPlusNormal"/>
        <w:spacing w:before="220"/>
        <w:ind w:firstLine="540"/>
        <w:jc w:val="both"/>
      </w:pPr>
      <w:r>
        <w:t>отчет о целевом использовании льготных краткосрочных кредитов и (или) льготных инвестиционных кредитов, полученных заемщиками;</w:t>
      </w:r>
    </w:p>
    <w:p w:rsidR="00BE4BBD" w:rsidRDefault="00BE4BBD">
      <w:pPr>
        <w:pStyle w:val="ConsPlusNormal"/>
        <w:spacing w:before="220"/>
        <w:ind w:firstLine="540"/>
        <w:jc w:val="both"/>
      </w:pPr>
      <w:r>
        <w:t>иные документы, предусмотренные соглашением.</w:t>
      </w:r>
    </w:p>
    <w:p w:rsidR="00BE4BBD" w:rsidRDefault="00BE4BBD">
      <w:pPr>
        <w:pStyle w:val="ConsPlusNormal"/>
        <w:spacing w:before="220"/>
        <w:ind w:firstLine="540"/>
        <w:jc w:val="both"/>
      </w:pPr>
      <w:r>
        <w:t>Уполномоченный банк несет ответственность за достоверность представленной информации.</w:t>
      </w:r>
    </w:p>
    <w:p w:rsidR="00BE4BBD" w:rsidRDefault="00BE4BBD">
      <w:pPr>
        <w:pStyle w:val="ConsPlusNormal"/>
        <w:spacing w:before="220"/>
        <w:ind w:firstLine="540"/>
        <w:jc w:val="both"/>
      </w:pPr>
      <w:bookmarkStart w:id="20" w:name="P322"/>
      <w:bookmarkEnd w:id="20"/>
      <w:r>
        <w:t xml:space="preserve">26(1). Уполномоченный банк имеет право с 15 по 20 декабря текущего года представить в Министерство сельского хозяйства Российской Федерации заявку, включающую в себя документы за отчетный месяц, указанные в </w:t>
      </w:r>
      <w:hyperlink w:anchor="P313">
        <w:r>
          <w:rPr>
            <w:color w:val="0000FF"/>
          </w:rPr>
          <w:t>пункте 26</w:t>
        </w:r>
      </w:hyperlink>
      <w:r>
        <w:t xml:space="preserve"> настоящих Правил, на получение субсидии за декабрь текущего года.</w:t>
      </w:r>
    </w:p>
    <w:p w:rsidR="00BE4BBD" w:rsidRDefault="00BE4BBD">
      <w:pPr>
        <w:pStyle w:val="ConsPlusNormal"/>
        <w:spacing w:before="220"/>
        <w:ind w:firstLine="540"/>
        <w:jc w:val="both"/>
      </w:pPr>
      <w:r>
        <w:t xml:space="preserve">В случае недостатка бюджетных ассигнований и лимитов бюджетных обязательств, утвержденных Министерству сельского хозяйства Российской Федерации на цели, указанные в </w:t>
      </w:r>
      <w:hyperlink w:anchor="P66">
        <w:r>
          <w:rPr>
            <w:color w:val="0000FF"/>
          </w:rPr>
          <w:t>пункте 1</w:t>
        </w:r>
      </w:hyperlink>
      <w:r>
        <w:t xml:space="preserve"> настоящих Правил, субсидия по заявке, указанной в </w:t>
      </w:r>
      <w:hyperlink w:anchor="P322">
        <w:r>
          <w:rPr>
            <w:color w:val="0000FF"/>
          </w:rPr>
          <w:t>абзаце первом</w:t>
        </w:r>
      </w:hyperlink>
      <w:r>
        <w:t xml:space="preserve"> настоящего пункта, будет предоставлена уполномоченному банку в порядке, установленном </w:t>
      </w:r>
      <w:hyperlink w:anchor="P311">
        <w:r>
          <w:rPr>
            <w:color w:val="0000FF"/>
          </w:rPr>
          <w:t>пунктом 25</w:t>
        </w:r>
      </w:hyperlink>
      <w:r>
        <w:t xml:space="preserve"> настоящих Правил.</w:t>
      </w:r>
    </w:p>
    <w:p w:rsidR="00BE4BBD" w:rsidRDefault="00BE4BBD">
      <w:pPr>
        <w:pStyle w:val="ConsPlusNormal"/>
        <w:jc w:val="both"/>
      </w:pPr>
      <w:r>
        <w:lastRenderedPageBreak/>
        <w:t xml:space="preserve">(п. 26(1) введен </w:t>
      </w:r>
      <w:hyperlink r:id="rId192">
        <w:r>
          <w:rPr>
            <w:color w:val="0000FF"/>
          </w:rPr>
          <w:t>Постановлением</w:t>
        </w:r>
      </w:hyperlink>
      <w:r>
        <w:t xml:space="preserve"> Правительства РФ от 19.11.2020 N 1886)</w:t>
      </w:r>
    </w:p>
    <w:p w:rsidR="00BE4BBD" w:rsidRDefault="00BE4BBD">
      <w:pPr>
        <w:pStyle w:val="ConsPlusNormal"/>
        <w:spacing w:before="220"/>
        <w:ind w:firstLine="540"/>
        <w:jc w:val="both"/>
      </w:pPr>
      <w:bookmarkStart w:id="21" w:name="P325"/>
      <w:bookmarkEnd w:id="21"/>
      <w:r>
        <w:t>27. Министерство сельского хозяйства Российской Федерации:</w:t>
      </w:r>
    </w:p>
    <w:p w:rsidR="00BE4BBD" w:rsidRDefault="00BE4BBD">
      <w:pPr>
        <w:pStyle w:val="ConsPlusNormal"/>
        <w:spacing w:before="220"/>
        <w:ind w:firstLine="540"/>
        <w:jc w:val="both"/>
      </w:pPr>
      <w:r>
        <w:t xml:space="preserve">а) регистрирует документы, указанные в </w:t>
      </w:r>
      <w:hyperlink w:anchor="P313">
        <w:r>
          <w:rPr>
            <w:color w:val="0000FF"/>
          </w:rPr>
          <w:t>пункте 26</w:t>
        </w:r>
      </w:hyperlink>
      <w:r>
        <w:t xml:space="preserve"> настоящих Правил;</w:t>
      </w:r>
    </w:p>
    <w:p w:rsidR="00BE4BBD" w:rsidRDefault="00BE4BBD">
      <w:pPr>
        <w:pStyle w:val="ConsPlusNormal"/>
        <w:spacing w:before="220"/>
        <w:ind w:firstLine="540"/>
        <w:jc w:val="both"/>
      </w:pPr>
      <w:r>
        <w:t xml:space="preserve">б) проверяет в течение 7 рабочих дней со дня поступления документов, указанных в </w:t>
      </w:r>
      <w:hyperlink w:anchor="P313">
        <w:r>
          <w:rPr>
            <w:color w:val="0000FF"/>
          </w:rPr>
          <w:t>пункте 26</w:t>
        </w:r>
      </w:hyperlink>
      <w:r>
        <w:t xml:space="preserve"> настоящих Правил, полноту и достоверность содержащихся в них сведений и принимает решение о предоставлении субсидии (в том числе в соответствии с </w:t>
      </w:r>
      <w:hyperlink w:anchor="P330">
        <w:r>
          <w:rPr>
            <w:color w:val="0000FF"/>
          </w:rPr>
          <w:t>пунктом 27(1)</w:t>
        </w:r>
      </w:hyperlink>
      <w:r>
        <w:t xml:space="preserve"> настоящих Правил) либо об отказе в предоставлении субсидии (в том числе в соответствии с </w:t>
      </w:r>
      <w:hyperlink w:anchor="P330">
        <w:r>
          <w:rPr>
            <w:color w:val="0000FF"/>
          </w:rPr>
          <w:t>пунктом 27(1)</w:t>
        </w:r>
      </w:hyperlink>
      <w:r>
        <w:t xml:space="preserve"> настоящих Правил);</w:t>
      </w:r>
    </w:p>
    <w:p w:rsidR="00BE4BBD" w:rsidRDefault="00BE4BBD">
      <w:pPr>
        <w:pStyle w:val="ConsPlusNormal"/>
        <w:jc w:val="both"/>
      </w:pPr>
      <w:r>
        <w:t xml:space="preserve">(в ред. </w:t>
      </w:r>
      <w:hyperlink r:id="rId193">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bookmarkStart w:id="22" w:name="P329"/>
      <w:bookmarkEnd w:id="22"/>
      <w:r>
        <w:t>в) уведомляет о принятом решении уполномоченный банк в течение 3 рабочих дней со дня принятия решения.</w:t>
      </w:r>
    </w:p>
    <w:p w:rsidR="00BE4BBD" w:rsidRDefault="00BE4BBD">
      <w:pPr>
        <w:pStyle w:val="ConsPlusNormal"/>
        <w:spacing w:before="220"/>
        <w:ind w:firstLine="540"/>
        <w:jc w:val="both"/>
      </w:pPr>
      <w:bookmarkStart w:id="23" w:name="P330"/>
      <w:bookmarkEnd w:id="23"/>
      <w:r>
        <w:t xml:space="preserve">27(1). В случае если на день поступления заявки, включающей в себя документы за отчетный месяц, указанные в </w:t>
      </w:r>
      <w:hyperlink w:anchor="P313">
        <w:r>
          <w:rPr>
            <w:color w:val="0000FF"/>
          </w:rPr>
          <w:t>пункте 26</w:t>
        </w:r>
      </w:hyperlink>
      <w:r>
        <w:t xml:space="preserve"> настоящих Правил, на получение субсидии у Министерства сельского хозяйства Российской Федерации отсутствуют лимиты бюджетных обязательств, доведенные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Министерство сельского хозяйства Российской Федерации в течение 7 рабочих дней принимает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и уведомляет о принятом решении уполномоченный банк в течение 3 рабочих дней со дня принятия решения в соответствии с </w:t>
      </w:r>
      <w:hyperlink w:anchor="P325">
        <w:r>
          <w:rPr>
            <w:color w:val="0000FF"/>
          </w:rPr>
          <w:t>пунктом 27</w:t>
        </w:r>
      </w:hyperlink>
      <w:r>
        <w:t xml:space="preserve"> настоящих Правил.</w:t>
      </w:r>
    </w:p>
    <w:p w:rsidR="00BE4BBD" w:rsidRDefault="00BE4BBD">
      <w:pPr>
        <w:pStyle w:val="ConsPlusNormal"/>
        <w:spacing w:before="220"/>
        <w:ind w:firstLine="540"/>
        <w:jc w:val="both"/>
      </w:pPr>
      <w:r>
        <w:t xml:space="preserve">В случае уведомления уполномоченного банка о принятом в соответствии с настоящим пунктом решении Министерство сельского хозяйства Российской Федерации в течение 7 рабочих дней (но не позднее 30 декабря текущего финансового года)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перечисляет субсидии по представленным в соответствии с настоящим пунктом заявкам на перечисление субсидии уполномоченному банку в приоритетном порядке.</w:t>
      </w:r>
    </w:p>
    <w:p w:rsidR="00BE4BBD" w:rsidRDefault="00BE4BBD">
      <w:pPr>
        <w:pStyle w:val="ConsPlusNormal"/>
        <w:spacing w:before="220"/>
        <w:ind w:firstLine="540"/>
        <w:jc w:val="both"/>
      </w:pPr>
      <w:r>
        <w:t xml:space="preserve">В случае необходимости предоставления Министерством сельского хозяйства Российской Федерации субсидии нескольким уполномоченным банкам, представившим документы, в отношении которых принято решение о перечислении субсидии уполномоченному банку после увеличения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очередность предоставления субсидии устанавливается в порядке очередности поступления предусмотренных </w:t>
      </w:r>
      <w:hyperlink w:anchor="P313">
        <w:r>
          <w:rPr>
            <w:color w:val="0000FF"/>
          </w:rPr>
          <w:t>пунктом 26</w:t>
        </w:r>
      </w:hyperlink>
      <w:r>
        <w:t xml:space="preserve"> настоящих Правил документов уполномоченных банков.</w:t>
      </w:r>
    </w:p>
    <w:p w:rsidR="00BE4BBD" w:rsidRDefault="00BE4BBD">
      <w:pPr>
        <w:pStyle w:val="ConsPlusNormal"/>
        <w:jc w:val="both"/>
      </w:pPr>
      <w:r>
        <w:t xml:space="preserve">(п. 27(1) введен </w:t>
      </w:r>
      <w:hyperlink r:id="rId194">
        <w:r>
          <w:rPr>
            <w:color w:val="0000FF"/>
          </w:rPr>
          <w:t>Постановлением</w:t>
        </w:r>
      </w:hyperlink>
      <w:r>
        <w:t xml:space="preserve"> Правительства РФ от 15.02.2022 N 169)</w:t>
      </w:r>
    </w:p>
    <w:p w:rsidR="00BE4BBD" w:rsidRDefault="00BE4BBD">
      <w:pPr>
        <w:pStyle w:val="ConsPlusNormal"/>
        <w:spacing w:before="220"/>
        <w:ind w:firstLine="540"/>
        <w:jc w:val="both"/>
      </w:pPr>
      <w:r>
        <w:t>28. Основанием для отказа в предоставлении субсидии уполномоченному банку может являться:</w:t>
      </w:r>
    </w:p>
    <w:p w:rsidR="00BE4BBD" w:rsidRDefault="00BE4BBD">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313">
        <w:r>
          <w:rPr>
            <w:color w:val="0000FF"/>
          </w:rPr>
          <w:t>пункта 26</w:t>
        </w:r>
      </w:hyperlink>
      <w:r>
        <w:t xml:space="preserve"> настоящих Правил или непредставление (представление не в полном объеме) указанных документов;</w:t>
      </w:r>
    </w:p>
    <w:p w:rsidR="00BE4BBD" w:rsidRDefault="00BE4BBD">
      <w:pPr>
        <w:pStyle w:val="ConsPlusNormal"/>
        <w:jc w:val="both"/>
      </w:pPr>
      <w:r>
        <w:t xml:space="preserve">(в ред. </w:t>
      </w:r>
      <w:hyperlink r:id="rId195">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б) установление факта недостоверности представленной уполномоченным банком информации.</w:t>
      </w:r>
    </w:p>
    <w:p w:rsidR="00BE4BBD" w:rsidRDefault="00BE4BBD">
      <w:pPr>
        <w:pStyle w:val="ConsPlusNormal"/>
        <w:jc w:val="both"/>
      </w:pPr>
      <w:r>
        <w:t xml:space="preserve">(в ред. </w:t>
      </w:r>
      <w:hyperlink r:id="rId196">
        <w:r>
          <w:rPr>
            <w:color w:val="0000FF"/>
          </w:rPr>
          <w:t>Постановления</w:t>
        </w:r>
      </w:hyperlink>
      <w:r>
        <w:t xml:space="preserve"> Правительства РФ от 18.03.2021 N 400)</w:t>
      </w:r>
    </w:p>
    <w:p w:rsidR="00BE4BBD" w:rsidRDefault="00BE4BBD">
      <w:pPr>
        <w:pStyle w:val="ConsPlusNormal"/>
        <w:jc w:val="both"/>
      </w:pPr>
      <w:r>
        <w:lastRenderedPageBreak/>
        <w:t xml:space="preserve">(п. 28 в ред. </w:t>
      </w:r>
      <w:hyperlink r:id="rId197">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 xml:space="preserve">29. В случае принятия решения об отказе в предоставлении субсидии Министерство сельского хозяйства Российской Федерации в срок, указанный в </w:t>
      </w:r>
      <w:hyperlink w:anchor="P329">
        <w:r>
          <w:rPr>
            <w:color w:val="0000FF"/>
          </w:rPr>
          <w:t>подпункте "в" пункта 27</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p w:rsidR="00BE4BBD" w:rsidRDefault="00BE4BBD">
      <w:pPr>
        <w:pStyle w:val="ConsPlusNormal"/>
        <w:spacing w:before="220"/>
        <w:ind w:firstLine="540"/>
        <w:jc w:val="both"/>
      </w:pPr>
      <w:r>
        <w:t xml:space="preserve">Повторное представление уполномоченным банком документов, предусмотренных </w:t>
      </w:r>
      <w:hyperlink w:anchor="P313">
        <w:r>
          <w:rPr>
            <w:color w:val="0000FF"/>
          </w:rPr>
          <w:t>пунктом 26</w:t>
        </w:r>
      </w:hyperlink>
      <w:r>
        <w:t xml:space="preserve"> настоящих Правил, возможно не позднее 5 рабочих дней после возврата представленных документов.</w:t>
      </w:r>
    </w:p>
    <w:p w:rsidR="00BE4BBD" w:rsidRDefault="00BE4BBD">
      <w:pPr>
        <w:pStyle w:val="ConsPlusNormal"/>
        <w:spacing w:before="220"/>
        <w:ind w:firstLine="540"/>
        <w:jc w:val="both"/>
      </w:pPr>
      <w:r>
        <w:t>30. Право на получение субсидии возникает у уполномоченного банка со дня заключения соглашения о предоставлении субсидий.</w:t>
      </w:r>
    </w:p>
    <w:p w:rsidR="00BE4BBD" w:rsidRDefault="00BE4BBD">
      <w:pPr>
        <w:pStyle w:val="ConsPlusNormal"/>
        <w:spacing w:before="220"/>
        <w:ind w:firstLine="540"/>
        <w:jc w:val="both"/>
      </w:pPr>
      <w:r>
        <w:t xml:space="preserve">31.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P313">
        <w:r>
          <w:rPr>
            <w:color w:val="0000FF"/>
          </w:rPr>
          <w:t>пункте 26</w:t>
        </w:r>
      </w:hyperlink>
      <w:r>
        <w:t xml:space="preserve"> настоящих Правил (за исключением случая, указанного в </w:t>
      </w:r>
      <w:hyperlink w:anchor="P330">
        <w:r>
          <w:rPr>
            <w:color w:val="0000FF"/>
          </w:rPr>
          <w:t>пункте 27(1)</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p w:rsidR="00BE4BBD" w:rsidRDefault="00BE4BBD">
      <w:pPr>
        <w:pStyle w:val="ConsPlusNormal"/>
        <w:jc w:val="both"/>
      </w:pPr>
      <w:r>
        <w:t xml:space="preserve">(в ред. </w:t>
      </w:r>
      <w:hyperlink r:id="rId198">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30 декабря текущего года.</w:t>
      </w:r>
    </w:p>
    <w:p w:rsidR="00BE4BBD" w:rsidRDefault="00BE4BBD">
      <w:pPr>
        <w:pStyle w:val="ConsPlusNormal"/>
        <w:jc w:val="both"/>
      </w:pPr>
      <w:r>
        <w:t xml:space="preserve">(в ред. </w:t>
      </w:r>
      <w:hyperlink r:id="rId199">
        <w:r>
          <w:rPr>
            <w:color w:val="0000FF"/>
          </w:rPr>
          <w:t>Постановления</w:t>
        </w:r>
      </w:hyperlink>
      <w:r>
        <w:t xml:space="preserve"> Правительства РФ от 19.11.2020 N 1886)</w:t>
      </w:r>
    </w:p>
    <w:p w:rsidR="00BE4BBD" w:rsidRDefault="00BE4BBD">
      <w:pPr>
        <w:pStyle w:val="ConsPlusNormal"/>
        <w:spacing w:before="220"/>
        <w:ind w:firstLine="540"/>
        <w:jc w:val="both"/>
      </w:pPr>
      <w:bookmarkStart w:id="24" w:name="P347"/>
      <w:bookmarkEnd w:id="24"/>
      <w:r>
        <w:t>32.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случаях:</w:t>
      </w:r>
    </w:p>
    <w:p w:rsidR="00BE4BBD" w:rsidRDefault="00BE4BBD">
      <w:pPr>
        <w:pStyle w:val="ConsPlusNormal"/>
        <w:spacing w:before="220"/>
        <w:ind w:firstLine="540"/>
        <w:jc w:val="both"/>
      </w:pPr>
      <w:bookmarkStart w:id="25" w:name="P348"/>
      <w:bookmarkEnd w:id="25"/>
      <w:r>
        <w:t>а) нарушения заемщиком целей использования льготного краткосрочного кредита и (или) льготного инвестиционного кредита;</w:t>
      </w:r>
    </w:p>
    <w:p w:rsidR="00BE4BBD" w:rsidRDefault="00BE4BBD">
      <w:pPr>
        <w:pStyle w:val="ConsPlusNormal"/>
        <w:spacing w:before="220"/>
        <w:ind w:firstLine="540"/>
        <w:jc w:val="both"/>
      </w:pPr>
      <w:r>
        <w:t xml:space="preserve">б) несоответствия заемщика требованиям, установленным </w:t>
      </w:r>
      <w:hyperlink w:anchor="P119">
        <w:r>
          <w:rPr>
            <w:color w:val="0000FF"/>
          </w:rPr>
          <w:t>пунктами 4</w:t>
        </w:r>
      </w:hyperlink>
      <w:r>
        <w:t xml:space="preserve"> и </w:t>
      </w:r>
      <w:hyperlink w:anchor="P132">
        <w:r>
          <w:rPr>
            <w:color w:val="0000FF"/>
          </w:rPr>
          <w:t>5</w:t>
        </w:r>
      </w:hyperlink>
      <w:r>
        <w:t xml:space="preserve"> настоящих Правил (до момента предоставления в уполномоченный банк документов, подтверждающих соответствие заемщика требованиям, установленным </w:t>
      </w:r>
      <w:hyperlink w:anchor="P119">
        <w:r>
          <w:rPr>
            <w:color w:val="0000FF"/>
          </w:rPr>
          <w:t>пунктом 4</w:t>
        </w:r>
      </w:hyperlink>
      <w:r>
        <w:t xml:space="preserve"> настоящих Правил);</w:t>
      </w:r>
    </w:p>
    <w:p w:rsidR="00BE4BBD" w:rsidRDefault="00BE4BBD">
      <w:pPr>
        <w:pStyle w:val="ConsPlusNormal"/>
        <w:spacing w:before="220"/>
        <w:ind w:firstLine="540"/>
        <w:jc w:val="both"/>
      </w:pPr>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BE4BBD" w:rsidRDefault="00BE4BBD">
      <w:pPr>
        <w:pStyle w:val="ConsPlusNormal"/>
        <w:spacing w:before="220"/>
        <w:ind w:firstLine="540"/>
        <w:jc w:val="both"/>
      </w:pPr>
      <w:bookmarkStart w:id="26" w:name="P351"/>
      <w:bookmarkEnd w:id="26"/>
      <w:r>
        <w:t xml:space="preserve">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за исключением случаев, указанных в </w:t>
      </w:r>
      <w:hyperlink w:anchor="P164">
        <w:r>
          <w:rPr>
            <w:color w:val="0000FF"/>
          </w:rPr>
          <w:t>абзацах шестом</w:t>
        </w:r>
      </w:hyperlink>
      <w:r>
        <w:t xml:space="preserve">, </w:t>
      </w:r>
      <w:hyperlink w:anchor="P168">
        <w:r>
          <w:rPr>
            <w:color w:val="0000FF"/>
          </w:rPr>
          <w:t>седьмом</w:t>
        </w:r>
      </w:hyperlink>
      <w:r>
        <w:t xml:space="preserve">, </w:t>
      </w:r>
      <w:hyperlink w:anchor="P174">
        <w:r>
          <w:rPr>
            <w:color w:val="0000FF"/>
          </w:rPr>
          <w:t>десятом</w:t>
        </w:r>
      </w:hyperlink>
      <w:r>
        <w:t xml:space="preserve"> - </w:t>
      </w:r>
      <w:hyperlink w:anchor="P178">
        <w:r>
          <w:rPr>
            <w:color w:val="0000FF"/>
          </w:rPr>
          <w:t>двенадцатом пункта 9</w:t>
        </w:r>
      </w:hyperlink>
      <w:r>
        <w:t xml:space="preserve"> настоящих Правил.</w:t>
      </w:r>
    </w:p>
    <w:p w:rsidR="00BE4BBD" w:rsidRDefault="00BE4BBD">
      <w:pPr>
        <w:pStyle w:val="ConsPlusNormal"/>
        <w:jc w:val="both"/>
      </w:pPr>
      <w:r>
        <w:t xml:space="preserve">(в ред. Постановлений Правительства РФ от 11.07.2020 </w:t>
      </w:r>
      <w:hyperlink r:id="rId200">
        <w:r>
          <w:rPr>
            <w:color w:val="0000FF"/>
          </w:rPr>
          <w:t>N 1022</w:t>
        </w:r>
      </w:hyperlink>
      <w:r>
        <w:t xml:space="preserve">, от 18.03.2021 </w:t>
      </w:r>
      <w:hyperlink r:id="rId201">
        <w:r>
          <w:rPr>
            <w:color w:val="0000FF"/>
          </w:rPr>
          <w:t>N 400</w:t>
        </w:r>
      </w:hyperlink>
      <w:r>
        <w:t xml:space="preserve">, от 03.03.2022 </w:t>
      </w:r>
      <w:hyperlink r:id="rId202">
        <w:r>
          <w:rPr>
            <w:color w:val="0000FF"/>
          </w:rPr>
          <w:t>N 280</w:t>
        </w:r>
      </w:hyperlink>
      <w:r>
        <w:t>)</w:t>
      </w:r>
    </w:p>
    <w:p w:rsidR="00BE4BBD" w:rsidRDefault="00BE4BBD">
      <w:pPr>
        <w:pStyle w:val="ConsPlusNormal"/>
        <w:spacing w:before="220"/>
        <w:ind w:firstLine="540"/>
        <w:jc w:val="both"/>
      </w:pPr>
      <w:r>
        <w:t xml:space="preserve">32(1). Не допускается увеличение уполномоченным банком стоимости выданного им льготного краткосрочного кредита и (или) льготного инвестиционного кредита в соответствии со своими нормативными документами, за исключением случаев, установленных </w:t>
      </w:r>
      <w:hyperlink w:anchor="P347">
        <w:r>
          <w:rPr>
            <w:color w:val="0000FF"/>
          </w:rPr>
          <w:t>пунктами 32</w:t>
        </w:r>
      </w:hyperlink>
      <w:r>
        <w:t xml:space="preserve"> и </w:t>
      </w:r>
      <w:hyperlink w:anchor="P355">
        <w:r>
          <w:rPr>
            <w:color w:val="0000FF"/>
          </w:rPr>
          <w:t>33</w:t>
        </w:r>
      </w:hyperlink>
      <w:r>
        <w:t xml:space="preserve"> настоящих Правил.</w:t>
      </w:r>
    </w:p>
    <w:p w:rsidR="00BE4BBD" w:rsidRDefault="00BE4BBD">
      <w:pPr>
        <w:pStyle w:val="ConsPlusNormal"/>
        <w:jc w:val="both"/>
      </w:pPr>
      <w:r>
        <w:t xml:space="preserve">(п. 32(1) введен </w:t>
      </w:r>
      <w:hyperlink r:id="rId203">
        <w:r>
          <w:rPr>
            <w:color w:val="0000FF"/>
          </w:rPr>
          <w:t>Постановлением</w:t>
        </w:r>
      </w:hyperlink>
      <w:r>
        <w:t xml:space="preserve"> Правительства РФ от 03.03.2022 N 280; в ред. </w:t>
      </w:r>
      <w:hyperlink r:id="rId204">
        <w:r>
          <w:rPr>
            <w:color w:val="0000FF"/>
          </w:rPr>
          <w:t>Постановления</w:t>
        </w:r>
      </w:hyperlink>
      <w:r>
        <w:t xml:space="preserve"> </w:t>
      </w:r>
      <w:r>
        <w:lastRenderedPageBreak/>
        <w:t>Правительства РФ от 30.04.2022 N 789)</w:t>
      </w:r>
    </w:p>
    <w:p w:rsidR="00BE4BBD" w:rsidRDefault="00BE4BBD">
      <w:pPr>
        <w:pStyle w:val="ConsPlusNormal"/>
        <w:spacing w:before="220"/>
        <w:ind w:firstLine="540"/>
        <w:jc w:val="both"/>
      </w:pPr>
      <w:bookmarkStart w:id="27" w:name="P355"/>
      <w:bookmarkEnd w:id="27"/>
      <w:r>
        <w:t xml:space="preserve">33. В случае если Министерством сельского хозяйства Российской Федерации до 30 декабря текущего финансового года (в том числе в соответствии с </w:t>
      </w:r>
      <w:hyperlink w:anchor="P330">
        <w:r>
          <w:rPr>
            <w:color w:val="0000FF"/>
          </w:rPr>
          <w:t>пунктом 27(1)</w:t>
        </w:r>
      </w:hyperlink>
      <w:r>
        <w:t xml:space="preserve"> настоящих Правил) не перечислены субсидии уполномоченному банку по заявке на получение субсидии, указанной в </w:t>
      </w:r>
      <w:hyperlink w:anchor="P313">
        <w:r>
          <w:rPr>
            <w:color w:val="0000FF"/>
          </w:rPr>
          <w:t>пункте 26</w:t>
        </w:r>
      </w:hyperlink>
      <w:r>
        <w:t xml:space="preserve"> настоящих Правил, в связи с недостатком лимитов бюджетных обязательств, доведенных в установленном порядке до Министерства сельского хозяйства Российской Федерации на цели, указанные в </w:t>
      </w:r>
      <w:hyperlink w:anchor="P66">
        <w:r>
          <w:rPr>
            <w:color w:val="0000FF"/>
          </w:rPr>
          <w:t>пункте 1</w:t>
        </w:r>
      </w:hyperlink>
      <w:r>
        <w:t xml:space="preserve"> настоящих Правил, процентная ставка по кредитному договору (соглашению) может быть увеличена уполномоченным банком:</w:t>
      </w:r>
    </w:p>
    <w:p w:rsidR="00BE4BBD" w:rsidRDefault="00BE4BBD">
      <w:pPr>
        <w:pStyle w:val="ConsPlusNormal"/>
        <w:spacing w:before="220"/>
        <w:ind w:firstLine="540"/>
        <w:jc w:val="both"/>
      </w:pPr>
      <w:r>
        <w:t>по кредитным договорам (соглашениям), заключенным в 2017 и 2018 годах,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spacing w:before="220"/>
        <w:ind w:firstLine="540"/>
        <w:jc w:val="both"/>
      </w:pPr>
      <w:r>
        <w:t>по кредитным договорам (соглашениям), заключенным с 1 января 2019 г. по 31 августа 2021 г., -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spacing w:before="220"/>
        <w:ind w:firstLine="540"/>
        <w:jc w:val="both"/>
      </w:pPr>
      <w:r>
        <w:t>по кредитным договорам (соглашениям), заключенным с 1 сентября 2021 г. по 14 февраля 2022 г., - не более чем на 80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spacing w:before="220"/>
        <w:ind w:firstLine="540"/>
        <w:jc w:val="both"/>
      </w:pPr>
      <w:r>
        <w:t>по кредитным договорам (соглашениям), предусматривающим предоставление льготных инвестиционных кредитов и заключенным с 15 февраля 2022 г. (за исключением кредитных договоров (соглашений), заключенных в период с 1 мая 2022 г. по 31 декабря 2022 г. и предусматривающих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 не более чем на 70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jc w:val="both"/>
      </w:pPr>
      <w:r>
        <w:t xml:space="preserve">(в ред. Постановлений Правительства РФ от 03.03.2022 </w:t>
      </w:r>
      <w:hyperlink r:id="rId205">
        <w:r>
          <w:rPr>
            <w:color w:val="0000FF"/>
          </w:rPr>
          <w:t>N 280</w:t>
        </w:r>
      </w:hyperlink>
      <w:r>
        <w:t xml:space="preserve">, от 30.04.2022 </w:t>
      </w:r>
      <w:hyperlink r:id="rId206">
        <w:r>
          <w:rPr>
            <w:color w:val="0000FF"/>
          </w:rPr>
          <w:t>N 789</w:t>
        </w:r>
      </w:hyperlink>
      <w:r>
        <w:t>)</w:t>
      </w:r>
    </w:p>
    <w:p w:rsidR="00BE4BBD" w:rsidRDefault="00BE4BBD">
      <w:pPr>
        <w:pStyle w:val="ConsPlusNormal"/>
        <w:spacing w:before="220"/>
        <w:ind w:firstLine="540"/>
        <w:jc w:val="both"/>
      </w:pPr>
      <w:r>
        <w:t>по кредитным договорам (соглашениям), предусматривающим предоставление льготных краткосрочных кредитов и заключенным с 15 февраля 2022 г.,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jc w:val="both"/>
      </w:pPr>
      <w:r>
        <w:t xml:space="preserve">(в ред. </w:t>
      </w:r>
      <w:hyperlink r:id="rId207">
        <w:r>
          <w:rPr>
            <w:color w:val="0000FF"/>
          </w:rPr>
          <w:t>Постановления</w:t>
        </w:r>
      </w:hyperlink>
      <w:r>
        <w:t xml:space="preserve"> Правительства РФ от 03.03.2022 N 280)</w:t>
      </w:r>
    </w:p>
    <w:p w:rsidR="00BE4BBD" w:rsidRDefault="00BE4BBD">
      <w:pPr>
        <w:pStyle w:val="ConsPlusNormal"/>
        <w:spacing w:before="220"/>
        <w:ind w:firstLine="540"/>
        <w:jc w:val="both"/>
      </w:pPr>
      <w:r>
        <w:t>по кредитным договорам (соглашениям), предусматривающим предоставление льготных инвестиционных кредитов на приобретение сельскохозяйственной техники и (или) оборудования, и (или) реализацию инвестиционных проектов по строительству и (или) модернизации селекционно-семеноводческих и (или) селекционно-генетических центров, и (или) реализацию инвестиционных проектов по развитию молочного скотоводства и заключенным с 1 мая 2022 г. по 31 декабря 2022 г., - не более чем на 100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w:t>
      </w:r>
    </w:p>
    <w:p w:rsidR="00BE4BBD" w:rsidRDefault="00BE4BBD">
      <w:pPr>
        <w:pStyle w:val="ConsPlusNormal"/>
        <w:jc w:val="both"/>
      </w:pPr>
      <w:r>
        <w:t xml:space="preserve">(абзац введен </w:t>
      </w:r>
      <w:hyperlink r:id="rId208">
        <w:r>
          <w:rPr>
            <w:color w:val="0000FF"/>
          </w:rPr>
          <w:t>Постановлением</w:t>
        </w:r>
      </w:hyperlink>
      <w:r>
        <w:t xml:space="preserve"> Правительства РФ от 30.04.2022 N 789)</w:t>
      </w:r>
    </w:p>
    <w:p w:rsidR="00BE4BBD" w:rsidRDefault="00BE4BBD">
      <w:pPr>
        <w:pStyle w:val="ConsPlusNormal"/>
        <w:spacing w:before="220"/>
        <w:ind w:firstLine="540"/>
        <w:jc w:val="both"/>
      </w:pPr>
      <w:r>
        <w:t xml:space="preserve">В случае изменения размера ключевой ставки Центрального банка Российской Федерации ее </w:t>
      </w:r>
      <w:r>
        <w:lastRenderedPageBreak/>
        <w:t>новое значение для расчета размера процентов по кредитному договору (соглашению) применяется начиная со дня, следующего за днем ее изменения.</w:t>
      </w:r>
    </w:p>
    <w:p w:rsidR="00BE4BBD" w:rsidRDefault="00BE4BBD">
      <w:pPr>
        <w:pStyle w:val="ConsPlusNormal"/>
        <w:spacing w:before="220"/>
        <w:ind w:firstLine="540"/>
        <w:jc w:val="both"/>
      </w:pPr>
      <w:r>
        <w:t>В соответствии с настоящим пунктом в случае увеличения (уменьшения) процентной ставки по кредитному договору (соглашению) уполномоченный банк исключает (включает) заемщика из реестра (в реестр) заемщиков в порядке, установленном Министерством сельского хозяйства Российской Федерации.</w:t>
      </w:r>
    </w:p>
    <w:p w:rsidR="00BE4BBD" w:rsidRDefault="00BE4BBD">
      <w:pPr>
        <w:pStyle w:val="ConsPlusNormal"/>
        <w:jc w:val="both"/>
      </w:pPr>
      <w:r>
        <w:t xml:space="preserve">(п. 33 в ред. </w:t>
      </w:r>
      <w:hyperlink r:id="rId209">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34.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E4BBD" w:rsidRDefault="00BE4BBD">
      <w:pPr>
        <w:pStyle w:val="ConsPlusNormal"/>
        <w:jc w:val="both"/>
      </w:pPr>
      <w:r>
        <w:t xml:space="preserve">(п. 34 в ред. </w:t>
      </w:r>
      <w:hyperlink r:id="rId210">
        <w:r>
          <w:rPr>
            <w:color w:val="0000FF"/>
          </w:rPr>
          <w:t>Постановления</w:t>
        </w:r>
      </w:hyperlink>
      <w:r>
        <w:t xml:space="preserve"> Правительства РФ от 24.07.2017 N 875)</w:t>
      </w:r>
    </w:p>
    <w:p w:rsidR="00BE4BBD" w:rsidRDefault="00BE4BBD">
      <w:pPr>
        <w:pStyle w:val="ConsPlusNormal"/>
        <w:spacing w:before="220"/>
        <w:ind w:firstLine="540"/>
        <w:jc w:val="both"/>
      </w:pPr>
      <w:r>
        <w:t>35.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BE4BBD" w:rsidRDefault="00BE4BBD">
      <w:pPr>
        <w:pStyle w:val="ConsPlusNormal"/>
        <w:spacing w:before="220"/>
        <w:ind w:firstLine="540"/>
        <w:jc w:val="both"/>
      </w:pPr>
      <w:bookmarkStart w:id="28" w:name="P371"/>
      <w:bookmarkEnd w:id="28"/>
      <w:r>
        <w:t>36. Эффективность использования субсидий оценивается ежегодно Министерством сельского хозяйства Российской Федерации исходя из степени достижения следующих результатов предоставления субсидии:</w:t>
      </w:r>
    </w:p>
    <w:p w:rsidR="00BE4BBD" w:rsidRDefault="00BE4BBD">
      <w:pPr>
        <w:pStyle w:val="ConsPlusNormal"/>
        <w:jc w:val="both"/>
      </w:pPr>
      <w:r>
        <w:t xml:space="preserve">(в ред. Постановлений Правительства РФ от 03.02.2020 </w:t>
      </w:r>
      <w:hyperlink r:id="rId211">
        <w:r>
          <w:rPr>
            <w:color w:val="0000FF"/>
          </w:rPr>
          <w:t>N 79</w:t>
        </w:r>
      </w:hyperlink>
      <w:r>
        <w:t xml:space="preserve">, от 18.03.2021 </w:t>
      </w:r>
      <w:hyperlink r:id="rId212">
        <w:r>
          <w:rPr>
            <w:color w:val="0000FF"/>
          </w:rPr>
          <w:t>N 400</w:t>
        </w:r>
      </w:hyperlink>
      <w:r>
        <w:t xml:space="preserve">, от 30.04.2022 </w:t>
      </w:r>
      <w:hyperlink r:id="rId213">
        <w:r>
          <w:rPr>
            <w:color w:val="0000FF"/>
          </w:rPr>
          <w:t>N 789</w:t>
        </w:r>
      </w:hyperlink>
      <w:r>
        <w:t>)</w:t>
      </w:r>
    </w:p>
    <w:p w:rsidR="00BE4BBD" w:rsidRDefault="00BE4BBD">
      <w:pPr>
        <w:pStyle w:val="ConsPlusNormal"/>
        <w:spacing w:before="220"/>
        <w:ind w:firstLine="540"/>
        <w:jc w:val="both"/>
      </w:pPr>
      <w:r>
        <w:t>а) объем льготных краткосрочных кредитов, выданных на развитие агропромышленного комплекса, из расчета на рубль предоставленного размера субсидий;</w:t>
      </w:r>
    </w:p>
    <w:p w:rsidR="00BE4BBD" w:rsidRDefault="00BE4BBD">
      <w:pPr>
        <w:pStyle w:val="ConsPlusNormal"/>
        <w:spacing w:before="220"/>
        <w:ind w:firstLine="540"/>
        <w:jc w:val="both"/>
      </w:pPr>
      <w:r>
        <w:t>б) объем льготных инвестиционных кредитов, выданных на развитие агропромышленного комплекса, из расчета на рубль предоставленного размера субсидий.</w:t>
      </w:r>
    </w:p>
    <w:p w:rsidR="00BE4BBD" w:rsidRDefault="00BE4BBD">
      <w:pPr>
        <w:pStyle w:val="ConsPlusNormal"/>
        <w:spacing w:before="220"/>
        <w:ind w:firstLine="540"/>
        <w:jc w:val="both"/>
      </w:pPr>
      <w:r>
        <w:t xml:space="preserve">36(1). Уполномоченный банк представляет в Министерство сельского хозяйства Российской Федерации отчетность о достижении значений результатов предоставления субсидии, предусмотренных </w:t>
      </w:r>
      <w:hyperlink w:anchor="P371">
        <w:r>
          <w:rPr>
            <w:color w:val="0000FF"/>
          </w:rPr>
          <w:t>пунктом 36</w:t>
        </w:r>
      </w:hyperlink>
      <w:r>
        <w:t xml:space="preserve"> настоящих Правил, по форме, установленной соглашением о предоставлении субсидий, не позднее 10-го рабочего дня, следующего за отчетным кварталом.</w:t>
      </w:r>
    </w:p>
    <w:p w:rsidR="00BE4BBD" w:rsidRDefault="00BE4BBD">
      <w:pPr>
        <w:pStyle w:val="ConsPlusNormal"/>
        <w:jc w:val="both"/>
      </w:pPr>
      <w:r>
        <w:t xml:space="preserve">(п. 36(1) введен </w:t>
      </w:r>
      <w:hyperlink r:id="rId214">
        <w:r>
          <w:rPr>
            <w:color w:val="0000FF"/>
          </w:rPr>
          <w:t>Постановлением</w:t>
        </w:r>
      </w:hyperlink>
      <w:r>
        <w:t xml:space="preserve"> Правительства РФ от 15.01.2021 N 7; в ред. Постановлений Правительства РФ от 18.03.2021 </w:t>
      </w:r>
      <w:hyperlink r:id="rId215">
        <w:r>
          <w:rPr>
            <w:color w:val="0000FF"/>
          </w:rPr>
          <w:t>N 400</w:t>
        </w:r>
      </w:hyperlink>
      <w:r>
        <w:t xml:space="preserve">, от 15.02.2022 </w:t>
      </w:r>
      <w:hyperlink r:id="rId216">
        <w:r>
          <w:rPr>
            <w:color w:val="0000FF"/>
          </w:rPr>
          <w:t>N 169</w:t>
        </w:r>
      </w:hyperlink>
      <w:r>
        <w:t>)</w:t>
      </w:r>
    </w:p>
    <w:p w:rsidR="00BE4BBD" w:rsidRDefault="00BE4BBD">
      <w:pPr>
        <w:pStyle w:val="ConsPlusNormal"/>
        <w:spacing w:before="220"/>
        <w:ind w:firstLine="540"/>
        <w:jc w:val="both"/>
      </w:pPr>
      <w:r>
        <w:t>36(2). Уполномоченный банк обязуется осуществить доступ к информационному сервису Федеральной налоговой службы, а также размещать в нем сведения о заявках на предоставление льготного краткосрочного кредита и (или) льготного инвестиционного кредита в соответствии с настоящими Правилами, одобренных Министерством сельского хозяйства Российской Федерации, не позднее 10 дней, следующих за днем принятия решения Министерством сельского хозяйства Российской Федерации по указанным заявкам от уполномоченного банка.</w:t>
      </w:r>
    </w:p>
    <w:p w:rsidR="00BE4BBD" w:rsidRDefault="00BE4BBD">
      <w:pPr>
        <w:pStyle w:val="ConsPlusNormal"/>
        <w:spacing w:before="220"/>
        <w:ind w:firstLine="540"/>
        <w:jc w:val="both"/>
      </w:pPr>
      <w:r>
        <w:t xml:space="preserve">В отношении кредитных договоров (соглашений) между заемщиком и уполномоченным банком, заключенных с 1 января 2022 г. до вступления в силу </w:t>
      </w:r>
      <w:hyperlink r:id="rId217">
        <w:r>
          <w:rPr>
            <w:color w:val="0000FF"/>
          </w:rPr>
          <w:t>постановления</w:t>
        </w:r>
      </w:hyperlink>
      <w:r>
        <w:t xml:space="preserve"> Правительства Российской Федерации от 8 июля 2022 г. N 1221 "О внесении изменений в некоторые акты Правительства Российской Федерации и о признании утратившими силу отдельных положений акта Правительства Российской Федерации", сведения о заявках на предоставление льготного краткосрочного кредита и (или) льготного инвестиционного кредита, одобренных Министерством сельского хозяйства Российской Федерации, размещаются в информационном сервисе Федеральной налоговой службы до 1 октября 2022 г.</w:t>
      </w:r>
    </w:p>
    <w:p w:rsidR="00BE4BBD" w:rsidRDefault="00BE4BBD">
      <w:pPr>
        <w:pStyle w:val="ConsPlusNormal"/>
        <w:spacing w:before="220"/>
        <w:ind w:firstLine="540"/>
        <w:jc w:val="both"/>
      </w:pPr>
      <w:r>
        <w:lastRenderedPageBreak/>
        <w:t>Доступ уполномоченных банков к информационному сервису Федеральной налоговой службы и его использование (размещение сведений о заключенных кредитных договорах (соглашениях) с распределением по кредитным организациям, суммам заключенных кредитных договоров (соглашений), заемщикам и иным условиям функционирования информационного сервиса Федеральной налоговой службы) определяются в порядке, утверждаемом Федеральной налоговой службой и размещаемом на официальном сайте Федеральной налоговой службы в информационно-телекоммуникационной сети "Интернет".</w:t>
      </w:r>
    </w:p>
    <w:p w:rsidR="00BE4BBD" w:rsidRDefault="00BE4BBD">
      <w:pPr>
        <w:pStyle w:val="ConsPlusNormal"/>
        <w:jc w:val="both"/>
      </w:pPr>
      <w:r>
        <w:t xml:space="preserve">(п. 36(2) введен </w:t>
      </w:r>
      <w:hyperlink r:id="rId218">
        <w:r>
          <w:rPr>
            <w:color w:val="0000FF"/>
          </w:rPr>
          <w:t>Постановлением</w:t>
        </w:r>
      </w:hyperlink>
      <w:r>
        <w:t xml:space="preserve"> Правительства РФ от 08.07.2022 N 1221)</w:t>
      </w:r>
    </w:p>
    <w:p w:rsidR="00BE4BBD" w:rsidRDefault="00BE4BBD">
      <w:pPr>
        <w:pStyle w:val="ConsPlusNormal"/>
        <w:spacing w:before="220"/>
        <w:ind w:firstLine="540"/>
        <w:jc w:val="both"/>
      </w:pPr>
      <w:r>
        <w:t>37.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пункта 11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p w:rsidR="00BE4BBD" w:rsidRDefault="00BE4BBD">
      <w:pPr>
        <w:pStyle w:val="ConsPlusNormal"/>
        <w:spacing w:before="220"/>
        <w:ind w:firstLine="540"/>
        <w:jc w:val="both"/>
      </w:pPr>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перечисленной уполномоченному банку для возмещения им недополученных доходов по кредиту (части кредита), использованному не по целевому назначению.</w:t>
      </w:r>
    </w:p>
    <w:p w:rsidR="00BE4BBD" w:rsidRDefault="00BE4BBD">
      <w:pPr>
        <w:pStyle w:val="ConsPlusNormal"/>
        <w:jc w:val="both"/>
      </w:pPr>
      <w:r>
        <w:t xml:space="preserve">(п. 37 в ред. </w:t>
      </w:r>
      <w:hyperlink r:id="rId219">
        <w:r>
          <w:rPr>
            <w:color w:val="0000FF"/>
          </w:rPr>
          <w:t>Постановления</w:t>
        </w:r>
      </w:hyperlink>
      <w:r>
        <w:t xml:space="preserve"> Правительства РФ от 16.10.2018 N 1230)</w:t>
      </w:r>
    </w:p>
    <w:p w:rsidR="00BE4BBD" w:rsidRDefault="00BE4BBD">
      <w:pPr>
        <w:pStyle w:val="ConsPlusNormal"/>
        <w:spacing w:before="220"/>
        <w:ind w:firstLine="540"/>
        <w:jc w:val="both"/>
      </w:pPr>
      <w:r>
        <w:t xml:space="preserve">38. Министерством сельского хозяйства Российской Федерации осуществляются проверки соблюдения уполномоченными банками порядка и условий предоставления субсидий, в том числе в части достижения результатов предоставления субсидии, которые установлены настоящими Правилами и соглашением о предоставлении субсидий. Органами государственного финансового контроля проверки осуществляются в соответствии со </w:t>
      </w:r>
      <w:hyperlink r:id="rId220">
        <w:r>
          <w:rPr>
            <w:color w:val="0000FF"/>
          </w:rPr>
          <w:t>статьями 268.1</w:t>
        </w:r>
      </w:hyperlink>
      <w:r>
        <w:t xml:space="preserve"> и </w:t>
      </w:r>
      <w:hyperlink r:id="rId221">
        <w:r>
          <w:rPr>
            <w:color w:val="0000FF"/>
          </w:rPr>
          <w:t>269.2</w:t>
        </w:r>
      </w:hyperlink>
      <w:r>
        <w:t xml:space="preserve"> Бюджетного кодекса Российской Федерации.</w:t>
      </w:r>
    </w:p>
    <w:p w:rsidR="00BE4BBD" w:rsidRDefault="00BE4BBD">
      <w:pPr>
        <w:pStyle w:val="ConsPlusNormal"/>
        <w:jc w:val="both"/>
      </w:pPr>
      <w:r>
        <w:t xml:space="preserve">(в ред. </w:t>
      </w:r>
      <w:hyperlink r:id="rId222">
        <w:r>
          <w:rPr>
            <w:color w:val="0000FF"/>
          </w:rPr>
          <w:t>Постановления</w:t>
        </w:r>
      </w:hyperlink>
      <w:r>
        <w:t xml:space="preserve"> Правительства РФ от 30.04.2022 N 789)</w:t>
      </w:r>
    </w:p>
    <w:p w:rsidR="00BE4BBD" w:rsidRDefault="00BE4BBD">
      <w:pPr>
        <w:pStyle w:val="ConsPlusNormal"/>
        <w:spacing w:before="220"/>
        <w:ind w:firstLine="540"/>
        <w:jc w:val="both"/>
      </w:pPr>
      <w:r>
        <w:t xml:space="preserve">Министерство сельского хозяйства Российской Федерации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23">
        <w:r>
          <w:rPr>
            <w:color w:val="0000FF"/>
          </w:rPr>
          <w:t>порядке</w:t>
        </w:r>
      </w:hyperlink>
      <w:r>
        <w:t xml:space="preserve"> и по формам, которые установлены Министерством финансов Российской Федерации.</w:t>
      </w:r>
    </w:p>
    <w:p w:rsidR="00BE4BBD" w:rsidRDefault="00BE4BBD">
      <w:pPr>
        <w:pStyle w:val="ConsPlusNormal"/>
        <w:jc w:val="both"/>
      </w:pPr>
      <w:r>
        <w:t xml:space="preserve">(п. 38 в ред. </w:t>
      </w:r>
      <w:hyperlink r:id="rId224">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39. В случае установления факта нарушения уполномоченным банком условий, целей и порядка предоставления субсидии или недостижения значений результатов предоставления субсидии соответствующие средства подлежат возврату в доход федерального бюджета:</w:t>
      </w:r>
    </w:p>
    <w:p w:rsidR="00BE4BBD" w:rsidRDefault="00BE4BBD">
      <w:pPr>
        <w:pStyle w:val="ConsPlusNormal"/>
        <w:jc w:val="both"/>
      </w:pPr>
      <w:r>
        <w:t xml:space="preserve">(в ред. </w:t>
      </w:r>
      <w:hyperlink r:id="rId225">
        <w:r>
          <w:rPr>
            <w:color w:val="0000FF"/>
          </w:rPr>
          <w:t>Постановления</w:t>
        </w:r>
      </w:hyperlink>
      <w:r>
        <w:t xml:space="preserve"> Правительства РФ от 18.03.2021 N 400)</w:t>
      </w:r>
    </w:p>
    <w:p w:rsidR="00BE4BBD" w:rsidRDefault="00BE4BBD">
      <w:pPr>
        <w:pStyle w:val="ConsPlusNormal"/>
        <w:spacing w:before="220"/>
        <w:ind w:firstLine="540"/>
        <w:jc w:val="both"/>
      </w:pPr>
      <w:r>
        <w:t>на основании требования Министерства сельского хозяйства Российской Федерации в течение 30 календарных дней со дня получения соответствующего требования;</w:t>
      </w:r>
    </w:p>
    <w:p w:rsidR="00BE4BBD" w:rsidRDefault="00BE4BBD">
      <w:pPr>
        <w:pStyle w:val="ConsPlusNormal"/>
        <w:spacing w:before="220"/>
        <w:ind w:firstLine="540"/>
        <w:jc w:val="both"/>
      </w:pPr>
      <w:r>
        <w:t>на основании представления и предписания органа государственного финансового контроля в срок, установленный в соответствии с бюджетным законодательством Российской Федерации.</w:t>
      </w:r>
    </w:p>
    <w:p w:rsidR="00BE4BBD" w:rsidRDefault="00BE4BBD">
      <w:pPr>
        <w:pStyle w:val="ConsPlusNormal"/>
        <w:jc w:val="both"/>
      </w:pPr>
      <w:r>
        <w:t xml:space="preserve">(в ред. </w:t>
      </w:r>
      <w:hyperlink r:id="rId226">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При этом уполномоченный банк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суммы субсидии, использованной с нарушением целей или условий ее </w:t>
      </w:r>
      <w:r>
        <w:lastRenderedPageBreak/>
        <w:t>получения.</w:t>
      </w:r>
    </w:p>
    <w:p w:rsidR="00BE4BBD" w:rsidRDefault="00BE4BBD">
      <w:pPr>
        <w:pStyle w:val="ConsPlusNormal"/>
        <w:jc w:val="both"/>
      </w:pPr>
      <w:r>
        <w:t xml:space="preserve">(п. 39 в ред. </w:t>
      </w:r>
      <w:hyperlink r:id="rId227">
        <w:r>
          <w:rPr>
            <w:color w:val="0000FF"/>
          </w:rPr>
          <w:t>Постановления</w:t>
        </w:r>
      </w:hyperlink>
      <w:r>
        <w:t xml:space="preserve"> Правительства РФ от 03.02.2020 N 79)</w:t>
      </w:r>
    </w:p>
    <w:p w:rsidR="00BE4BBD" w:rsidRDefault="00BE4BBD">
      <w:pPr>
        <w:pStyle w:val="ConsPlusNormal"/>
        <w:spacing w:before="220"/>
        <w:ind w:firstLine="540"/>
        <w:jc w:val="both"/>
      </w:pPr>
      <w:r>
        <w:t xml:space="preserve">40. Утратил силу. - </w:t>
      </w:r>
      <w:hyperlink r:id="rId228">
        <w:r>
          <w:rPr>
            <w:color w:val="0000FF"/>
          </w:rPr>
          <w:t>Постановление</w:t>
        </w:r>
      </w:hyperlink>
      <w:r>
        <w:t xml:space="preserve"> Правительства РФ от 03.02.2020 N 79.</w:t>
      </w:r>
    </w:p>
    <w:p w:rsidR="00BE4BBD" w:rsidRDefault="00BE4BBD">
      <w:pPr>
        <w:pStyle w:val="ConsPlusNormal"/>
        <w:spacing w:before="220"/>
        <w:ind w:firstLine="540"/>
        <w:jc w:val="both"/>
      </w:pPr>
      <w:r>
        <w:t>41.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"Расходы бюджета"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BE4BBD" w:rsidRDefault="00BE4BBD">
      <w:pPr>
        <w:pStyle w:val="ConsPlusNormal"/>
        <w:jc w:val="both"/>
      </w:pPr>
      <w:r>
        <w:t xml:space="preserve">(п. 41 введен </w:t>
      </w:r>
      <w:hyperlink r:id="rId229">
        <w:r>
          <w:rPr>
            <w:color w:val="0000FF"/>
          </w:rPr>
          <w:t>Постановлением</w:t>
        </w:r>
      </w:hyperlink>
      <w:r>
        <w:t xml:space="preserve"> Правительства РФ от 15.01.2021 N 7)</w:t>
      </w:r>
    </w:p>
    <w:p w:rsidR="00BE4BBD" w:rsidRDefault="00BE4BBD">
      <w:pPr>
        <w:pStyle w:val="ConsPlusNormal"/>
        <w:ind w:firstLine="540"/>
        <w:jc w:val="both"/>
      </w:pPr>
    </w:p>
    <w:p w:rsidR="00BE4BBD" w:rsidRDefault="00BE4BBD">
      <w:pPr>
        <w:pStyle w:val="ConsPlusNormal"/>
        <w:ind w:firstLine="540"/>
        <w:jc w:val="both"/>
      </w:pPr>
    </w:p>
    <w:p w:rsidR="00BE4BBD" w:rsidRDefault="00BE4BBD">
      <w:pPr>
        <w:pStyle w:val="ConsPlusNormal"/>
        <w:ind w:firstLine="540"/>
        <w:jc w:val="both"/>
      </w:pPr>
    </w:p>
    <w:p w:rsidR="00BE4BBD" w:rsidRDefault="00BE4BBD">
      <w:pPr>
        <w:pStyle w:val="ConsPlusNormal"/>
        <w:ind w:firstLine="540"/>
        <w:jc w:val="both"/>
      </w:pPr>
    </w:p>
    <w:p w:rsidR="00BE4BBD" w:rsidRDefault="00BE4BBD">
      <w:pPr>
        <w:pStyle w:val="ConsPlusNormal"/>
        <w:ind w:firstLine="540"/>
        <w:jc w:val="both"/>
      </w:pPr>
    </w:p>
    <w:p w:rsidR="00BE4BBD" w:rsidRDefault="00BE4BBD">
      <w:pPr>
        <w:pStyle w:val="ConsPlusNormal"/>
        <w:jc w:val="right"/>
        <w:outlineLvl w:val="1"/>
      </w:pPr>
      <w:r>
        <w:t>Приложение</w:t>
      </w:r>
    </w:p>
    <w:p w:rsidR="00BE4BBD" w:rsidRDefault="00BE4BBD">
      <w:pPr>
        <w:pStyle w:val="ConsPlusNormal"/>
        <w:jc w:val="right"/>
      </w:pPr>
      <w:r>
        <w:t>к Правилам предоставления</w:t>
      </w:r>
    </w:p>
    <w:p w:rsidR="00BE4BBD" w:rsidRDefault="00BE4BBD">
      <w:pPr>
        <w:pStyle w:val="ConsPlusNormal"/>
        <w:jc w:val="right"/>
      </w:pPr>
      <w:r>
        <w:t>из федерального бюджета субсидий</w:t>
      </w:r>
    </w:p>
    <w:p w:rsidR="00BE4BBD" w:rsidRDefault="00BE4BBD">
      <w:pPr>
        <w:pStyle w:val="ConsPlusNormal"/>
        <w:jc w:val="right"/>
      </w:pPr>
      <w:r>
        <w:t>российским кредитным организациям,</w:t>
      </w:r>
    </w:p>
    <w:p w:rsidR="00BE4BBD" w:rsidRDefault="00BE4BBD">
      <w:pPr>
        <w:pStyle w:val="ConsPlusNormal"/>
        <w:jc w:val="right"/>
      </w:pPr>
      <w:r>
        <w:t>международным финансовым организациям</w:t>
      </w:r>
    </w:p>
    <w:p w:rsidR="00BE4BBD" w:rsidRDefault="00BE4BBD">
      <w:pPr>
        <w:pStyle w:val="ConsPlusNormal"/>
        <w:jc w:val="right"/>
      </w:pPr>
      <w:r>
        <w:t>и государственной корпорации</w:t>
      </w:r>
    </w:p>
    <w:p w:rsidR="00BE4BBD" w:rsidRDefault="00BE4BBD">
      <w:pPr>
        <w:pStyle w:val="ConsPlusNormal"/>
        <w:jc w:val="right"/>
      </w:pPr>
      <w:r>
        <w:t>развития "ВЭБ.РФ" на возмещение</w:t>
      </w:r>
    </w:p>
    <w:p w:rsidR="00BE4BBD" w:rsidRDefault="00BE4BBD">
      <w:pPr>
        <w:pStyle w:val="ConsPlusNormal"/>
        <w:jc w:val="right"/>
      </w:pPr>
      <w:r>
        <w:t>недополученных ими доходов по кредитам,</w:t>
      </w:r>
    </w:p>
    <w:p w:rsidR="00BE4BBD" w:rsidRDefault="00BE4BBD">
      <w:pPr>
        <w:pStyle w:val="ConsPlusNormal"/>
        <w:jc w:val="right"/>
      </w:pPr>
      <w:r>
        <w:t>выданным сельскохозяйственным</w:t>
      </w:r>
    </w:p>
    <w:p w:rsidR="00BE4BBD" w:rsidRDefault="00BE4BBD">
      <w:pPr>
        <w:pStyle w:val="ConsPlusNormal"/>
        <w:jc w:val="right"/>
      </w:pPr>
      <w:r>
        <w:t>товаропроизводителям (за исключением</w:t>
      </w:r>
    </w:p>
    <w:p w:rsidR="00BE4BBD" w:rsidRDefault="00BE4BBD">
      <w:pPr>
        <w:pStyle w:val="ConsPlusNormal"/>
        <w:jc w:val="right"/>
      </w:pPr>
      <w:r>
        <w:t>сельскохозяйственных кредитных</w:t>
      </w:r>
    </w:p>
    <w:p w:rsidR="00BE4BBD" w:rsidRDefault="00BE4BBD">
      <w:pPr>
        <w:pStyle w:val="ConsPlusNormal"/>
        <w:jc w:val="right"/>
      </w:pPr>
      <w:r>
        <w:t>потребительских кооперативов),</w:t>
      </w:r>
    </w:p>
    <w:p w:rsidR="00BE4BBD" w:rsidRDefault="00BE4BBD">
      <w:pPr>
        <w:pStyle w:val="ConsPlusNormal"/>
        <w:jc w:val="right"/>
      </w:pPr>
      <w:r>
        <w:t>организациям и индивидуальным</w:t>
      </w:r>
    </w:p>
    <w:p w:rsidR="00BE4BBD" w:rsidRDefault="00BE4BBD">
      <w:pPr>
        <w:pStyle w:val="ConsPlusNormal"/>
        <w:jc w:val="right"/>
      </w:pPr>
      <w:r>
        <w:t>предпринимателям, осуществляющим</w:t>
      </w:r>
    </w:p>
    <w:p w:rsidR="00BE4BBD" w:rsidRDefault="00BE4BBD">
      <w:pPr>
        <w:pStyle w:val="ConsPlusNormal"/>
        <w:jc w:val="right"/>
      </w:pPr>
      <w:r>
        <w:t>производство, первичную</w:t>
      </w:r>
    </w:p>
    <w:p w:rsidR="00BE4BBD" w:rsidRDefault="00BE4BBD">
      <w:pPr>
        <w:pStyle w:val="ConsPlusNormal"/>
        <w:jc w:val="right"/>
      </w:pPr>
      <w:r>
        <w:t>и (или) последующую (промышленную)</w:t>
      </w:r>
    </w:p>
    <w:p w:rsidR="00BE4BBD" w:rsidRDefault="00BE4BBD">
      <w:pPr>
        <w:pStyle w:val="ConsPlusNormal"/>
        <w:jc w:val="right"/>
      </w:pPr>
      <w:r>
        <w:t>переработку сельскохозяйственной</w:t>
      </w:r>
    </w:p>
    <w:p w:rsidR="00BE4BBD" w:rsidRDefault="00BE4BBD">
      <w:pPr>
        <w:pStyle w:val="ConsPlusNormal"/>
        <w:jc w:val="right"/>
      </w:pPr>
      <w:r>
        <w:t>продукции и ее реализацию,</w:t>
      </w:r>
    </w:p>
    <w:p w:rsidR="00BE4BBD" w:rsidRDefault="00BE4BBD">
      <w:pPr>
        <w:pStyle w:val="ConsPlusNormal"/>
        <w:jc w:val="right"/>
      </w:pPr>
      <w:r>
        <w:t>по льготной ставке</w:t>
      </w:r>
    </w:p>
    <w:p w:rsidR="00BE4BBD" w:rsidRDefault="00BE4BBD">
      <w:pPr>
        <w:pStyle w:val="ConsPlusNormal"/>
        <w:jc w:val="both"/>
      </w:pPr>
    </w:p>
    <w:p w:rsidR="00BE4BBD" w:rsidRDefault="00BE4BBD">
      <w:pPr>
        <w:pStyle w:val="ConsPlusTitle"/>
        <w:jc w:val="center"/>
      </w:pPr>
      <w:bookmarkStart w:id="29" w:name="P423"/>
      <w:bookmarkEnd w:id="29"/>
      <w:r>
        <w:t>ПРАВИЛА</w:t>
      </w:r>
    </w:p>
    <w:p w:rsidR="00BE4BBD" w:rsidRDefault="00BE4BBD">
      <w:pPr>
        <w:pStyle w:val="ConsPlusTitle"/>
        <w:jc w:val="center"/>
      </w:pPr>
      <w:r>
        <w:t>ОТБОРА РОССИЙСКИХ КРЕДИТНЫХ ОРГАНИЗАЦИЙ И МЕЖДУНАРОДНЫХ</w:t>
      </w:r>
    </w:p>
    <w:p w:rsidR="00BE4BBD" w:rsidRDefault="00BE4BBD">
      <w:pPr>
        <w:pStyle w:val="ConsPlusTitle"/>
        <w:jc w:val="center"/>
      </w:pPr>
      <w:r>
        <w:t>ФИНАНСОВЫХ ОРГАНИЗАЦИЙ В КАЧЕСТВЕ УПОЛНОМОЧЕННЫХ БАНКОВ</w:t>
      </w:r>
    </w:p>
    <w:p w:rsidR="00BE4BBD" w:rsidRDefault="00BE4B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4B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4BBD" w:rsidRDefault="00BE4B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4BBD" w:rsidRDefault="00BE4BBD">
            <w:pPr>
              <w:pStyle w:val="ConsPlusNormal"/>
              <w:jc w:val="center"/>
            </w:pPr>
            <w:r>
              <w:rPr>
                <w:color w:val="392C69"/>
              </w:rPr>
              <w:t>Список изменяющих документов</w:t>
            </w:r>
          </w:p>
          <w:p w:rsidR="00BE4BBD" w:rsidRDefault="00BE4BBD">
            <w:pPr>
              <w:pStyle w:val="ConsPlusNormal"/>
              <w:jc w:val="center"/>
            </w:pPr>
            <w:r>
              <w:rPr>
                <w:color w:val="392C69"/>
              </w:rPr>
              <w:t xml:space="preserve">(введены </w:t>
            </w:r>
            <w:hyperlink r:id="rId230">
              <w:r>
                <w:rPr>
                  <w:color w:val="0000FF"/>
                </w:rPr>
                <w:t>Постановлением</w:t>
              </w:r>
            </w:hyperlink>
            <w:r>
              <w:rPr>
                <w:color w:val="392C69"/>
              </w:rPr>
              <w:t xml:space="preserve"> Правительства РФ от 15.01.2021 N 7;</w:t>
            </w:r>
          </w:p>
          <w:p w:rsidR="00BE4BBD" w:rsidRDefault="00BE4BBD">
            <w:pPr>
              <w:pStyle w:val="ConsPlusNormal"/>
              <w:jc w:val="center"/>
            </w:pPr>
            <w:r>
              <w:rPr>
                <w:color w:val="392C69"/>
              </w:rPr>
              <w:t xml:space="preserve">в ред. Постановлений Правительства РФ от 18.03.2021 </w:t>
            </w:r>
            <w:hyperlink r:id="rId231">
              <w:r>
                <w:rPr>
                  <w:color w:val="0000FF"/>
                </w:rPr>
                <w:t>N 400</w:t>
              </w:r>
            </w:hyperlink>
            <w:r>
              <w:rPr>
                <w:color w:val="392C69"/>
              </w:rPr>
              <w:t>,</w:t>
            </w:r>
          </w:p>
          <w:p w:rsidR="00BE4BBD" w:rsidRDefault="00BE4BBD">
            <w:pPr>
              <w:pStyle w:val="ConsPlusNormal"/>
              <w:jc w:val="center"/>
            </w:pPr>
            <w:r>
              <w:rPr>
                <w:color w:val="392C69"/>
              </w:rPr>
              <w:t xml:space="preserve">от 15.02.2022 </w:t>
            </w:r>
            <w:hyperlink r:id="rId232">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E4BBD" w:rsidRDefault="00BE4BBD">
            <w:pPr>
              <w:pStyle w:val="ConsPlusNormal"/>
            </w:pPr>
          </w:p>
        </w:tc>
      </w:tr>
    </w:tbl>
    <w:p w:rsidR="00BE4BBD" w:rsidRDefault="00BE4BBD">
      <w:pPr>
        <w:pStyle w:val="ConsPlusNormal"/>
        <w:jc w:val="both"/>
      </w:pPr>
    </w:p>
    <w:p w:rsidR="00BE4BBD" w:rsidRDefault="00BE4BBD">
      <w:pPr>
        <w:pStyle w:val="ConsPlusNormal"/>
        <w:ind w:firstLine="540"/>
        <w:jc w:val="both"/>
      </w:pPr>
      <w:r>
        <w:t>1. Настоящие Правила определяют порядок отбора Министерством сельского хозяйства Российской Федерации российских кредитных организаций и международных финансовых организаций в качестве уполномоченных банков для предоставления из федерального бюджета субсидий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соответственно - отбор, участники отбора).</w:t>
      </w:r>
    </w:p>
    <w:p w:rsidR="00BE4BBD" w:rsidRDefault="00BE4BBD">
      <w:pPr>
        <w:pStyle w:val="ConsPlusNormal"/>
        <w:spacing w:before="220"/>
        <w:ind w:firstLine="540"/>
        <w:jc w:val="both"/>
      </w:pPr>
      <w:r>
        <w:lastRenderedPageBreak/>
        <w:t xml:space="preserve">2. Отбор проводится путем проведения запроса предложений, который осуществляется Министерством сельского хозяйства Российской Федерации на основании заявок, представленных российскими кредитными организациями и международными финансовыми организациями для участия в отборе (далее - заявка), исходя из соответствия российских кредитных организаций и международных финансовых организаций критериям отбора, установленным соответственно </w:t>
      </w:r>
      <w:hyperlink w:anchor="P96">
        <w:r>
          <w:rPr>
            <w:color w:val="0000FF"/>
          </w:rPr>
          <w:t>пунктами 3(1)</w:t>
        </w:r>
      </w:hyperlink>
      <w:r>
        <w:t xml:space="preserve"> и </w:t>
      </w:r>
      <w:hyperlink w:anchor="P107">
        <w:r>
          <w:rPr>
            <w:color w:val="0000FF"/>
          </w:rPr>
          <w:t>3(2)</w:t>
        </w:r>
      </w:hyperlink>
      <w: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и очередности поступления заявок на участие в отборе.</w:t>
      </w:r>
    </w:p>
    <w:p w:rsidR="00BE4BBD" w:rsidRDefault="00BE4BBD">
      <w:pPr>
        <w:pStyle w:val="ConsPlusNormal"/>
        <w:spacing w:before="220"/>
        <w:ind w:firstLine="540"/>
        <w:jc w:val="both"/>
      </w:pPr>
      <w:bookmarkStart w:id="30" w:name="P433"/>
      <w:bookmarkEnd w:id="30"/>
      <w:r>
        <w:t>3. Министерство сельского хозяйства Российской Федерации по мере необходимости размещает на официальном сайте Министерства в информационно-телекоммуникационной сети "Интернет" (далее - официальный сайт) с размещением указателя страницы официального сайта на едином портале бюджетной системы Российской Федерации в информационно-телекоммуникационной сети "Интернет" (далее - единый портал) уведомление о начале отбора (далее - уведомление) с указанием:</w:t>
      </w:r>
    </w:p>
    <w:p w:rsidR="00BE4BBD" w:rsidRDefault="00BE4BBD">
      <w:pPr>
        <w:pStyle w:val="ConsPlusNormal"/>
        <w:jc w:val="both"/>
      </w:pPr>
      <w:r>
        <w:t xml:space="preserve">(в ред. </w:t>
      </w:r>
      <w:hyperlink r:id="rId233">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сроков проведения отбора;</w:t>
      </w:r>
    </w:p>
    <w:p w:rsidR="00BE4BBD" w:rsidRDefault="00BE4BBD">
      <w:pPr>
        <w:pStyle w:val="ConsPlusNormal"/>
        <w:jc w:val="both"/>
      </w:pPr>
      <w:r>
        <w:t xml:space="preserve">(в ред. </w:t>
      </w:r>
      <w:hyperlink r:id="rId234">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даты начала подачи или окончания приема заявок участников отбора, которая не может быть ранее 30-го календарного дня, следующего за днем размещения уведомления;</w:t>
      </w:r>
    </w:p>
    <w:p w:rsidR="00BE4BBD" w:rsidRDefault="00BE4BBD">
      <w:pPr>
        <w:pStyle w:val="ConsPlusNormal"/>
        <w:jc w:val="both"/>
      </w:pPr>
      <w:r>
        <w:t xml:space="preserve">(в ред. </w:t>
      </w:r>
      <w:hyperlink r:id="rId235">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наименования, места нахождения, почтового адреса, адреса электронной почты Министерства сельского хозяйства Российской Федерации;</w:t>
      </w:r>
    </w:p>
    <w:p w:rsidR="00BE4BBD" w:rsidRDefault="00BE4BBD">
      <w:pPr>
        <w:pStyle w:val="ConsPlusNormal"/>
        <w:jc w:val="both"/>
      </w:pPr>
      <w:r>
        <w:t xml:space="preserve">(в ред. </w:t>
      </w:r>
      <w:hyperlink r:id="rId236">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целей предоставления субсидий в соответствии с </w:t>
      </w:r>
      <w:hyperlink w:anchor="P66">
        <w:r>
          <w:rPr>
            <w:color w:val="0000FF"/>
          </w:rPr>
          <w:t>пунктом 1</w:t>
        </w:r>
      </w:hyperlink>
      <w:r>
        <w:t xml:space="preserve"> Правил, а также результатов предоставления субсидий в соответствии с </w:t>
      </w:r>
      <w:hyperlink w:anchor="P371">
        <w:r>
          <w:rPr>
            <w:color w:val="0000FF"/>
          </w:rPr>
          <w:t>пунктом 36</w:t>
        </w:r>
      </w:hyperlink>
      <w:r>
        <w:t xml:space="preserve"> Правил;</w:t>
      </w:r>
    </w:p>
    <w:p w:rsidR="00BE4BBD" w:rsidRDefault="00BE4BBD">
      <w:pPr>
        <w:pStyle w:val="ConsPlusNormal"/>
        <w:jc w:val="both"/>
      </w:pPr>
      <w:r>
        <w:t xml:space="preserve">(в ред. </w:t>
      </w:r>
      <w:hyperlink r:id="rId237">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доменного имени и (или) указателей страниц официального сайта, на котором обеспечивается проведение отбора;</w:t>
      </w:r>
    </w:p>
    <w:p w:rsidR="00BE4BBD" w:rsidRDefault="00BE4BBD">
      <w:pPr>
        <w:pStyle w:val="ConsPlusNormal"/>
        <w:jc w:val="both"/>
      </w:pPr>
      <w:r>
        <w:t xml:space="preserve">(в ред. </w:t>
      </w:r>
      <w:hyperlink r:id="rId238">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требований к участникам отбора в соответствии с </w:t>
      </w:r>
      <w:hyperlink w:anchor="P96">
        <w:r>
          <w:rPr>
            <w:color w:val="0000FF"/>
          </w:rPr>
          <w:t>пунктами 3(1)</w:t>
        </w:r>
      </w:hyperlink>
      <w:r>
        <w:t xml:space="preserve"> и </w:t>
      </w:r>
      <w:hyperlink w:anchor="P107">
        <w:r>
          <w:rPr>
            <w:color w:val="0000FF"/>
          </w:rPr>
          <w:t>3(2)</w:t>
        </w:r>
      </w:hyperlink>
      <w:r>
        <w:t xml:space="preserve"> Правил и перечня документов, представляемых участниками отбора для подтверждения их соответствия указанным требованиям согласно </w:t>
      </w:r>
      <w:hyperlink w:anchor="P454">
        <w:r>
          <w:rPr>
            <w:color w:val="0000FF"/>
          </w:rPr>
          <w:t>пункту 4</w:t>
        </w:r>
      </w:hyperlink>
      <w:r>
        <w:t xml:space="preserve"> настоящих Правил;</w:t>
      </w:r>
    </w:p>
    <w:p w:rsidR="00BE4BBD" w:rsidRDefault="00BE4BBD">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BE4BBD" w:rsidRDefault="00BE4BBD">
      <w:pPr>
        <w:pStyle w:val="ConsPlusNormal"/>
        <w:spacing w:before="220"/>
        <w:ind w:firstLine="540"/>
        <w:jc w:val="both"/>
      </w:pPr>
      <w:r>
        <w:lastRenderedPageBreak/>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BE4BBD" w:rsidRDefault="00BE4BBD">
      <w:pPr>
        <w:pStyle w:val="ConsPlusNormal"/>
        <w:spacing w:before="220"/>
        <w:ind w:firstLine="540"/>
        <w:jc w:val="both"/>
      </w:pPr>
      <w:r>
        <w:t>правил рассмотрения и оценки заявок участников отбора;</w:t>
      </w:r>
    </w:p>
    <w:p w:rsidR="00BE4BBD" w:rsidRDefault="00BE4BBD">
      <w:pPr>
        <w:pStyle w:val="ConsPlusNormal"/>
        <w:spacing w:before="220"/>
        <w:ind w:firstLine="540"/>
        <w:jc w:val="both"/>
      </w:pPr>
      <w:r>
        <w:t>порядка предоставления участникам отбора разъяснений положений уведомления, даты начала и окончания срока такого предоставления;</w:t>
      </w:r>
    </w:p>
    <w:p w:rsidR="00BE4BBD" w:rsidRDefault="00BE4BBD">
      <w:pPr>
        <w:pStyle w:val="ConsPlusNormal"/>
        <w:spacing w:before="220"/>
        <w:ind w:firstLine="540"/>
        <w:jc w:val="both"/>
      </w:pPr>
      <w:r>
        <w:t>срока, в течение которого участник отбора, прошедший отбор, должен подписать соглашение о предоставлении субсидий;</w:t>
      </w:r>
    </w:p>
    <w:p w:rsidR="00BE4BBD" w:rsidRDefault="00BE4BBD">
      <w:pPr>
        <w:pStyle w:val="ConsPlusNormal"/>
        <w:spacing w:before="220"/>
        <w:ind w:firstLine="540"/>
        <w:jc w:val="both"/>
      </w:pPr>
      <w:r>
        <w:t>условий признания участника отбора, прошедшего отбор, уклонившимся от заключения соглашения о предоставлении субсидий;</w:t>
      </w:r>
    </w:p>
    <w:p w:rsidR="00BE4BBD" w:rsidRDefault="00BE4BBD">
      <w:pPr>
        <w:pStyle w:val="ConsPlusNormal"/>
        <w:spacing w:before="220"/>
        <w:ind w:firstLine="540"/>
        <w:jc w:val="both"/>
      </w:pPr>
      <w:r>
        <w:t>даты размещения результатов отбора на едином портале, а также на официальном сайте, которая не может быть позднее 14-го календарного дня, следующего за днем определения участника отбора, прошедшего отбор.</w:t>
      </w:r>
    </w:p>
    <w:p w:rsidR="00BE4BBD" w:rsidRDefault="00BE4BBD">
      <w:pPr>
        <w:pStyle w:val="ConsPlusNormal"/>
        <w:jc w:val="both"/>
      </w:pPr>
      <w:r>
        <w:t xml:space="preserve">(в ред. </w:t>
      </w:r>
      <w:hyperlink r:id="rId239">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bookmarkStart w:id="31" w:name="P454"/>
      <w:bookmarkEnd w:id="31"/>
      <w:r>
        <w:t>4. Российские кредитные организации и международные финансовые организации для участия в отборе направляют в Министерство сельского хозяйства Российской Федерации заявку, включающую следующие документы:</w:t>
      </w:r>
    </w:p>
    <w:p w:rsidR="00BE4BBD" w:rsidRDefault="00BE4BBD">
      <w:pPr>
        <w:pStyle w:val="ConsPlusNormal"/>
        <w:spacing w:before="220"/>
        <w:ind w:firstLine="540"/>
        <w:jc w:val="both"/>
      </w:pPr>
      <w:r>
        <w:t>а) российские кредитные организации:</w:t>
      </w:r>
    </w:p>
    <w:p w:rsidR="00BE4BBD" w:rsidRDefault="00BE4BBD">
      <w:pPr>
        <w:pStyle w:val="ConsPlusNormal"/>
        <w:spacing w:before="220"/>
        <w:ind w:firstLine="540"/>
        <w:jc w:val="both"/>
      </w:pPr>
      <w:r>
        <w:t>заявление об участии в отборе, оформленное на бланке российской кредитной организации,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BE4BBD" w:rsidRDefault="00BE4BBD">
      <w:pPr>
        <w:pStyle w:val="ConsPlusNormal"/>
        <w:spacing w:before="220"/>
        <w:ind w:firstLine="540"/>
        <w:jc w:val="both"/>
      </w:pPr>
      <w:r>
        <w:t xml:space="preserve">документ в произвольной форме, который содержит информацию, подтверждающую соответствие российской кредитной организации критериям, установленным </w:t>
      </w:r>
      <w:hyperlink w:anchor="P96">
        <w:r>
          <w:rPr>
            <w:color w:val="0000FF"/>
          </w:rPr>
          <w:t>пунктом 3(1)</w:t>
        </w:r>
      </w:hyperlink>
      <w:r>
        <w:t xml:space="preserve"> Правил;</w:t>
      </w:r>
    </w:p>
    <w:p w:rsidR="00BE4BBD" w:rsidRDefault="00BE4BBD">
      <w:pPr>
        <w:pStyle w:val="ConsPlusNormal"/>
        <w:spacing w:before="220"/>
        <w:ind w:firstLine="540"/>
        <w:jc w:val="both"/>
      </w:pPr>
      <w:r>
        <w:t>б) международные финансовые организации:</w:t>
      </w:r>
    </w:p>
    <w:p w:rsidR="00BE4BBD" w:rsidRDefault="00BE4BBD">
      <w:pPr>
        <w:pStyle w:val="ConsPlusNormal"/>
        <w:spacing w:before="220"/>
        <w:ind w:firstLine="540"/>
        <w:jc w:val="both"/>
      </w:pPr>
      <w:r>
        <w:t>заявление об участии в отборе, оформленное на бланке международной финансовой организации, включающее в том числе согласие на публикацию (размещение) в информационно-телекоммуникационной сети "Интернет" информации об участнике отбора, о подаваемой заявке и иной информации об участнике отбора, связанной с отбором;</w:t>
      </w:r>
    </w:p>
    <w:p w:rsidR="00BE4BBD" w:rsidRDefault="00BE4BBD">
      <w:pPr>
        <w:pStyle w:val="ConsPlusNormal"/>
        <w:spacing w:before="220"/>
        <w:ind w:firstLine="540"/>
        <w:jc w:val="both"/>
      </w:pPr>
      <w:r>
        <w:t xml:space="preserve">документы, подтверждающие соответствие международной финансовой организации критериям, установленным </w:t>
      </w:r>
      <w:hyperlink w:anchor="P107">
        <w:r>
          <w:rPr>
            <w:color w:val="0000FF"/>
          </w:rPr>
          <w:t>пунктом 3(2)</w:t>
        </w:r>
      </w:hyperlink>
      <w:r>
        <w:t xml:space="preserve"> Правил.</w:t>
      </w:r>
    </w:p>
    <w:p w:rsidR="00BE4BBD" w:rsidRDefault="00BE4BBD">
      <w:pPr>
        <w:pStyle w:val="ConsPlusNormal"/>
        <w:spacing w:before="220"/>
        <w:ind w:firstLine="540"/>
        <w:jc w:val="both"/>
      </w:pPr>
      <w:r>
        <w:t xml:space="preserve">5. Документы, указанные в </w:t>
      </w:r>
      <w:hyperlink w:anchor="P454">
        <w:r>
          <w:rPr>
            <w:color w:val="0000FF"/>
          </w:rPr>
          <w:t>пункте 4</w:t>
        </w:r>
      </w:hyperlink>
      <w:r>
        <w:t xml:space="preserve"> настоящих Правил, прошиваются (каждый отдельно), подписываются или заверяются (за исключением нотариально заверенных копий) руководителем участника отбора или уполномоченным им лицом (с представлением документов, подтверждающих полномочия этого лица), подпись которого скрепляется печатью (при наличии), и представляются в одном экземпляре на бумажном носителе в Министерство сельского хозяйства Российской Федерации.</w:t>
      </w:r>
    </w:p>
    <w:p w:rsidR="00BE4BBD" w:rsidRDefault="00BE4BBD">
      <w:pPr>
        <w:pStyle w:val="ConsPlusNormal"/>
        <w:spacing w:before="220"/>
        <w:ind w:firstLine="540"/>
        <w:jc w:val="both"/>
      </w:pPr>
      <w:r>
        <w:t>Участники отбора при представлении документов несут ответственность за их достоверность.</w:t>
      </w:r>
    </w:p>
    <w:p w:rsidR="00BE4BBD" w:rsidRDefault="00BE4BBD">
      <w:pPr>
        <w:pStyle w:val="ConsPlusNormal"/>
        <w:spacing w:before="220"/>
        <w:ind w:firstLine="540"/>
        <w:jc w:val="both"/>
      </w:pPr>
      <w:r>
        <w:t>Документы, представленные в Министерство участниками отбора, возврату не подлежат.</w:t>
      </w:r>
    </w:p>
    <w:p w:rsidR="00BE4BBD" w:rsidRDefault="00BE4BBD">
      <w:pPr>
        <w:pStyle w:val="ConsPlusNormal"/>
        <w:spacing w:before="220"/>
        <w:ind w:firstLine="540"/>
        <w:jc w:val="both"/>
      </w:pPr>
      <w:r>
        <w:t xml:space="preserve">6. Участники отбора могут отозвать или внести изменения в заявку до даты окончания срока подачи заявок, направив в Министерство сельского хозяйства Российской Федерации </w:t>
      </w:r>
      <w:r>
        <w:lastRenderedPageBreak/>
        <w:t>соответствующее письменное уведомление, подписанное руководителем участника отбора или уполномоченным им лицом (с представлением документов, подтверждающих полномочия этого лица). Заявка считается отозванной или измененной со дня получения Министерством указанного письменного уведомления при условии его поступления в Министерство до даты окончания срока подачи заявок.</w:t>
      </w:r>
    </w:p>
    <w:p w:rsidR="00BE4BBD" w:rsidRDefault="00BE4BBD">
      <w:pPr>
        <w:pStyle w:val="ConsPlusNormal"/>
        <w:spacing w:before="220"/>
        <w:ind w:firstLine="540"/>
        <w:jc w:val="both"/>
      </w:pPr>
      <w:r>
        <w:t>7. Для рассмотрения и оценки заявок участников отбора Министерством сельского хозяйства Российской Федерации формируется комиссия.</w:t>
      </w:r>
    </w:p>
    <w:p w:rsidR="00BE4BBD" w:rsidRDefault="00BE4BBD">
      <w:pPr>
        <w:pStyle w:val="ConsPlusNormal"/>
        <w:spacing w:before="220"/>
        <w:ind w:firstLine="540"/>
        <w:jc w:val="both"/>
      </w:pPr>
      <w:r>
        <w:t>Отбор проводится в сроки, установленные в уведомлении.</w:t>
      </w:r>
    </w:p>
    <w:p w:rsidR="00BE4BBD" w:rsidRDefault="00BE4BBD">
      <w:pPr>
        <w:pStyle w:val="ConsPlusNormal"/>
        <w:spacing w:before="220"/>
        <w:ind w:firstLine="540"/>
        <w:jc w:val="both"/>
      </w:pPr>
      <w:r>
        <w:t xml:space="preserve">Комиссия проводит рассмотрение заявок участников отбора на предмет их соответствия положениям, установленным </w:t>
      </w:r>
      <w:hyperlink w:anchor="P433">
        <w:r>
          <w:rPr>
            <w:color w:val="0000FF"/>
          </w:rPr>
          <w:t>пунктами 3</w:t>
        </w:r>
      </w:hyperlink>
      <w:r>
        <w:t xml:space="preserve"> и </w:t>
      </w:r>
      <w:hyperlink w:anchor="P454">
        <w:r>
          <w:rPr>
            <w:color w:val="0000FF"/>
          </w:rPr>
          <w:t>4</w:t>
        </w:r>
      </w:hyperlink>
      <w:r>
        <w:t xml:space="preserve"> настоящих Правил, на основании представленных документов.</w:t>
      </w:r>
    </w:p>
    <w:p w:rsidR="00BE4BBD" w:rsidRDefault="00BE4BBD">
      <w:pPr>
        <w:pStyle w:val="ConsPlusNormal"/>
        <w:spacing w:before="220"/>
        <w:ind w:firstLine="540"/>
        <w:jc w:val="both"/>
      </w:pPr>
      <w:r>
        <w:t>8. Решение об отборе или об отклонении заявки участника отбора в качестве уполномоченного банка принимается комиссией.</w:t>
      </w:r>
    </w:p>
    <w:p w:rsidR="00BE4BBD" w:rsidRDefault="00BE4BBD">
      <w:pPr>
        <w:pStyle w:val="ConsPlusNormal"/>
        <w:spacing w:before="220"/>
        <w:ind w:firstLine="540"/>
        <w:jc w:val="both"/>
      </w:pPr>
      <w:r>
        <w:t xml:space="preserve">9. Комиссия принимает решение об отборе в случае соответствия участника отбора критериям, установленным </w:t>
      </w:r>
      <w:hyperlink w:anchor="P96">
        <w:r>
          <w:rPr>
            <w:color w:val="0000FF"/>
          </w:rPr>
          <w:t>пунктами 3(1)</w:t>
        </w:r>
      </w:hyperlink>
      <w:r>
        <w:t xml:space="preserve"> или </w:t>
      </w:r>
      <w:hyperlink w:anchor="P107">
        <w:r>
          <w:rPr>
            <w:color w:val="0000FF"/>
          </w:rPr>
          <w:t>3(2)</w:t>
        </w:r>
      </w:hyperlink>
      <w:r>
        <w:t xml:space="preserve"> Правил.</w:t>
      </w:r>
    </w:p>
    <w:p w:rsidR="00BE4BBD" w:rsidRDefault="00BE4BBD">
      <w:pPr>
        <w:pStyle w:val="ConsPlusNormal"/>
        <w:spacing w:before="220"/>
        <w:ind w:firstLine="540"/>
        <w:jc w:val="both"/>
      </w:pPr>
      <w:r>
        <w:t>10. Комиссия принимает решение об отклонении заявки участника отбора в следующих случаях:</w:t>
      </w:r>
    </w:p>
    <w:p w:rsidR="00BE4BBD" w:rsidRDefault="00BE4BBD">
      <w:pPr>
        <w:pStyle w:val="ConsPlusNormal"/>
        <w:spacing w:before="220"/>
        <w:ind w:firstLine="540"/>
        <w:jc w:val="both"/>
      </w:pPr>
      <w:r>
        <w:t xml:space="preserve">несоответствие участника отбора критериям, установленным </w:t>
      </w:r>
      <w:hyperlink w:anchor="P96">
        <w:r>
          <w:rPr>
            <w:color w:val="0000FF"/>
          </w:rPr>
          <w:t>пунктами 3(1)</w:t>
        </w:r>
      </w:hyperlink>
      <w:r>
        <w:t xml:space="preserve"> или </w:t>
      </w:r>
      <w:hyperlink w:anchor="P107">
        <w:r>
          <w:rPr>
            <w:color w:val="0000FF"/>
          </w:rPr>
          <w:t>3(2)</w:t>
        </w:r>
      </w:hyperlink>
      <w:r>
        <w:t xml:space="preserve"> Правил;</w:t>
      </w:r>
    </w:p>
    <w:p w:rsidR="00BE4BBD" w:rsidRDefault="00BE4BBD">
      <w:pPr>
        <w:pStyle w:val="ConsPlusNormal"/>
        <w:spacing w:before="220"/>
        <w:ind w:firstLine="540"/>
        <w:jc w:val="both"/>
      </w:pPr>
      <w:r>
        <w:t xml:space="preserve">несоответствие представленной участником отбора заявки положениям, установленным </w:t>
      </w:r>
      <w:hyperlink w:anchor="P433">
        <w:r>
          <w:rPr>
            <w:color w:val="0000FF"/>
          </w:rPr>
          <w:t>пунктами 3</w:t>
        </w:r>
      </w:hyperlink>
      <w:r>
        <w:t xml:space="preserve"> и </w:t>
      </w:r>
      <w:hyperlink w:anchor="P454">
        <w:r>
          <w:rPr>
            <w:color w:val="0000FF"/>
          </w:rPr>
          <w:t>4</w:t>
        </w:r>
      </w:hyperlink>
      <w:r>
        <w:t xml:space="preserve"> настоящих Правил;</w:t>
      </w:r>
    </w:p>
    <w:p w:rsidR="00BE4BBD" w:rsidRDefault="00BE4BBD">
      <w:pPr>
        <w:pStyle w:val="ConsPlusNormal"/>
        <w:spacing w:before="220"/>
        <w:ind w:firstLine="540"/>
        <w:jc w:val="both"/>
      </w:pPr>
      <w:r>
        <w:t>недостоверность представленной участником отбора информации, в том числе информации о его месте нахождения и адресе;</w:t>
      </w:r>
    </w:p>
    <w:p w:rsidR="00BE4BBD" w:rsidRDefault="00BE4BBD">
      <w:pPr>
        <w:pStyle w:val="ConsPlusNormal"/>
        <w:spacing w:before="220"/>
        <w:ind w:firstLine="540"/>
        <w:jc w:val="both"/>
      </w:pPr>
      <w:r>
        <w:t>подача участником отбора заявки после даты и (или) времени, определенных для подачи заявок.</w:t>
      </w:r>
    </w:p>
    <w:p w:rsidR="00BE4BBD" w:rsidRDefault="00BE4BBD">
      <w:pPr>
        <w:pStyle w:val="ConsPlusNormal"/>
        <w:spacing w:before="220"/>
        <w:ind w:firstLine="540"/>
        <w:jc w:val="both"/>
      </w:pPr>
      <w:bookmarkStart w:id="32" w:name="P475"/>
      <w:bookmarkEnd w:id="32"/>
      <w:r>
        <w:t>11. Комиссия принимает решение об отмене результатов отбора в отношении участника отбора, если после объявления результатов отбора комиссии станут известны и будут документально подтверждены факты представления недостоверной информации, указанной в заявке.</w:t>
      </w:r>
    </w:p>
    <w:p w:rsidR="00BE4BBD" w:rsidRDefault="00BE4BBD">
      <w:pPr>
        <w:pStyle w:val="ConsPlusNormal"/>
        <w:spacing w:before="220"/>
        <w:ind w:firstLine="540"/>
        <w:jc w:val="both"/>
      </w:pPr>
      <w:r>
        <w:t>12. Министерство сельского хозяйства Российской Федерации в течение 14 календарных дней после принятия решения об отборе или об отказе в отборе размещает на едином портале и на официальном сайте информацию о результатах рассмотрения заявок, которая содержит:</w:t>
      </w:r>
    </w:p>
    <w:p w:rsidR="00BE4BBD" w:rsidRDefault="00BE4BBD">
      <w:pPr>
        <w:pStyle w:val="ConsPlusNormal"/>
        <w:jc w:val="both"/>
      </w:pPr>
      <w:r>
        <w:t xml:space="preserve">(в ред. </w:t>
      </w:r>
      <w:hyperlink r:id="rId240">
        <w:r>
          <w:rPr>
            <w:color w:val="0000FF"/>
          </w:rPr>
          <w:t>Постановления</w:t>
        </w:r>
      </w:hyperlink>
      <w:r>
        <w:t xml:space="preserve"> Правительства РФ от 15.02.2022 N 169)</w:t>
      </w:r>
    </w:p>
    <w:p w:rsidR="00BE4BBD" w:rsidRDefault="00BE4BBD">
      <w:pPr>
        <w:pStyle w:val="ConsPlusNormal"/>
        <w:spacing w:before="220"/>
        <w:ind w:firstLine="540"/>
        <w:jc w:val="both"/>
      </w:pPr>
      <w:r>
        <w:t xml:space="preserve">а) дату, время и место проведения рассмотрения заявок, указанных в </w:t>
      </w:r>
      <w:hyperlink w:anchor="P454">
        <w:r>
          <w:rPr>
            <w:color w:val="0000FF"/>
          </w:rPr>
          <w:t>пункте 4</w:t>
        </w:r>
      </w:hyperlink>
      <w:r>
        <w:t xml:space="preserve"> настоящих Правил;</w:t>
      </w:r>
    </w:p>
    <w:p w:rsidR="00BE4BBD" w:rsidRDefault="00BE4BBD">
      <w:pPr>
        <w:pStyle w:val="ConsPlusNormal"/>
        <w:spacing w:before="220"/>
        <w:ind w:firstLine="540"/>
        <w:jc w:val="both"/>
      </w:pPr>
      <w:r>
        <w:t>б) информацию об участниках отбора, заявки которых рассмотрены;</w:t>
      </w:r>
    </w:p>
    <w:p w:rsidR="00BE4BBD" w:rsidRDefault="00BE4BBD">
      <w:pPr>
        <w:pStyle w:val="ConsPlusNormal"/>
        <w:spacing w:before="220"/>
        <w:ind w:firstLine="540"/>
        <w:jc w:val="both"/>
      </w:pPr>
      <w:r>
        <w:t>в) информацию об участниках отбора, заявки которых отклонены, с указанием причин их отклонения, в том числе положений уведомления, которым указанная заявка не соответствует.</w:t>
      </w:r>
    </w:p>
    <w:p w:rsidR="00BE4BBD" w:rsidRDefault="00BE4BBD">
      <w:pPr>
        <w:pStyle w:val="ConsPlusNormal"/>
        <w:spacing w:before="220"/>
        <w:ind w:firstLine="540"/>
        <w:jc w:val="both"/>
      </w:pPr>
      <w:r>
        <w:t>13. Министерство сельского хозяйства Российской Федерации формирует и размещает на официальном сайте перечень уполномоченных банков и актуализирует его по мере необходимости.</w:t>
      </w:r>
    </w:p>
    <w:p w:rsidR="00BE4BBD" w:rsidRDefault="00BE4BBD">
      <w:pPr>
        <w:pStyle w:val="ConsPlusNormal"/>
        <w:spacing w:before="220"/>
        <w:ind w:firstLine="540"/>
        <w:jc w:val="both"/>
      </w:pPr>
      <w:r>
        <w:lastRenderedPageBreak/>
        <w:t xml:space="preserve">Российская кредитная организация исключается Министерством сельского хозяйства Российской Федерации из перечня уполномоченных банков на основании заявления российской кредитной организации об исключении ее из перечня уполномоченных банков, а также в случае лишения (отзыва) лицензии у российской кредитной организации Центральным банком Российской Федерации либо в случаях, указанных в </w:t>
      </w:r>
      <w:hyperlink w:anchor="P475">
        <w:r>
          <w:rPr>
            <w:color w:val="0000FF"/>
          </w:rPr>
          <w:t>пункте 11</w:t>
        </w:r>
      </w:hyperlink>
      <w:r>
        <w:t xml:space="preserve"> настоящих Правил.</w:t>
      </w:r>
    </w:p>
    <w:p w:rsidR="00BE4BBD" w:rsidRDefault="00BE4BBD">
      <w:pPr>
        <w:pStyle w:val="ConsPlusNormal"/>
        <w:spacing w:before="220"/>
        <w:ind w:firstLine="540"/>
        <w:jc w:val="both"/>
      </w:pPr>
      <w:r>
        <w:t xml:space="preserve">Международная финансовая организация исключается Министерством сельского хозяйства Российской Федерации из перечня уполномоченных банков на основании заявления международной финансовой организации об исключении ее из перечня уполномоченных банков, а также в случае прекращения или приостановления деятельности международной финансовой организации на территории Российской Федерации либо в случаях, указанных в </w:t>
      </w:r>
      <w:hyperlink w:anchor="P475">
        <w:r>
          <w:rPr>
            <w:color w:val="0000FF"/>
          </w:rPr>
          <w:t>пункте 11</w:t>
        </w:r>
      </w:hyperlink>
      <w:r>
        <w:t xml:space="preserve"> настоящих Правил.</w:t>
      </w:r>
    </w:p>
    <w:p w:rsidR="00BE4BBD" w:rsidRDefault="00BE4BBD">
      <w:pPr>
        <w:pStyle w:val="ConsPlusNormal"/>
        <w:ind w:firstLine="540"/>
        <w:jc w:val="both"/>
      </w:pPr>
    </w:p>
    <w:p w:rsidR="00BE4BBD" w:rsidRDefault="00BE4BBD">
      <w:pPr>
        <w:pStyle w:val="ConsPlusNormal"/>
        <w:ind w:firstLine="540"/>
        <w:jc w:val="both"/>
      </w:pPr>
    </w:p>
    <w:p w:rsidR="00BE4BBD" w:rsidRDefault="00BE4BBD">
      <w:pPr>
        <w:pStyle w:val="ConsPlusNormal"/>
        <w:pBdr>
          <w:bottom w:val="single" w:sz="6" w:space="0" w:color="auto"/>
        </w:pBdr>
        <w:spacing w:before="100" w:after="100"/>
        <w:jc w:val="both"/>
        <w:rPr>
          <w:sz w:val="2"/>
          <w:szCs w:val="2"/>
        </w:rPr>
      </w:pPr>
    </w:p>
    <w:p w:rsidR="00F52305" w:rsidRDefault="00F52305">
      <w:bookmarkStart w:id="33" w:name="_GoBack"/>
      <w:bookmarkEnd w:id="33"/>
    </w:p>
    <w:sectPr w:rsidR="00F52305" w:rsidSect="007E5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BD"/>
    <w:rsid w:val="0019059C"/>
    <w:rsid w:val="001A10CA"/>
    <w:rsid w:val="001E7E43"/>
    <w:rsid w:val="00222998"/>
    <w:rsid w:val="003260C2"/>
    <w:rsid w:val="0044793C"/>
    <w:rsid w:val="004741AC"/>
    <w:rsid w:val="004B0F9E"/>
    <w:rsid w:val="00500158"/>
    <w:rsid w:val="006059CD"/>
    <w:rsid w:val="0079455F"/>
    <w:rsid w:val="00804CDA"/>
    <w:rsid w:val="00B04882"/>
    <w:rsid w:val="00B82868"/>
    <w:rsid w:val="00BB3E34"/>
    <w:rsid w:val="00BE4BBD"/>
    <w:rsid w:val="00CA6166"/>
    <w:rsid w:val="00D32D91"/>
    <w:rsid w:val="00D54D53"/>
    <w:rsid w:val="00DB6AFA"/>
    <w:rsid w:val="00E25BAE"/>
    <w:rsid w:val="00EC6498"/>
    <w:rsid w:val="00EF6D39"/>
    <w:rsid w:val="00F52305"/>
    <w:rsid w:val="00FA0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54BE4-8683-41D1-A2EB-60CDCC73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4BB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E4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E4BB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E4B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E4BB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E4B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E4B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E4BB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B05A1C321FDEB2A21DDB470F9D5010A37F16367DD6A18BA28A7FB26567B33EA81D411E6EFDF22682438BC4B5D065AB76D1CC2BA27EE1D2v9OCM" TargetMode="External"/><Relationship Id="rId21" Type="http://schemas.openxmlformats.org/officeDocument/2006/relationships/hyperlink" Target="consultantplus://offline/ref=1DB05A1C321FDEB2A21DDB470F9D5010A57F113D7FD7A18BA28A7FB26567B33EA81D411E6EFDF2228F438BC4B5D065AB76D1CC2BA27EE1D2v9OCM" TargetMode="External"/><Relationship Id="rId42" Type="http://schemas.openxmlformats.org/officeDocument/2006/relationships/hyperlink" Target="consultantplus://offline/ref=1DB05A1C321FDEB2A21DDB470F9D5010A27D1E347AD6A18BA28A7FB26567B33EA81D411E6EFDF2238E438BC4B5D065AB76D1CC2BA27EE1D2v9OCM" TargetMode="External"/><Relationship Id="rId63" Type="http://schemas.openxmlformats.org/officeDocument/2006/relationships/hyperlink" Target="consultantplus://offline/ref=1DB05A1C321FDEB2A21DDB470F9D5010A27D1E347AD6A18BA28A7FB26567B33EA81D411E6EFDF22383438BC4B5D065AB76D1CC2BA27EE1D2v9OCM" TargetMode="External"/><Relationship Id="rId84" Type="http://schemas.openxmlformats.org/officeDocument/2006/relationships/hyperlink" Target="consultantplus://offline/ref=1DB05A1C321FDEB2A21DDB470F9D5010A57F113D7FD7A18BA28A7FB26567B33EA81D411E6EFDF22382438BC4B5D065AB76D1CC2BA27EE1D2v9OCM" TargetMode="External"/><Relationship Id="rId138" Type="http://schemas.openxmlformats.org/officeDocument/2006/relationships/hyperlink" Target="consultantplus://offline/ref=1DB05A1C321FDEB2A21DDB470F9D5010A57D1E3D7FD6A18BA28A7FB26567B33EA81D411E6EFDF2238C438BC4B5D065AB76D1CC2BA27EE1D2v9OCM" TargetMode="External"/><Relationship Id="rId159" Type="http://schemas.openxmlformats.org/officeDocument/2006/relationships/hyperlink" Target="consultantplus://offline/ref=1DB05A1C321FDEB2A21DDB470F9D5010A57F113D7FD7A18BA28A7FB26567B33EA81D411E6EFDF22688438BC4B5D065AB76D1CC2BA27EE1D2v9OCM" TargetMode="External"/><Relationship Id="rId170" Type="http://schemas.openxmlformats.org/officeDocument/2006/relationships/hyperlink" Target="consultantplus://offline/ref=1DB05A1C321FDEB2A21DDB470F9D5010A57D1E3D7FD6A18BA28A7FB26567B33EA81D411E6EFDF22089438BC4B5D065AB76D1CC2BA27EE1D2v9OCM" TargetMode="External"/><Relationship Id="rId191" Type="http://schemas.openxmlformats.org/officeDocument/2006/relationships/hyperlink" Target="consultantplus://offline/ref=1DB05A1C321FDEB2A21DDB470F9D5010A27B1F3175D8A18BA28A7FB26567B33EA81D411E6EFDF22389438BC4B5D065AB76D1CC2BA27EE1D2v9OCM" TargetMode="External"/><Relationship Id="rId205" Type="http://schemas.openxmlformats.org/officeDocument/2006/relationships/hyperlink" Target="consultantplus://offline/ref=1DB05A1C321FDEB2A21DDB470F9D5010A57C173D7DD8A18BA28A7FB26567B33EA81D411E6EFDF22082438BC4B5D065AB76D1CC2BA27EE1D2v9OCM" TargetMode="External"/><Relationship Id="rId226" Type="http://schemas.openxmlformats.org/officeDocument/2006/relationships/hyperlink" Target="consultantplus://offline/ref=1DB05A1C321FDEB2A21DDB470F9D5010A57D1E3D7FD6A18BA28A7FB26567B33EA81D411E6EFDF2268F438BC4B5D065AB76D1CC2BA27EE1D2v9OCM" TargetMode="External"/><Relationship Id="rId107" Type="http://schemas.openxmlformats.org/officeDocument/2006/relationships/hyperlink" Target="consultantplus://offline/ref=1DB05A1C321FDEB2A21DDB470F9D5010A57F113D7FD7A18BA28A7FB26567B33EA81D411E6EFDF22088438BC4B5D065AB76D1CC2BA27EE1D2v9OCM" TargetMode="External"/><Relationship Id="rId11" Type="http://schemas.openxmlformats.org/officeDocument/2006/relationships/hyperlink" Target="consultantplus://offline/ref=1DB05A1C321FDEB2A21DDB470F9D5010A278103D7CD7A18BA28A7FB26567B33EA81D411E6EFDF2228F438BC4B5D065AB76D1CC2BA27EE1D2v9OCM" TargetMode="External"/><Relationship Id="rId32" Type="http://schemas.openxmlformats.org/officeDocument/2006/relationships/hyperlink" Target="consultantplus://offline/ref=1DB05A1C321FDEB2A21DDB470F9D5010A27A13377DD7A18BA28A7FB26567B33EA81D411E6EFDF2228F438BC4B5D065AB76D1CC2BA27EE1D2v9OCM" TargetMode="External"/><Relationship Id="rId53" Type="http://schemas.openxmlformats.org/officeDocument/2006/relationships/hyperlink" Target="consultantplus://offline/ref=1DB05A1C321FDEB2A21DDB470F9D5010A57E10317DDEA18BA28A7FB26567B33EA81D411E6EFDF2268E438BC4B5D065AB76D1CC2BA27EE1D2v9OCM" TargetMode="External"/><Relationship Id="rId74" Type="http://schemas.openxmlformats.org/officeDocument/2006/relationships/hyperlink" Target="consultantplus://offline/ref=1DB05A1C321FDEB2A21DDB470F9D5010A57D1E3D7FD6A18BA28A7FB26567B33EA81D411E6EFDF2238A438BC4B5D065AB76D1CC2BA27EE1D2v9OCM" TargetMode="External"/><Relationship Id="rId128" Type="http://schemas.openxmlformats.org/officeDocument/2006/relationships/hyperlink" Target="consultantplus://offline/ref=1DB05A1C321FDEB2A21DDB470F9D5010A27A1E3C7DDEA18BA28A7FB26567B33EA81D411E6EFDF22388438BC4B5D065AB76D1CC2BA27EE1D2v9OCM" TargetMode="External"/><Relationship Id="rId149" Type="http://schemas.openxmlformats.org/officeDocument/2006/relationships/hyperlink" Target="consultantplus://offline/ref=1DB05A1C321FDEB2A21DDB470F9D5010A57C11377DDBA18BA28A7FB26567B33EA81D411E6EFDF2218B438BC4B5D065AB76D1CC2BA27EE1D2v9OCM" TargetMode="External"/><Relationship Id="rId5" Type="http://schemas.openxmlformats.org/officeDocument/2006/relationships/hyperlink" Target="consultantplus://offline/ref=1DB05A1C321FDEB2A21DDB470F9D5010A274133D78D9A18BA28A7FB26567B33EA81D411E6EFDF22083438BC4B5D065AB76D1CC2BA27EE1D2v9OCM" TargetMode="External"/><Relationship Id="rId95" Type="http://schemas.openxmlformats.org/officeDocument/2006/relationships/hyperlink" Target="consultantplus://offline/ref=1DB05A1C321FDEB2A21DDB470F9D5010A57E10317DDEA18BA28A7FB26567B33EA81D411E6EFDF2268E438BC4B5D065AB76D1CC2BA27EE1D2v9OCM" TargetMode="External"/><Relationship Id="rId160" Type="http://schemas.openxmlformats.org/officeDocument/2006/relationships/hyperlink" Target="consultantplus://offline/ref=1DB05A1C321FDEB2A21DDB470F9D5010A37F16367DD6A18BA28A7FB26567B33EA81D411E6EFDF22482438BC4B5D065AB76D1CC2BA27EE1D2v9OCM" TargetMode="External"/><Relationship Id="rId181" Type="http://schemas.openxmlformats.org/officeDocument/2006/relationships/hyperlink" Target="consultantplus://offline/ref=1DB05A1C321FDEB2A21DDB470F9D5010A27913337BD6A18BA28A7FB26567B33EA81D411E6EFDF2208D438BC4B5D065AB76D1CC2BA27EE1D2v9OCM" TargetMode="External"/><Relationship Id="rId216" Type="http://schemas.openxmlformats.org/officeDocument/2006/relationships/hyperlink" Target="consultantplus://offline/ref=1DB05A1C321FDEB2A21DDB470F9D5010A57D1E3D7FD6A18BA28A7FB26567B33EA81D411E6EFDF2268B438BC4B5D065AB76D1CC2BA27EE1D2v9OCM" TargetMode="External"/><Relationship Id="rId237" Type="http://schemas.openxmlformats.org/officeDocument/2006/relationships/hyperlink" Target="consultantplus://offline/ref=1DB05A1C321FDEB2A21DDB470F9D5010A57D1E3D7FD6A18BA28A7FB26567B33EA81D411E6EFDF22789438BC4B5D065AB76D1CC2BA27EE1D2v9OCM" TargetMode="External"/><Relationship Id="rId22" Type="http://schemas.openxmlformats.org/officeDocument/2006/relationships/hyperlink" Target="consultantplus://offline/ref=1DB05A1C321FDEB2A21DDB470F9D5010A27D1E347AD6A18BA28A7FB26567B33EA81D411E6EFDF2238A438BC4B5D065AB76D1CC2BA27EE1D2v9OCM" TargetMode="External"/><Relationship Id="rId43" Type="http://schemas.openxmlformats.org/officeDocument/2006/relationships/hyperlink" Target="consultantplus://offline/ref=1DB05A1C321FDEB2A21DDB470F9D5010A27913337BD6A18BA28A7FB26567B33EA81D411E6EFDF2238C438BC4B5D065AB76D1CC2BA27EE1D2v9OCM" TargetMode="External"/><Relationship Id="rId64" Type="http://schemas.openxmlformats.org/officeDocument/2006/relationships/hyperlink" Target="consultantplus://offline/ref=1DB05A1C321FDEB2A21DDB470F9D5010A57E10317DDEA18BA28A7FB26567B33EA81D411E6EFDF2268E438BC4B5D065AB76D1CC2BA27EE1D2v9OCM" TargetMode="External"/><Relationship Id="rId118" Type="http://schemas.openxmlformats.org/officeDocument/2006/relationships/hyperlink" Target="consultantplus://offline/ref=1DB05A1C321FDEB2A21DDB470F9D5010A27D1E347AD6A18BA28A7FB26567B33EA81D411E6EFDF2218A438BC4B5D065AB76D1CC2BA27EE1D2v9OCM" TargetMode="External"/><Relationship Id="rId139" Type="http://schemas.openxmlformats.org/officeDocument/2006/relationships/hyperlink" Target="consultantplus://offline/ref=1DB05A1C321FDEB2A21DDB470F9D5010A57C173D7DD8A18BA28A7FB26567B33EA81D411E6EFDF2238F438BC4B5D065AB76D1CC2BA27EE1D2v9OCM" TargetMode="External"/><Relationship Id="rId85" Type="http://schemas.openxmlformats.org/officeDocument/2006/relationships/hyperlink" Target="consultantplus://offline/ref=1DB05A1C321FDEB2A21DDB470F9D5010A27913337BD6A18BA28A7FB26567B33EA81D411E6EFDF2208A438BC4B5D065AB76D1CC2BA27EE1D2v9OCM" TargetMode="External"/><Relationship Id="rId150" Type="http://schemas.openxmlformats.org/officeDocument/2006/relationships/hyperlink" Target="consultantplus://offline/ref=1DB05A1C321FDEB2A21DDB470F9D5010A57C173D7DD8A18BA28A7FB26567B33EA81D411E6EFDF2208B438BC4B5D065AB76D1CC2BA27EE1D2v9OCM" TargetMode="External"/><Relationship Id="rId171" Type="http://schemas.openxmlformats.org/officeDocument/2006/relationships/hyperlink" Target="consultantplus://offline/ref=1DB05A1C321FDEB2A21DDB470F9D5010A27D1E347AD6A18BA28A7FB26567B33EA81D411E6EFDF2278B438BC4B5D065AB76D1CC2BA27EE1D2v9OCM" TargetMode="External"/><Relationship Id="rId192" Type="http://schemas.openxmlformats.org/officeDocument/2006/relationships/hyperlink" Target="consultantplus://offline/ref=1DB05A1C321FDEB2A21DDB470F9D5010A27B1F3175D8A18BA28A7FB26567B33EA81D411E6EFDF2238E438BC4B5D065AB76D1CC2BA27EE1D2v9OCM" TargetMode="External"/><Relationship Id="rId206" Type="http://schemas.openxmlformats.org/officeDocument/2006/relationships/hyperlink" Target="consultantplus://offline/ref=1DB05A1C321FDEB2A21DDB470F9D5010A57C11377DDBA18BA28A7FB26567B33EA81D411E6EFDF22689438BC4B5D065AB76D1CC2BA27EE1D2v9OCM" TargetMode="External"/><Relationship Id="rId227" Type="http://schemas.openxmlformats.org/officeDocument/2006/relationships/hyperlink" Target="consultantplus://offline/ref=1DB05A1C321FDEB2A21DDB470F9D5010A27913337BD6A18BA28A7FB26567B33EA81D411E6EFDF22189438BC4B5D065AB76D1CC2BA27EE1D2v9OCM" TargetMode="External"/><Relationship Id="rId201" Type="http://schemas.openxmlformats.org/officeDocument/2006/relationships/hyperlink" Target="consultantplus://offline/ref=1DB05A1C321FDEB2A21DDB470F9D5010A27A1E3C7DDEA18BA28A7FB26567B33EA81D411E6EFDF2238C438BC4B5D065AB76D1CC2BA27EE1D2v9OCM" TargetMode="External"/><Relationship Id="rId222" Type="http://schemas.openxmlformats.org/officeDocument/2006/relationships/hyperlink" Target="consultantplus://offline/ref=1DB05A1C321FDEB2A21DDB470F9D5010A57C11377DDBA18BA28A7FB26567B33EA81D411E6EFDF2268D438BC4B5D065AB76D1CC2BA27EE1D2v9OCM" TargetMode="External"/><Relationship Id="rId12" Type="http://schemas.openxmlformats.org/officeDocument/2006/relationships/hyperlink" Target="consultantplus://offline/ref=1DB05A1C321FDEB2A21DDB470F9D5010A27B1F3175D8A18BA28A7FB26567B33EA81D411E6EFDF2228F438BC4B5D065AB76D1CC2BA27EE1D2v9OCM" TargetMode="External"/><Relationship Id="rId17" Type="http://schemas.openxmlformats.org/officeDocument/2006/relationships/hyperlink" Target="consultantplus://offline/ref=1DB05A1C321FDEB2A21DDB470F9D5010A57C173D7DD8A18BA28A7FB26567B33EA81D411E6EFDF2228F438BC4B5D065AB76D1CC2BA27EE1D2v9OCM" TargetMode="External"/><Relationship Id="rId33" Type="http://schemas.openxmlformats.org/officeDocument/2006/relationships/hyperlink" Target="consultantplus://offline/ref=1DB05A1C321FDEB2A21DDB470F9D5010A27A1E3C7DDEA18BA28A7FB26567B33EA81D411E6EFDF2228F438BC4B5D065AB76D1CC2BA27EE1D2v9OCM" TargetMode="External"/><Relationship Id="rId38" Type="http://schemas.openxmlformats.org/officeDocument/2006/relationships/hyperlink" Target="consultantplus://offline/ref=1DB05A1C321FDEB2A21DDB470F9D5010A57C11377DDBA18BA28A7FB26567B33EA81D411E6EFDF2228F438BC4B5D065AB76D1CC2BA27EE1D2v9OCM" TargetMode="External"/><Relationship Id="rId59" Type="http://schemas.openxmlformats.org/officeDocument/2006/relationships/hyperlink" Target="consultantplus://offline/ref=1DB05A1C321FDEB2A21DDB470F9D5010A57F113D7FD7A18BA28A7FB26567B33EA81D411E6EFDF22389438BC4B5D065AB76D1CC2BA27EE1D2v9OCM" TargetMode="External"/><Relationship Id="rId103" Type="http://schemas.openxmlformats.org/officeDocument/2006/relationships/hyperlink" Target="consultantplus://offline/ref=1DB05A1C321FDEB2A21DDB470F9D5010A57E103378DAA18BA28A7FB26567B33EA81D411E6EFDF2208A438BC4B5D065AB76D1CC2BA27EE1D2v9OCM" TargetMode="External"/><Relationship Id="rId108" Type="http://schemas.openxmlformats.org/officeDocument/2006/relationships/hyperlink" Target="consultantplus://offline/ref=1DB05A1C321FDEB2A21DDB470F9D5010A278103D7CD7A18BA28A7FB26567B33EA81D411E6EFDF2238B438BC4B5D065AB76D1CC2BA27EE1D2v9OCM" TargetMode="External"/><Relationship Id="rId124" Type="http://schemas.openxmlformats.org/officeDocument/2006/relationships/hyperlink" Target="consultantplus://offline/ref=1DB05A1C321FDEB2A21DDB470F9D5010A57F113D7FD7A18BA28A7FB26567B33EA81D411E6EFDF2208D438BC4B5D065AB76D1CC2BA27EE1D2v9OCM" TargetMode="External"/><Relationship Id="rId129" Type="http://schemas.openxmlformats.org/officeDocument/2006/relationships/hyperlink" Target="consultantplus://offline/ref=1DB05A1C321FDEB2A21DDB470F9D5010A37F16367DD6A18BA28A7FB26567B33EA81D411E6EFDF2278D438BC4B5D065AB76D1CC2BA27EE1D2v9OCM" TargetMode="External"/><Relationship Id="rId54" Type="http://schemas.openxmlformats.org/officeDocument/2006/relationships/hyperlink" Target="consultantplus://offline/ref=1DB05A1C321FDEB2A21DDB470F9D5010A57E10317DDEA18BA28A7FB26567B33EA81D411E6EFDF22383438BC4B5D065AB76D1CC2BA27EE1D2v9OCM" TargetMode="External"/><Relationship Id="rId70" Type="http://schemas.openxmlformats.org/officeDocument/2006/relationships/hyperlink" Target="consultantplus://offline/ref=1DB05A1C321FDEB2A21DDB470F9D5010A57E103378DAA18BA28A7FB26567B33EA81D411E6EFDF3238B438BC4B5D065AB76D1CC2BA27EE1D2v9OCM" TargetMode="External"/><Relationship Id="rId75" Type="http://schemas.openxmlformats.org/officeDocument/2006/relationships/hyperlink" Target="consultantplus://offline/ref=1DB05A1C321FDEB2A21DDB470F9D5010A27A13377DD7A18BA28A7FB26567B33EA81D411E6EFDF22388438BC4B5D065AB76D1CC2BA27EE1D2v9OCM" TargetMode="External"/><Relationship Id="rId91" Type="http://schemas.openxmlformats.org/officeDocument/2006/relationships/hyperlink" Target="consultantplus://offline/ref=1DB05A1C321FDEB2A21DDB470F9D5010A57C11377DDBA18BA28A7FB26567B33EA81D411E6EFDF2238E438BC4B5D065AB76D1CC2BA27EE1D2v9OCM" TargetMode="External"/><Relationship Id="rId96" Type="http://schemas.openxmlformats.org/officeDocument/2006/relationships/hyperlink" Target="consultantplus://offline/ref=1DB05A1C321FDEB2A21DDB470F9D5010A57D17357CD8A18BA28A7FB26567B33EA81D411E6EFDF32489438BC4B5D065AB76D1CC2BA27EE1D2v9OCM" TargetMode="External"/><Relationship Id="rId140" Type="http://schemas.openxmlformats.org/officeDocument/2006/relationships/hyperlink" Target="consultantplus://offline/ref=1DB05A1C321FDEB2A21DDB470F9D5010A57C11377DDBA18BA28A7FB26567B33EA81D411E6EFDF22082438BC4B5D065AB76D1CC2BA27EE1D2v9OCM" TargetMode="External"/><Relationship Id="rId145" Type="http://schemas.openxmlformats.org/officeDocument/2006/relationships/hyperlink" Target="consultantplus://offline/ref=1DB05A1C321FDEB2A21DDB470F9D5010A274123479DBA18BA28A7FB26567B33EA81D411E6EFDF22389438BC4B5D065AB76D1CC2BA27EE1D2v9OCM" TargetMode="External"/><Relationship Id="rId161" Type="http://schemas.openxmlformats.org/officeDocument/2006/relationships/hyperlink" Target="consultantplus://offline/ref=1DB05A1C321FDEB2A21DDB470F9D5010A27B1F3175D8A18BA28A7FB26567B33EA81D411E6EFDF22388438BC4B5D065AB76D1CC2BA27EE1D2v9OCM" TargetMode="External"/><Relationship Id="rId166" Type="http://schemas.openxmlformats.org/officeDocument/2006/relationships/hyperlink" Target="consultantplus://offline/ref=1DB05A1C321FDEB2A21DDB470F9D5010A27D1E347AD6A18BA28A7FB26567B33EA81D411E6EFDF22683438BC4B5D065AB76D1CC2BA27EE1D2v9OCM" TargetMode="External"/><Relationship Id="rId182" Type="http://schemas.openxmlformats.org/officeDocument/2006/relationships/hyperlink" Target="consultantplus://offline/ref=1DB05A1C321FDEB2A21DDB470F9D5010A57C11377DDBA18BA28A7FB26567B33EA81D411E6EFDF22183438BC4B5D065AB76D1CC2BA27EE1D2v9OCM" TargetMode="External"/><Relationship Id="rId187" Type="http://schemas.openxmlformats.org/officeDocument/2006/relationships/hyperlink" Target="consultantplus://offline/ref=1DB05A1C321FDEB2A21DDB470F9D5010A27A13377DD7A18BA28A7FB26567B33EA81D411E6EFDF22688438BC4B5D065AB76D1CC2BA27EE1D2v9OCM" TargetMode="External"/><Relationship Id="rId217" Type="http://schemas.openxmlformats.org/officeDocument/2006/relationships/hyperlink" Target="consultantplus://offline/ref=1DB05A1C321FDEB2A21DDB470F9D5010A57F10317CDAA18BA28A7FB26567B33EBA1D19126FF9EC228E56DD95F3v8O6M" TargetMode="External"/><Relationship Id="rId1" Type="http://schemas.openxmlformats.org/officeDocument/2006/relationships/styles" Target="styles.xml"/><Relationship Id="rId6" Type="http://schemas.openxmlformats.org/officeDocument/2006/relationships/hyperlink" Target="consultantplus://offline/ref=1DB05A1C321FDEB2A21DDB470F9D5010A37F16367DD6A18BA28A7FB26567B33EA81D411E6EFDF2228F438BC4B5D065AB76D1CC2BA27EE1D2v9OCM" TargetMode="External"/><Relationship Id="rId212" Type="http://schemas.openxmlformats.org/officeDocument/2006/relationships/hyperlink" Target="consultantplus://offline/ref=1DB05A1C321FDEB2A21DDB470F9D5010A27A1E3C7DDEA18BA28A7FB26567B33EA81D411E6EFDF2238D438BC4B5D065AB76D1CC2BA27EE1D2v9OCM" TargetMode="External"/><Relationship Id="rId233" Type="http://schemas.openxmlformats.org/officeDocument/2006/relationships/hyperlink" Target="consultantplus://offline/ref=1DB05A1C321FDEB2A21DDB470F9D5010A57D1E3D7FD6A18BA28A7FB26567B33EA81D411E6EFDF22682438BC4B5D065AB76D1CC2BA27EE1D2v9OCM" TargetMode="External"/><Relationship Id="rId238" Type="http://schemas.openxmlformats.org/officeDocument/2006/relationships/hyperlink" Target="consultantplus://offline/ref=1DB05A1C321FDEB2A21DDB470F9D5010A57D1E3D7FD6A18BA28A7FB26567B33EA81D411E6EFDF2278E438BC4B5D065AB76D1CC2BA27EE1D2v9OCM" TargetMode="External"/><Relationship Id="rId23" Type="http://schemas.openxmlformats.org/officeDocument/2006/relationships/hyperlink" Target="consultantplus://offline/ref=1DB05A1C321FDEB2A21DDB470F9D5010A27913337BD6A18BA28A7FB26567B33EA81D411E6EFDF22388438BC4B5D065AB76D1CC2BA27EE1D2v9OCM" TargetMode="External"/><Relationship Id="rId28" Type="http://schemas.openxmlformats.org/officeDocument/2006/relationships/hyperlink" Target="consultantplus://offline/ref=1DB05A1C321FDEB2A21DDB470F9D5010A27913337BD6A18BA28A7FB26567B33EA81D411E6EFDF22389438BC4B5D065AB76D1CC2BA27EE1D2v9OCM" TargetMode="External"/><Relationship Id="rId49" Type="http://schemas.openxmlformats.org/officeDocument/2006/relationships/hyperlink" Target="consultantplus://offline/ref=1DB05A1C321FDEB2A21DDB470F9D5010A27D1E347AD6A18BA28A7FB26567B33EA81D411E6EFDF2238F438BC4B5D065AB76D1CC2BA27EE1D2v9OCM" TargetMode="External"/><Relationship Id="rId114" Type="http://schemas.openxmlformats.org/officeDocument/2006/relationships/hyperlink" Target="consultantplus://offline/ref=1DB05A1C321FDEB2A21DDB470F9D5010A27A1E3C7DDEA18BA28A7FB26567B33EA81D411E6EFDF22283438BC4B5D065AB76D1CC2BA27EE1D2v9OCM" TargetMode="External"/><Relationship Id="rId119" Type="http://schemas.openxmlformats.org/officeDocument/2006/relationships/hyperlink" Target="consultantplus://offline/ref=1DB05A1C321FDEB2A21DDB470F9D5010A27D1E347AD6A18BA28A7FB26567B33EA81D411E6EFDF22188438BC4B5D065AB76D1CC2BA27EE1D2v9OCM" TargetMode="External"/><Relationship Id="rId44" Type="http://schemas.openxmlformats.org/officeDocument/2006/relationships/hyperlink" Target="consultantplus://offline/ref=1DB05A1C321FDEB2A21DDB470F9D5010A57915327ED8A18BA28A7FB26567B33EA81D411E6EFDF2238B438BC4B5D065AB76D1CC2BA27EE1D2v9OCM" TargetMode="External"/><Relationship Id="rId60" Type="http://schemas.openxmlformats.org/officeDocument/2006/relationships/hyperlink" Target="consultantplus://offline/ref=1DB05A1C321FDEB2A21DDB470F9D5010A27D1E347AD6A18BA28A7FB26567B33EA81D411E6EFDF2238D438BC4B5D065AB76D1CC2BA27EE1D2v9OCM" TargetMode="External"/><Relationship Id="rId65" Type="http://schemas.openxmlformats.org/officeDocument/2006/relationships/hyperlink" Target="consultantplus://offline/ref=1DB05A1C321FDEB2A21DDB470F9D5010A57D17357CD8A18BA28A7FB26567B33EA81D411E6EFDF32489438BC4B5D065AB76D1CC2BA27EE1D2v9OCM" TargetMode="External"/><Relationship Id="rId81" Type="http://schemas.openxmlformats.org/officeDocument/2006/relationships/hyperlink" Target="consultantplus://offline/ref=1DB05A1C321FDEB2A21DDB470F9D5010A57C1E367AD7A18BA28A7FB26567B33EBA1D19126FF9EC228E56DD95F3v8O6M" TargetMode="External"/><Relationship Id="rId86" Type="http://schemas.openxmlformats.org/officeDocument/2006/relationships/hyperlink" Target="consultantplus://offline/ref=1DB05A1C321FDEB2A21DDB470F9D5010A27D1E347AD6A18BA28A7FB26567B33EA81D411E6EFDF2208E438BC4B5D065AB76D1CC2BA27EE1D2v9OCM" TargetMode="External"/><Relationship Id="rId130" Type="http://schemas.openxmlformats.org/officeDocument/2006/relationships/hyperlink" Target="consultantplus://offline/ref=1DB05A1C321FDEB2A21DDB470F9D5010A37F16367DD6A18BA28A7FB26567B33EA81D411E6EFDF2248E438BC4B5D065AB76D1CC2BA27EE1D2v9OCM" TargetMode="External"/><Relationship Id="rId135" Type="http://schemas.openxmlformats.org/officeDocument/2006/relationships/hyperlink" Target="consultantplus://offline/ref=1DB05A1C321FDEB2A21DDB470F9D5010A07F13307ED4FC81AAD373B06268EC29AF544D1F6EFCF421811C8ED1A48869AE6CCFC831BE7CE3vDO3M" TargetMode="External"/><Relationship Id="rId151" Type="http://schemas.openxmlformats.org/officeDocument/2006/relationships/hyperlink" Target="consultantplus://offline/ref=1DB05A1C321FDEB2A21DDB470F9D5010A57C11377DDBA18BA28A7FB26567B33EA81D411E6EFDF22188438BC4B5D065AB76D1CC2BA27EE1D2v9OCM" TargetMode="External"/><Relationship Id="rId156" Type="http://schemas.openxmlformats.org/officeDocument/2006/relationships/hyperlink" Target="consultantplus://offline/ref=1DB05A1C321FDEB2A21DDB470F9D5010A57F113D7FD7A18BA28A7FB26567B33EA81D411E6EFDF2268B438BC4B5D065AB76D1CC2BA27EE1D2v9OCM" TargetMode="External"/><Relationship Id="rId177" Type="http://schemas.openxmlformats.org/officeDocument/2006/relationships/hyperlink" Target="consultantplus://offline/ref=1DB05A1C321FDEB2A21DDB470F9D5010A37F16367DD6A18BA28A7FB26567B33EA81D411E6EFDF2258B438BC4B5D065AB76D1CC2BA27EE1D2v9OCM" TargetMode="External"/><Relationship Id="rId198" Type="http://schemas.openxmlformats.org/officeDocument/2006/relationships/hyperlink" Target="consultantplus://offline/ref=1DB05A1C321FDEB2A21DDB470F9D5010A57D1E3D7FD6A18BA28A7FB26567B33EA81D411E6EFDF22188438BC4B5D065AB76D1CC2BA27EE1D2v9OCM" TargetMode="External"/><Relationship Id="rId172" Type="http://schemas.openxmlformats.org/officeDocument/2006/relationships/hyperlink" Target="consultantplus://offline/ref=1DB05A1C321FDEB2A21DDB470F9D5010A27D1E347AD6A18BA28A7FB26567B33EA81D411E6EFDF22788438BC4B5D065AB76D1CC2BA27EE1D2v9OCM" TargetMode="External"/><Relationship Id="rId193" Type="http://schemas.openxmlformats.org/officeDocument/2006/relationships/hyperlink" Target="consultantplus://offline/ref=1DB05A1C321FDEB2A21DDB470F9D5010A57D1E3D7FD6A18BA28A7FB26567B33EA81D411E6EFDF2208D438BC4B5D065AB76D1CC2BA27EE1D2v9OCM" TargetMode="External"/><Relationship Id="rId202" Type="http://schemas.openxmlformats.org/officeDocument/2006/relationships/hyperlink" Target="consultantplus://offline/ref=1DB05A1C321FDEB2A21DDB470F9D5010A57C173D7DD8A18BA28A7FB26567B33EA81D411E6EFDF2208F438BC4B5D065AB76D1CC2BA27EE1D2v9OCM" TargetMode="External"/><Relationship Id="rId207" Type="http://schemas.openxmlformats.org/officeDocument/2006/relationships/hyperlink" Target="consultantplus://offline/ref=1DB05A1C321FDEB2A21DDB470F9D5010A57C173D7DD8A18BA28A7FB26567B33EA81D411E6EFDF2218A438BC4B5D065AB76D1CC2BA27EE1D2v9OCM" TargetMode="External"/><Relationship Id="rId223" Type="http://schemas.openxmlformats.org/officeDocument/2006/relationships/hyperlink" Target="consultantplus://offline/ref=1DB05A1C321FDEB2A21DDB470F9D5010A57D17317AD7A18BA28A7FB26567B33EA81D411E6EFDF22389438BC4B5D065AB76D1CC2BA27EE1D2v9OCM" TargetMode="External"/><Relationship Id="rId228" Type="http://schemas.openxmlformats.org/officeDocument/2006/relationships/hyperlink" Target="consultantplus://offline/ref=1DB05A1C321FDEB2A21DDB470F9D5010A27913337BD6A18BA28A7FB26567B33EA81D411E6EFDF2218D438BC4B5D065AB76D1CC2BA27EE1D2v9OCM" TargetMode="External"/><Relationship Id="rId13" Type="http://schemas.openxmlformats.org/officeDocument/2006/relationships/hyperlink" Target="consultantplus://offline/ref=1DB05A1C321FDEB2A21DDB470F9D5010A27A13377DD7A18BA28A7FB26567B33EA81D411E6EFDF2228F438BC4B5D065AB76D1CC2BA27EE1D2v9OCM" TargetMode="External"/><Relationship Id="rId18" Type="http://schemas.openxmlformats.org/officeDocument/2006/relationships/hyperlink" Target="consultantplus://offline/ref=1DB05A1C321FDEB2A21DDB470F9D5010A57C13347ED7A18BA28A7FB26567B33EA81D411E6EFDF2228F438BC4B5D065AB76D1CC2BA27EE1D2v9OCM" TargetMode="External"/><Relationship Id="rId39" Type="http://schemas.openxmlformats.org/officeDocument/2006/relationships/hyperlink" Target="consultantplus://offline/ref=1DB05A1C321FDEB2A21DDB470F9D5010A57F10317CDAA18BA28A7FB26567B33EA81D411E6EFDF2238C438BC4B5D065AB76D1CC2BA27EE1D2v9OCM" TargetMode="External"/><Relationship Id="rId109" Type="http://schemas.openxmlformats.org/officeDocument/2006/relationships/hyperlink" Target="consultantplus://offline/ref=1DB05A1C321FDEB2A21DDB470F9D5010A57C173D7DD8A18BA28A7FB26567B33EA81D411E6EFDF2238B438BC4B5D065AB76D1CC2BA27EE1D2v9OCM" TargetMode="External"/><Relationship Id="rId34" Type="http://schemas.openxmlformats.org/officeDocument/2006/relationships/hyperlink" Target="consultantplus://offline/ref=1DB05A1C321FDEB2A21DDB470F9D5010A274123479DBA18BA28A7FB26567B33EA81D411E6EFDF2228F438BC4B5D065AB76D1CC2BA27EE1D2v9OCM" TargetMode="External"/><Relationship Id="rId50" Type="http://schemas.openxmlformats.org/officeDocument/2006/relationships/hyperlink" Target="consultantplus://offline/ref=1DB05A1C321FDEB2A21DDB470F9D5010A27A13377DD7A18BA28A7FB26567B33EA81D411E6EFDF22283438BC4B5D065AB76D1CC2BA27EE1D2v9OCM" TargetMode="External"/><Relationship Id="rId55" Type="http://schemas.openxmlformats.org/officeDocument/2006/relationships/hyperlink" Target="consultantplus://offline/ref=1DB05A1C321FDEB2A21DDB470F9D5010A278103D7CD7A18BA28A7FB26567B33EA81D411E6EFDF22283438BC4B5D065AB76D1CC2BA27EE1D2v9OCM" TargetMode="External"/><Relationship Id="rId76" Type="http://schemas.openxmlformats.org/officeDocument/2006/relationships/hyperlink" Target="consultantplus://offline/ref=1DB05A1C321FDEB2A21DDB470F9D5010A37514347BDCA18BA28A7FB26567B33EA81D411A65A9A366DF45DE91EF856CB470CFCEv2OCM" TargetMode="External"/><Relationship Id="rId97" Type="http://schemas.openxmlformats.org/officeDocument/2006/relationships/hyperlink" Target="consultantplus://offline/ref=1DB05A1C321FDEB2A21DDB470F9D5010A57D17357CD8A18BA28A7FB26567B33EA81D411E6EFDF32482438BC4B5D065AB76D1CC2BA27EE1D2v9OCM" TargetMode="External"/><Relationship Id="rId104" Type="http://schemas.openxmlformats.org/officeDocument/2006/relationships/hyperlink" Target="consultantplus://offline/ref=1DB05A1C321FDEB2A21DDB470F9D5010A57D113C7EDAA18BA28A7FB26567B33EA81D411E6EFDF2238D438BC4B5D065AB76D1CC2BA27EE1D2v9OCM" TargetMode="External"/><Relationship Id="rId120" Type="http://schemas.openxmlformats.org/officeDocument/2006/relationships/hyperlink" Target="consultantplus://offline/ref=1DB05A1C321FDEB2A21DDB470F9D5010A27A13377DD7A18BA28A7FB26567B33EA81D411E6EFDF2218B438BC4B5D065AB76D1CC2BA27EE1D2v9OCM" TargetMode="External"/><Relationship Id="rId125" Type="http://schemas.openxmlformats.org/officeDocument/2006/relationships/hyperlink" Target="consultantplus://offline/ref=1DB05A1C321FDEB2A21DDB470F9D5010A57F113D7FD7A18BA28A7FB26567B33EA81D411E6EFDF22083438BC4B5D065AB76D1CC2BA27EE1D2v9OCM" TargetMode="External"/><Relationship Id="rId141" Type="http://schemas.openxmlformats.org/officeDocument/2006/relationships/hyperlink" Target="consultantplus://offline/ref=1DB05A1C321FDEB2A21DDB470F9D5010A57C173D7DD8A18BA28A7FB26567B33EA81D411E6EFDF2238D438BC4B5D065AB76D1CC2BA27EE1D2v9OCM" TargetMode="External"/><Relationship Id="rId146" Type="http://schemas.openxmlformats.org/officeDocument/2006/relationships/hyperlink" Target="consultantplus://offline/ref=1DB05A1C321FDEB2A21DDB470F9D5010A274123479DBA18BA28A7FB26567B33EA81D411E6EFDF2238E438BC4B5D065AB76D1CC2BA27EE1D2v9OCM" TargetMode="External"/><Relationship Id="rId167" Type="http://schemas.openxmlformats.org/officeDocument/2006/relationships/hyperlink" Target="consultantplus://offline/ref=1DB05A1C321FDEB2A21DDB470F9D5010A27A13377DD7A18BA28A7FB26567B33EA81D411E6EFDF2218E438BC4B5D065AB76D1CC2BA27EE1D2v9OCM" TargetMode="External"/><Relationship Id="rId188" Type="http://schemas.openxmlformats.org/officeDocument/2006/relationships/hyperlink" Target="consultantplus://offline/ref=1DB05A1C321FDEB2A21DDB470F9D5010A37F16367DD6A18BA28A7FB26567B33EA81D411E6EFDF2258F438BC4B5D065AB76D1CC2BA27EE1D2v9OCM" TargetMode="External"/><Relationship Id="rId7" Type="http://schemas.openxmlformats.org/officeDocument/2006/relationships/hyperlink" Target="consultantplus://offline/ref=1DB05A1C321FDEB2A21DDB470F9D5010A27D1E347AD6A18BA28A7FB26567B33EA81D411E6EFDF2228F438BC4B5D065AB76D1CC2BA27EE1D2v9OCM" TargetMode="External"/><Relationship Id="rId71" Type="http://schemas.openxmlformats.org/officeDocument/2006/relationships/hyperlink" Target="consultantplus://offline/ref=1DB05A1C321FDEB2A21DDB470F9D5010A27913337BD6A18BA28A7FB26567B33EA81D411E6EFDF22383438BC4B5D065AB76D1CC2BA27EE1D2v9OCM" TargetMode="External"/><Relationship Id="rId92" Type="http://schemas.openxmlformats.org/officeDocument/2006/relationships/hyperlink" Target="consultantplus://offline/ref=1DB05A1C321FDEB2A21DDB470F9D5010A37F16367DD6A18BA28A7FB26567B33EA81D411E6EFDF2268F438BC4B5D065AB76D1CC2BA27EE1D2v9OCM" TargetMode="External"/><Relationship Id="rId162" Type="http://schemas.openxmlformats.org/officeDocument/2006/relationships/hyperlink" Target="consultantplus://offline/ref=1DB05A1C321FDEB2A21DDB470F9D5010A27411317FD7A18BA28A7FB26567B33EA81D411E6EFDF2228C438BC4B5D065AB76D1CC2BA27EE1D2v9OCM" TargetMode="External"/><Relationship Id="rId183" Type="http://schemas.openxmlformats.org/officeDocument/2006/relationships/hyperlink" Target="consultantplus://offline/ref=1DB05A1C321FDEB2A21DDB470F9D5010A27913337BD6A18BA28A7FB26567B33EA81D411E6EFDF22082438BC4B5D065AB76D1CC2BA27EE1D2v9OCM" TargetMode="External"/><Relationship Id="rId213" Type="http://schemas.openxmlformats.org/officeDocument/2006/relationships/hyperlink" Target="consultantplus://offline/ref=1DB05A1C321FDEB2A21DDB470F9D5010A57C11377DDBA18BA28A7FB26567B33EA81D411E6EFDF2268C438BC4B5D065AB76D1CC2BA27EE1D2v9OCM" TargetMode="External"/><Relationship Id="rId218" Type="http://schemas.openxmlformats.org/officeDocument/2006/relationships/hyperlink" Target="consultantplus://offline/ref=1DB05A1C321FDEB2A21DDB470F9D5010A57F10317CDAA18BA28A7FB26567B33EA81D411E6EFDF2238C438BC4B5D065AB76D1CC2BA27EE1D2v9OCM" TargetMode="External"/><Relationship Id="rId234" Type="http://schemas.openxmlformats.org/officeDocument/2006/relationships/hyperlink" Target="consultantplus://offline/ref=1DB05A1C321FDEB2A21DDB470F9D5010A57D1E3D7FD6A18BA28A7FB26567B33EA81D411E6EFDF2278A438BC4B5D065AB76D1CC2BA27EE1D2v9OCM" TargetMode="External"/><Relationship Id="rId239" Type="http://schemas.openxmlformats.org/officeDocument/2006/relationships/hyperlink" Target="consultantplus://offline/ref=1DB05A1C321FDEB2A21DDB470F9D5010A57D1E3D7FD6A18BA28A7FB26567B33EA81D411E6EFDF2278F438BC4B5D065AB76D1CC2BA27EE1D2v9OCM" TargetMode="External"/><Relationship Id="rId2" Type="http://schemas.openxmlformats.org/officeDocument/2006/relationships/settings" Target="settings.xml"/><Relationship Id="rId29" Type="http://schemas.openxmlformats.org/officeDocument/2006/relationships/hyperlink" Target="consultantplus://offline/ref=1DB05A1C321FDEB2A21DDB470F9D5010A278123578DCA18BA28A7FB26567B33EA81D411E6EFDF2228F438BC4B5D065AB76D1CC2BA27EE1D2v9OCM" TargetMode="External"/><Relationship Id="rId24" Type="http://schemas.openxmlformats.org/officeDocument/2006/relationships/hyperlink" Target="consultantplus://offline/ref=1DB05A1C321FDEB2A21DDB470F9D5010A274133D78D9A18BA28A7FB26567B33EA81D411E6EFDF22083438BC4B5D065AB76D1CC2BA27EE1D2v9OCM" TargetMode="External"/><Relationship Id="rId40" Type="http://schemas.openxmlformats.org/officeDocument/2006/relationships/hyperlink" Target="consultantplus://offline/ref=1DB05A1C321FDEB2A21DDB470F9D5010A57F113D7FD7A18BA28A7FB26567B33EA81D411E6EFDF2228F438BC4B5D065AB76D1CC2BA27EE1D2v9OCM" TargetMode="External"/><Relationship Id="rId45" Type="http://schemas.openxmlformats.org/officeDocument/2006/relationships/hyperlink" Target="consultantplus://offline/ref=1DB05A1C321FDEB2A21DDB470F9D5010A57915327ED8A18BA28A7FB26567B33EA81D411E6EFDF3278C438BC4B5D065AB76D1CC2BA27EE1D2v9OCM" TargetMode="External"/><Relationship Id="rId66" Type="http://schemas.openxmlformats.org/officeDocument/2006/relationships/hyperlink" Target="consultantplus://offline/ref=1DB05A1C321FDEB2A21DDB470F9D5010A57D17357CD8A18BA28A7FB26567B33EA81D411E6EFDF32482438BC4B5D065AB76D1CC2BA27EE1D2v9OCM" TargetMode="External"/><Relationship Id="rId87" Type="http://schemas.openxmlformats.org/officeDocument/2006/relationships/hyperlink" Target="consultantplus://offline/ref=1DB05A1C321FDEB2A21DDB470F9D5010A57C11377DDBA18BA28A7FB26567B33EA81D411E6EFDF2228C438BC4B5D065AB76D1CC2BA27EE1D2v9OCM" TargetMode="External"/><Relationship Id="rId110" Type="http://schemas.openxmlformats.org/officeDocument/2006/relationships/hyperlink" Target="consultantplus://offline/ref=1DB05A1C321FDEB2A21DDB470F9D5010A57E11367ADAA18BA28A7FB26567B33EBA1D19126FF9EC228E56DD95F3v8O6M" TargetMode="External"/><Relationship Id="rId115" Type="http://schemas.openxmlformats.org/officeDocument/2006/relationships/hyperlink" Target="consultantplus://offline/ref=1DB05A1C321FDEB2A21DDB470F9D5010A27A1E3C7DDEA18BA28A7FB26567B33EA81D411E6EFDF2238B438BC4B5D065AB76D1CC2BA27EE1D2v9OCM" TargetMode="External"/><Relationship Id="rId131" Type="http://schemas.openxmlformats.org/officeDocument/2006/relationships/hyperlink" Target="consultantplus://offline/ref=1DB05A1C321FDEB2A21DDB470F9D5010A57D133479DEA18BA28A7FB26567B33EA81D411E6EFDF22388438BC4B5D065AB76D1CC2BA27EE1D2v9OCM" TargetMode="External"/><Relationship Id="rId136" Type="http://schemas.openxmlformats.org/officeDocument/2006/relationships/hyperlink" Target="consultantplus://offline/ref=1DB05A1C321FDEB2A21DDB470F9D5010A274123479DBA18BA28A7FB26567B33EA81D411E6EFDF2238A438BC4B5D065AB76D1CC2BA27EE1D2v9OCM" TargetMode="External"/><Relationship Id="rId157" Type="http://schemas.openxmlformats.org/officeDocument/2006/relationships/hyperlink" Target="consultantplus://offline/ref=1DB05A1C321FDEB2A21DDB470F9D5010A27D1E347AD6A18BA28A7FB26567B33EA81D411E6EFDF2218C438BC4B5D065AB76D1CC2BA27EE1D2v9OCM" TargetMode="External"/><Relationship Id="rId178" Type="http://schemas.openxmlformats.org/officeDocument/2006/relationships/hyperlink" Target="consultantplus://offline/ref=1DB05A1C321FDEB2A21DDB470F9D5010A57D153775DDA18BA28A7FB26567B33EA81D411C69FDF629DE199BC0FC846CB472CBD22DBC7EvEO2M" TargetMode="External"/><Relationship Id="rId61" Type="http://schemas.openxmlformats.org/officeDocument/2006/relationships/hyperlink" Target="consultantplus://offline/ref=1DB05A1C321FDEB2A21DDB470F9D5010A57D17357CD8A18BA28A7FB26567B33EA81D411E6EFDF32482438BC4B5D065AB76D1CC2BA27EE1D2v9OCM" TargetMode="External"/><Relationship Id="rId82" Type="http://schemas.openxmlformats.org/officeDocument/2006/relationships/hyperlink" Target="consultantplus://offline/ref=1DB05A1C321FDEB2A21DDB470F9D5010A57F113D7FD7A18BA28A7FB26567B33EA81D411E6EFDF2238C438BC4B5D065AB76D1CC2BA27EE1D2v9OCM" TargetMode="External"/><Relationship Id="rId152" Type="http://schemas.openxmlformats.org/officeDocument/2006/relationships/hyperlink" Target="consultantplus://offline/ref=1DB05A1C321FDEB2A21DDB470F9D5010A07F13307ED4FC81AAD373B06268EC29AF544D1F6EFCF421811C8ED1A48869AE6CCFC831BE7CE3vDO3M" TargetMode="External"/><Relationship Id="rId173" Type="http://schemas.openxmlformats.org/officeDocument/2006/relationships/hyperlink" Target="consultantplus://offline/ref=1DB05A1C321FDEB2A21DDB470F9D5010A57D1E3D7FD6A18BA28A7FB26567B33EA81D411E6EFDF2208E438BC4B5D065AB76D1CC2BA27EE1D2v9OCM" TargetMode="External"/><Relationship Id="rId194" Type="http://schemas.openxmlformats.org/officeDocument/2006/relationships/hyperlink" Target="consultantplus://offline/ref=1DB05A1C321FDEB2A21DDB470F9D5010A57D1E3D7FD6A18BA28A7FB26567B33EA81D411E6EFDF22082438BC4B5D065AB76D1CC2BA27EE1D2v9OCM" TargetMode="External"/><Relationship Id="rId199" Type="http://schemas.openxmlformats.org/officeDocument/2006/relationships/hyperlink" Target="consultantplus://offline/ref=1DB05A1C321FDEB2A21DDB470F9D5010A27B1F3175D8A18BA28A7FB26567B33EA81D411E6EFDF2238D438BC4B5D065AB76D1CC2BA27EE1D2v9OCM" TargetMode="External"/><Relationship Id="rId203" Type="http://schemas.openxmlformats.org/officeDocument/2006/relationships/hyperlink" Target="consultantplus://offline/ref=1DB05A1C321FDEB2A21DDB470F9D5010A57C173D7DD8A18BA28A7FB26567B33EA81D411E6EFDF2208C438BC4B5D065AB76D1CC2BA27EE1D2v9OCM" TargetMode="External"/><Relationship Id="rId208" Type="http://schemas.openxmlformats.org/officeDocument/2006/relationships/hyperlink" Target="consultantplus://offline/ref=1DB05A1C321FDEB2A21DDB470F9D5010A57C11377DDBA18BA28A7FB26567B33EA81D411E6EFDF2268E438BC4B5D065AB76D1CC2BA27EE1D2v9OCM" TargetMode="External"/><Relationship Id="rId229" Type="http://schemas.openxmlformats.org/officeDocument/2006/relationships/hyperlink" Target="consultantplus://offline/ref=1DB05A1C321FDEB2A21DDB470F9D5010A27A13377DD7A18BA28A7FB26567B33EA81D411E6EFDF2268C438BC4B5D065AB76D1CC2BA27EE1D2v9OCM" TargetMode="External"/><Relationship Id="rId19" Type="http://schemas.openxmlformats.org/officeDocument/2006/relationships/hyperlink" Target="consultantplus://offline/ref=1DB05A1C321FDEB2A21DDB470F9D5010A57C11377DDBA18BA28A7FB26567B33EA81D411E6EFDF2228F438BC4B5D065AB76D1CC2BA27EE1D2v9OCM" TargetMode="External"/><Relationship Id="rId224" Type="http://schemas.openxmlformats.org/officeDocument/2006/relationships/hyperlink" Target="consultantplus://offline/ref=1DB05A1C321FDEB2A21DDB470F9D5010A57D1E3D7FD6A18BA28A7FB26567B33EA81D411E6EFDF22688438BC4B5D065AB76D1CC2BA27EE1D2v9OCM" TargetMode="External"/><Relationship Id="rId240" Type="http://schemas.openxmlformats.org/officeDocument/2006/relationships/hyperlink" Target="consultantplus://offline/ref=1DB05A1C321FDEB2A21DDB470F9D5010A57D1E3D7FD6A18BA28A7FB26567B33EA81D411E6EFDF2278C438BC4B5D065AB76D1CC2BA27EE1D2v9OCM" TargetMode="External"/><Relationship Id="rId14" Type="http://schemas.openxmlformats.org/officeDocument/2006/relationships/hyperlink" Target="consultantplus://offline/ref=1DB05A1C321FDEB2A21DDB470F9D5010A27A1E3C7DDEA18BA28A7FB26567B33EA81D411E6EFDF2228F438BC4B5D065AB76D1CC2BA27EE1D2v9OCM" TargetMode="External"/><Relationship Id="rId30" Type="http://schemas.openxmlformats.org/officeDocument/2006/relationships/hyperlink" Target="consultantplus://offline/ref=1DB05A1C321FDEB2A21DDB470F9D5010A278103D7CD7A18BA28A7FB26567B33EA81D411E6EFDF2228F438BC4B5D065AB76D1CC2BA27EE1D2v9OCM" TargetMode="External"/><Relationship Id="rId35" Type="http://schemas.openxmlformats.org/officeDocument/2006/relationships/hyperlink" Target="consultantplus://offline/ref=1DB05A1C321FDEB2A21DDB470F9D5010A57D1E3D7FD6A18BA28A7FB26567B33EA81D411E6EFDF2228F438BC4B5D065AB76D1CC2BA27EE1D2v9OCM" TargetMode="External"/><Relationship Id="rId56" Type="http://schemas.openxmlformats.org/officeDocument/2006/relationships/hyperlink" Target="consultantplus://offline/ref=1DB05A1C321FDEB2A21DDB470F9D5010A27413317EDEA18BA28A7FB26567B33EBA1D19126FF9EC228E56DD95F3v8O6M" TargetMode="External"/><Relationship Id="rId77" Type="http://schemas.openxmlformats.org/officeDocument/2006/relationships/hyperlink" Target="consultantplus://offline/ref=1DB05A1C321FDEB2A21DDB470F9D5010A57D1E3D7FD6A18BA28A7FB26567B33EA81D411E6EFDF2238B438BC4B5D065AB76D1CC2BA27EE1D2v9OCM" TargetMode="External"/><Relationship Id="rId100" Type="http://schemas.openxmlformats.org/officeDocument/2006/relationships/hyperlink" Target="consultantplus://offline/ref=1DB05A1C321FDEB2A21DDB470F9D5010A27C1E377CDFA18BA28A7FB26567B33EBA1D19126FF9EC228E56DD95F3v8O6M" TargetMode="External"/><Relationship Id="rId105" Type="http://schemas.openxmlformats.org/officeDocument/2006/relationships/hyperlink" Target="consultantplus://offline/ref=1DB05A1C321FDEB2A21DDB470F9D5010A57D1E3D7FD6A18BA28A7FB26567B33EA81D411E6EFDF22389438BC4B5D065AB76D1CC2BA27EE1D2v9OCM" TargetMode="External"/><Relationship Id="rId126" Type="http://schemas.openxmlformats.org/officeDocument/2006/relationships/hyperlink" Target="consultantplus://offline/ref=1DB05A1C321FDEB2A21DDB470F9D5010A57D133479DEA18BA28A7FB26567B33EA81D411E6EFDF1228A438BC4B5D065AB76D1CC2BA27EE1D2v9OCM" TargetMode="External"/><Relationship Id="rId147" Type="http://schemas.openxmlformats.org/officeDocument/2006/relationships/hyperlink" Target="consultantplus://offline/ref=1DB05A1C321FDEB2A21DDB470F9D5010A57D1E3D7FD6A18BA28A7FB26567B33EA81D411E6EFDF22383438BC4B5D065AB76D1CC2BA27EE1D2v9OCM" TargetMode="External"/><Relationship Id="rId168" Type="http://schemas.openxmlformats.org/officeDocument/2006/relationships/hyperlink" Target="consultantplus://offline/ref=1DB05A1C321FDEB2A21DDB470F9D5010A57C11377DDBA18BA28A7FB26567B33EA81D411E6EFDF2218F438BC4B5D065AB76D1CC2BA27EE1D2v9OCM" TargetMode="External"/><Relationship Id="rId8" Type="http://schemas.openxmlformats.org/officeDocument/2006/relationships/hyperlink" Target="consultantplus://offline/ref=1DB05A1C321FDEB2A21DDB470F9D5010A57915327ED8A18BA28A7FB26567B33EA81D411E6EFDF2228D438BC4B5D065AB76D1CC2BA27EE1D2v9OCM" TargetMode="External"/><Relationship Id="rId51" Type="http://schemas.openxmlformats.org/officeDocument/2006/relationships/hyperlink" Target="consultantplus://offline/ref=1DB05A1C321FDEB2A21DDB470F9D5010A57C11377DDBA18BA28A7FB26567B33EA81D411E6EFDF2238B438BC4B5D065AB76D1CC2BA27EE1D2v9OCM" TargetMode="External"/><Relationship Id="rId72" Type="http://schemas.openxmlformats.org/officeDocument/2006/relationships/hyperlink" Target="consultantplus://offline/ref=1DB05A1C321FDEB2A21DDB470F9D5010A37F16367DD6A18BA28A7FB26567B33EA81D411E6EFDF22388438BC4B5D065AB76D1CC2BA27EE1D2v9OCM" TargetMode="External"/><Relationship Id="rId93" Type="http://schemas.openxmlformats.org/officeDocument/2006/relationships/hyperlink" Target="consultantplus://offline/ref=1DB05A1C321FDEB2A21DDB470F9D5010A57D17357CD8A18BA28A7FB26567B33EA81D411E6EFDF32482438BC4B5D065AB76D1CC2BA27EE1D2v9OCM" TargetMode="External"/><Relationship Id="rId98" Type="http://schemas.openxmlformats.org/officeDocument/2006/relationships/hyperlink" Target="consultantplus://offline/ref=1DB05A1C321FDEB2A21DDB470F9D5010A57D17357CD8A18BA28A7FB26567B33EA81D411E6EFDF32589438BC4B5D065AB76D1CC2BA27EE1D2v9OCM" TargetMode="External"/><Relationship Id="rId121" Type="http://schemas.openxmlformats.org/officeDocument/2006/relationships/hyperlink" Target="consultantplus://offline/ref=1DB05A1C321FDEB2A21DDB470F9D5010A57C11377DDBA18BA28A7FB26567B33EA81D411E6EFDF2238D438BC4B5D065AB76D1CC2BA27EE1D2v9OCM" TargetMode="External"/><Relationship Id="rId142" Type="http://schemas.openxmlformats.org/officeDocument/2006/relationships/hyperlink" Target="consultantplus://offline/ref=1DB05A1C321FDEB2A21DDB470F9D5010A57C11377DDBA18BA28A7FB26567B33EA81D411E6EFDF22083438BC4B5D065AB76D1CC2BA27EE1D2v9OCM" TargetMode="External"/><Relationship Id="rId163" Type="http://schemas.openxmlformats.org/officeDocument/2006/relationships/hyperlink" Target="consultantplus://offline/ref=1DB05A1C321FDEB2A21DDB470F9D5010A37F16367DD6A18BA28A7FB26567B33EA81D411E6EFDF22483438BC4B5D065AB76D1CC2BA27EE1D2v9OCM" TargetMode="External"/><Relationship Id="rId184" Type="http://schemas.openxmlformats.org/officeDocument/2006/relationships/hyperlink" Target="consultantplus://offline/ref=1DB05A1C321FDEB2A21DDB470F9D5010A27A1E3C7DDEA18BA28A7FB26567B33EA81D411E6EFDF2238E438BC4B5D065AB76D1CC2BA27EE1D2v9OCM" TargetMode="External"/><Relationship Id="rId189" Type="http://schemas.openxmlformats.org/officeDocument/2006/relationships/hyperlink" Target="consultantplus://offline/ref=1DB05A1C321FDEB2A21DDB470F9D5010A37F16367DD6A18BA28A7FB26567B33EA81D411E6EFDF2258C438BC4B5D065AB76D1CC2BA27EE1D2v9OCM" TargetMode="External"/><Relationship Id="rId219" Type="http://schemas.openxmlformats.org/officeDocument/2006/relationships/hyperlink" Target="consultantplus://offline/ref=1DB05A1C321FDEB2A21DDB470F9D5010A27D1E347AD6A18BA28A7FB26567B33EA81D411E6EFDF2248B438BC4B5D065AB76D1CC2BA27EE1D2v9OCM" TargetMode="External"/><Relationship Id="rId3" Type="http://schemas.openxmlformats.org/officeDocument/2006/relationships/webSettings" Target="webSettings.xml"/><Relationship Id="rId214" Type="http://schemas.openxmlformats.org/officeDocument/2006/relationships/hyperlink" Target="consultantplus://offline/ref=1DB05A1C321FDEB2A21DDB470F9D5010A27A13377DD7A18BA28A7FB26567B33EA81D411E6EFDF2268E438BC4B5D065AB76D1CC2BA27EE1D2v9OCM" TargetMode="External"/><Relationship Id="rId230" Type="http://schemas.openxmlformats.org/officeDocument/2006/relationships/hyperlink" Target="consultantplus://offline/ref=1DB05A1C321FDEB2A21DDB470F9D5010A27A13377DD7A18BA28A7FB26567B33EA81D411E6EFDF22682438BC4B5D065AB76D1CC2BA27EE1D2v9OCM" TargetMode="External"/><Relationship Id="rId235" Type="http://schemas.openxmlformats.org/officeDocument/2006/relationships/hyperlink" Target="consultantplus://offline/ref=1DB05A1C321FDEB2A21DDB470F9D5010A57D1E3D7FD6A18BA28A7FB26567B33EA81D411E6EFDF2278B438BC4B5D065AB76D1CC2BA27EE1D2v9OCM" TargetMode="External"/><Relationship Id="rId25" Type="http://schemas.openxmlformats.org/officeDocument/2006/relationships/hyperlink" Target="consultantplus://offline/ref=1DB05A1C321FDEB2A21DDB470F9D5010A37F16367DD6A18BA28A7FB26567B33EA81D411E6EFDF2228F438BC4B5D065AB76D1CC2BA27EE1D2v9OCM" TargetMode="External"/><Relationship Id="rId46" Type="http://schemas.openxmlformats.org/officeDocument/2006/relationships/hyperlink" Target="consultantplus://offline/ref=1DB05A1C321FDEB2A21DDB470F9D5010A579143578D8A18BA28A7FB26567B33EA81D41176FF5F424811C8ED1A48869AE6CCFC831BE7CE3vDO3M" TargetMode="External"/><Relationship Id="rId67" Type="http://schemas.openxmlformats.org/officeDocument/2006/relationships/hyperlink" Target="consultantplus://offline/ref=1DB05A1C321FDEB2A21DDB470F9D5010A57D17357CD8A18BA28A7FB26567B33EA81D411E6EFDF32589438BC4B5D065AB76D1CC2BA27EE1D2v9OCM" TargetMode="External"/><Relationship Id="rId116" Type="http://schemas.openxmlformats.org/officeDocument/2006/relationships/hyperlink" Target="consultantplus://offline/ref=1DB05A1C321FDEB2A21DDB470F9D5010A57E103378DAA18BA28A7FB26567B33EA81D411E6EFDF22B8E438BC4B5D065AB76D1CC2BA27EE1D2v9OCM" TargetMode="External"/><Relationship Id="rId137" Type="http://schemas.openxmlformats.org/officeDocument/2006/relationships/hyperlink" Target="consultantplus://offline/ref=1DB05A1C321FDEB2A21DDB470F9D5010A274123479DBA18BA28A7FB26567B33EA81D411E6EFDF2238B438BC4B5D065AB76D1CC2BA27EE1D2v9OCM" TargetMode="External"/><Relationship Id="rId158" Type="http://schemas.openxmlformats.org/officeDocument/2006/relationships/hyperlink" Target="consultantplus://offline/ref=1DB05A1C321FDEB2A21DDB470F9D5010A57C173D7DD8A18BA28A7FB26567B33EA81D411E6EFDF22089438BC4B5D065AB76D1CC2BA27EE1D2v9OCM" TargetMode="External"/><Relationship Id="rId20" Type="http://schemas.openxmlformats.org/officeDocument/2006/relationships/hyperlink" Target="consultantplus://offline/ref=1DB05A1C321FDEB2A21DDB470F9D5010A57F10317CDAA18BA28A7FB26567B33EA81D411E6EFDF2238C438BC4B5D065AB76D1CC2BA27EE1D2v9OCM" TargetMode="External"/><Relationship Id="rId41" Type="http://schemas.openxmlformats.org/officeDocument/2006/relationships/hyperlink" Target="consultantplus://offline/ref=1DB05A1C321FDEB2A21DDB470F9D5010A37F16367DD6A18BA28A7FB26567B33EA81D411E6EFDF2238A438BC4B5D065AB76D1CC2BA27EE1D2v9OCM" TargetMode="External"/><Relationship Id="rId62" Type="http://schemas.openxmlformats.org/officeDocument/2006/relationships/hyperlink" Target="consultantplus://offline/ref=1DB05A1C321FDEB2A21DDB470F9D5010A57D17357CD8A18BA28A7FB26567B33EA81D411E6EFDF32589438BC4B5D065AB76D1CC2BA27EE1D2v9OCM" TargetMode="External"/><Relationship Id="rId83" Type="http://schemas.openxmlformats.org/officeDocument/2006/relationships/hyperlink" Target="consultantplus://offline/ref=1DB05A1C321FDEB2A21DDB470F9D5010A2751F307BD6A18BA28A7FB26567B33EBA1D19126FF9EC228E56DD95F3v8O6M" TargetMode="External"/><Relationship Id="rId88" Type="http://schemas.openxmlformats.org/officeDocument/2006/relationships/hyperlink" Target="consultantplus://offline/ref=1DB05A1C321FDEB2A21DDB470F9D5010A57C11377DDBA18BA28A7FB26567B33EA81D411E6EFDF22388438BC4B5D065AB76D1CC2BA27EE1D2v9OCM" TargetMode="External"/><Relationship Id="rId111" Type="http://schemas.openxmlformats.org/officeDocument/2006/relationships/hyperlink" Target="consultantplus://offline/ref=1DB05A1C321FDEB2A21DDB470F9D5010A278103D7CD7A18BA28A7FB26567B33EA81D411E6EFDF22389438BC4B5D065AB76D1CC2BA27EE1D2v9OCM" TargetMode="External"/><Relationship Id="rId132" Type="http://schemas.openxmlformats.org/officeDocument/2006/relationships/hyperlink" Target="consultantplus://offline/ref=1DB05A1C321FDEB2A21DDB470F9D5010A27D1E347AD6A18BA28A7FB26567B33EA81D411E6EFDF2218F438BC4B5D065AB76D1CC2BA27EE1D2v9OCM" TargetMode="External"/><Relationship Id="rId153" Type="http://schemas.openxmlformats.org/officeDocument/2006/relationships/hyperlink" Target="consultantplus://offline/ref=1DB05A1C321FDEB2A21DDB470F9D5010A57C13347ED7A18BA28A7FB26567B33EA81D411E6EFDF22388438BC4B5D065AB76D1CC2BA27EE1D2v9OCM" TargetMode="External"/><Relationship Id="rId174" Type="http://schemas.openxmlformats.org/officeDocument/2006/relationships/hyperlink" Target="consultantplus://offline/ref=1DB05A1C321FDEB2A21DDB470F9D5010A27A13377DD7A18BA28A7FB26567B33EA81D411E6EFDF2218F438BC4B5D065AB76D1CC2BA27EE1D2v9OCM" TargetMode="External"/><Relationship Id="rId179" Type="http://schemas.openxmlformats.org/officeDocument/2006/relationships/hyperlink" Target="consultantplus://offline/ref=1DB05A1C321FDEB2A21DDB470F9D5010A57D153775DDA18BA28A7FB26567B33EA81D411C69FFF029DE199BC0FC846CB472CBD22DBC7EvEO2M" TargetMode="External"/><Relationship Id="rId195" Type="http://schemas.openxmlformats.org/officeDocument/2006/relationships/hyperlink" Target="consultantplus://offline/ref=1DB05A1C321FDEB2A21DDB470F9D5010A27D1E347AD6A18BA28A7FB26567B33EA81D411E6EFDF2278F438BC4B5D065AB76D1CC2BA27EE1D2v9OCM" TargetMode="External"/><Relationship Id="rId209" Type="http://schemas.openxmlformats.org/officeDocument/2006/relationships/hyperlink" Target="consultantplus://offline/ref=1DB05A1C321FDEB2A21DDB470F9D5010A57D1E3D7FD6A18BA28A7FB26567B33EA81D411E6EFDF22189438BC4B5D065AB76D1CC2BA27EE1D2v9OCM" TargetMode="External"/><Relationship Id="rId190" Type="http://schemas.openxmlformats.org/officeDocument/2006/relationships/hyperlink" Target="consultantplus://offline/ref=1DB05A1C321FDEB2A21DDB470F9D5010A57D1E3D7FD6A18BA28A7FB26567B33EA81D411E6EFDF2208C438BC4B5D065AB76D1CC2BA27EE1D2v9OCM" TargetMode="External"/><Relationship Id="rId204" Type="http://schemas.openxmlformats.org/officeDocument/2006/relationships/hyperlink" Target="consultantplus://offline/ref=1DB05A1C321FDEB2A21DDB470F9D5010A57C11377DDBA18BA28A7FB26567B33EA81D411E6EFDF2268B438BC4B5D065AB76D1CC2BA27EE1D2v9OCM" TargetMode="External"/><Relationship Id="rId220" Type="http://schemas.openxmlformats.org/officeDocument/2006/relationships/hyperlink" Target="consultantplus://offline/ref=1DB05A1C321FDEB2A21DDB470F9D5010A57D153775DDA18BA28A7FB26567B33EA81D411C69FDF629DE199BC0FC846CB472CBD22DBC7EvEO2M" TargetMode="External"/><Relationship Id="rId225" Type="http://schemas.openxmlformats.org/officeDocument/2006/relationships/hyperlink" Target="consultantplus://offline/ref=1DB05A1C321FDEB2A21DDB470F9D5010A27A1E3C7DDEA18BA28A7FB26567B33EA81D411E6EFDF22383438BC4B5D065AB76D1CC2BA27EE1D2v9OCM" TargetMode="External"/><Relationship Id="rId241" Type="http://schemas.openxmlformats.org/officeDocument/2006/relationships/fontTable" Target="fontTable.xml"/><Relationship Id="rId15" Type="http://schemas.openxmlformats.org/officeDocument/2006/relationships/hyperlink" Target="consultantplus://offline/ref=1DB05A1C321FDEB2A21DDB470F9D5010A274123479DBA18BA28A7FB26567B33EA81D411E6EFDF2228F438BC4B5D065AB76D1CC2BA27EE1D2v9OCM" TargetMode="External"/><Relationship Id="rId36" Type="http://schemas.openxmlformats.org/officeDocument/2006/relationships/hyperlink" Target="consultantplus://offline/ref=1DB05A1C321FDEB2A21DDB470F9D5010A57C173D7DD8A18BA28A7FB26567B33EA81D411E6EFDF2228F438BC4B5D065AB76D1CC2BA27EE1D2v9OCM" TargetMode="External"/><Relationship Id="rId57" Type="http://schemas.openxmlformats.org/officeDocument/2006/relationships/hyperlink" Target="consultantplus://offline/ref=1DB05A1C321FDEB2A21DDB470F9D5010A57E11317ADDA18BA28A7FB26567B33EBA1D19126FF9EC228E56DD95F3v8O6M" TargetMode="External"/><Relationship Id="rId106" Type="http://schemas.openxmlformats.org/officeDocument/2006/relationships/hyperlink" Target="consultantplus://offline/ref=1DB05A1C321FDEB2A21DDB470F9D5010A27913337BD6A18BA28A7FB26567B33EA81D411E6EFDF22088438BC4B5D065AB76D1CC2BA27EE1D2v9OCM" TargetMode="External"/><Relationship Id="rId127" Type="http://schemas.openxmlformats.org/officeDocument/2006/relationships/hyperlink" Target="consultantplus://offline/ref=1DB05A1C321FDEB2A21DDB470F9D5010A57D133479DEA18BA28A7FB26567B33EA81D411E6EFDF3228A438BC4B5D065AB76D1CC2BA27EE1D2v9OCM" TargetMode="External"/><Relationship Id="rId10" Type="http://schemas.openxmlformats.org/officeDocument/2006/relationships/hyperlink" Target="consultantplus://offline/ref=1DB05A1C321FDEB2A21DDB470F9D5010A278123578DCA18BA28A7FB26567B33EA81D411E6EFDF2228F438BC4B5D065AB76D1CC2BA27EE1D2v9OCM" TargetMode="External"/><Relationship Id="rId31" Type="http://schemas.openxmlformats.org/officeDocument/2006/relationships/hyperlink" Target="consultantplus://offline/ref=1DB05A1C321FDEB2A21DDB470F9D5010A27B1F3175D8A18BA28A7FB26567B33EA81D411E6EFDF2228F438BC4B5D065AB76D1CC2BA27EE1D2v9OCM" TargetMode="External"/><Relationship Id="rId52" Type="http://schemas.openxmlformats.org/officeDocument/2006/relationships/hyperlink" Target="consultantplus://offline/ref=1DB05A1C321FDEB2A21DDB470F9D5010A57F113D7FD7A18BA28A7FB26567B33EA81D411E6EFDF2238A438BC4B5D065AB76D1CC2BA27EE1D2v9OCM" TargetMode="External"/><Relationship Id="rId73" Type="http://schemas.openxmlformats.org/officeDocument/2006/relationships/hyperlink" Target="consultantplus://offline/ref=1DB05A1C321FDEB2A21DDB470F9D5010A27A13377DD7A18BA28A7FB26567B33EA81D411E6EFDF2238A438BC4B5D065AB76D1CC2BA27EE1D2v9OCM" TargetMode="External"/><Relationship Id="rId78" Type="http://schemas.openxmlformats.org/officeDocument/2006/relationships/hyperlink" Target="consultantplus://offline/ref=1DB05A1C321FDEB2A21DDB470F9D5010A27A13377DD7A18BA28A7FB26567B33EA81D411E6EFDF2208B438BC4B5D065AB76D1CC2BA27EE1D2v9OCM" TargetMode="External"/><Relationship Id="rId94" Type="http://schemas.openxmlformats.org/officeDocument/2006/relationships/hyperlink" Target="consultantplus://offline/ref=1DB05A1C321FDEB2A21DDB470F9D5010A57D17357CD8A18BA28A7FB26567B33EA81D411E6EFDF32589438BC4B5D065AB76D1CC2BA27EE1D2v9OCM" TargetMode="External"/><Relationship Id="rId99" Type="http://schemas.openxmlformats.org/officeDocument/2006/relationships/hyperlink" Target="consultantplus://offline/ref=1DB05A1C321FDEB2A21DDB470F9D5010A27D1E347AD6A18BA28A7FB26567B33EA81D411E6EFDF2208C438BC4B5D065AB76D1CC2BA27EE1D2v9OCM" TargetMode="External"/><Relationship Id="rId101" Type="http://schemas.openxmlformats.org/officeDocument/2006/relationships/hyperlink" Target="consultantplus://offline/ref=1DB05A1C321FDEB2A21DDB470F9D5010A278123578DCA18BA28A7FB26567B33EA81D411E6EFDF2228F438BC4B5D065AB76D1CC2BA27EE1D2v9OCM" TargetMode="External"/><Relationship Id="rId122" Type="http://schemas.openxmlformats.org/officeDocument/2006/relationships/hyperlink" Target="consultantplus://offline/ref=1DB05A1C321FDEB2A21DDB470F9D5010A57F113D7FD7A18BA28A7FB26567B33EA81D411E6EFDF2208E438BC4B5D065AB76D1CC2BA27EE1D2v9OCM" TargetMode="External"/><Relationship Id="rId143" Type="http://schemas.openxmlformats.org/officeDocument/2006/relationships/hyperlink" Target="consultantplus://offline/ref=1DB05A1C321FDEB2A21DDB470F9D5010A07F13307ED4FC81AAD373B06268EC29AF544D1F6EFCF421811C8ED1A48869AE6CCFC831BE7CE3vDO3M" TargetMode="External"/><Relationship Id="rId148" Type="http://schemas.openxmlformats.org/officeDocument/2006/relationships/hyperlink" Target="consultantplus://offline/ref=1DB05A1C321FDEB2A21DDB470F9D5010A57C173D7DD8A18BA28A7FB26567B33EA81D411E6EFDF22383438BC4B5D065AB76D1CC2BA27EE1D2v9OCM" TargetMode="External"/><Relationship Id="rId164" Type="http://schemas.openxmlformats.org/officeDocument/2006/relationships/hyperlink" Target="consultantplus://offline/ref=1DB05A1C321FDEB2A21DDB470F9D5010A27D1E347AD6A18BA28A7FB26567B33EA81D411E6EFDF2268C438BC4B5D065AB76D1CC2BA27EE1D2v9OCM" TargetMode="External"/><Relationship Id="rId169" Type="http://schemas.openxmlformats.org/officeDocument/2006/relationships/hyperlink" Target="consultantplus://offline/ref=1DB05A1C321FDEB2A21DDB470F9D5010A27913337BD6A18BA28A7FB26567B33EA81D411E6EFDF2208E438BC4B5D065AB76D1CC2BA27EE1D2v9OCM" TargetMode="External"/><Relationship Id="rId185" Type="http://schemas.openxmlformats.org/officeDocument/2006/relationships/hyperlink" Target="consultantplus://offline/ref=1DB05A1C321FDEB2A21DDB470F9D5010A27A13377DD7A18BA28A7FB26567B33EA81D411E6EFDF2268A438BC4B5D065AB76D1CC2BA27EE1D2v9O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B05A1C321FDEB2A21DDB470F9D5010A27913337BD6A18BA28A7FB26567B33EA81D411E6EFDF2228F438BC4B5D065AB76D1CC2BA27EE1D2v9OCM" TargetMode="External"/><Relationship Id="rId180" Type="http://schemas.openxmlformats.org/officeDocument/2006/relationships/hyperlink" Target="consultantplus://offline/ref=1DB05A1C321FDEB2A21DDB470F9D5010A57C11377DDBA18BA28A7FB26567B33EA81D411E6EFDF2218D438BC4B5D065AB76D1CC2BA27EE1D2v9OCM" TargetMode="External"/><Relationship Id="rId210" Type="http://schemas.openxmlformats.org/officeDocument/2006/relationships/hyperlink" Target="consultantplus://offline/ref=1DB05A1C321FDEB2A21DDB470F9D5010A37F16367DD6A18BA28A7FB26567B33EA81D411E6EFDF22A8B438BC4B5D065AB76D1CC2BA27EE1D2v9OCM" TargetMode="External"/><Relationship Id="rId215" Type="http://schemas.openxmlformats.org/officeDocument/2006/relationships/hyperlink" Target="consultantplus://offline/ref=1DB05A1C321FDEB2A21DDB470F9D5010A27A1E3C7DDEA18BA28A7FB26567B33EA81D411E6EFDF22382438BC4B5D065AB76D1CC2BA27EE1D2v9OCM" TargetMode="External"/><Relationship Id="rId236" Type="http://schemas.openxmlformats.org/officeDocument/2006/relationships/hyperlink" Target="consultantplus://offline/ref=1DB05A1C321FDEB2A21DDB470F9D5010A57D1E3D7FD6A18BA28A7FB26567B33EA81D411E6EFDF22788438BC4B5D065AB76D1CC2BA27EE1D2v9OCM" TargetMode="External"/><Relationship Id="rId26" Type="http://schemas.openxmlformats.org/officeDocument/2006/relationships/hyperlink" Target="consultantplus://offline/ref=1DB05A1C321FDEB2A21DDB470F9D5010A27D1E347AD6A18BA28A7FB26567B33EA81D411E6EFDF2238B438BC4B5D065AB76D1CC2BA27EE1D2v9OCM" TargetMode="External"/><Relationship Id="rId231" Type="http://schemas.openxmlformats.org/officeDocument/2006/relationships/hyperlink" Target="consultantplus://offline/ref=1DB05A1C321FDEB2A21DDB470F9D5010A27A1E3C7DDEA18BA28A7FB26567B33EA81D411E6EFDF2208A438BC4B5D065AB76D1CC2BA27EE1D2v9OCM" TargetMode="External"/><Relationship Id="rId47" Type="http://schemas.openxmlformats.org/officeDocument/2006/relationships/hyperlink" Target="consultantplus://offline/ref=1DB05A1C321FDEB2A21DDB470F9D5010A27913337BD6A18BA28A7FB26567B33EA81D411E6EFDF2238D438BC4B5D065AB76D1CC2BA27EE1D2v9OCM" TargetMode="External"/><Relationship Id="rId68" Type="http://schemas.openxmlformats.org/officeDocument/2006/relationships/hyperlink" Target="consultantplus://offline/ref=1DB05A1C321FDEB2A21DDB470F9D5010A27D1E347AD6A18BA28A7FB26567B33EA81D411E6EFDF2208A438BC4B5D065AB76D1CC2BA27EE1D2v9OCM" TargetMode="External"/><Relationship Id="rId89" Type="http://schemas.openxmlformats.org/officeDocument/2006/relationships/hyperlink" Target="consultantplus://offline/ref=1DB05A1C321FDEB2A21DDB470F9D5010A57D133479DEA18BA28A7FB26567B33EA81D411E6EFDF22A83438BC4B5D065AB76D1CC2BA27EE1D2v9OCM" TargetMode="External"/><Relationship Id="rId112" Type="http://schemas.openxmlformats.org/officeDocument/2006/relationships/hyperlink" Target="consultantplus://offline/ref=1DB05A1C321FDEB2A21DDB470F9D5010A278103D7CD7A18BA28A7FB26567B33EA81D411E6EFDF2238E438BC4B5D065AB76D1CC2BA27EE1D2v9OCM" TargetMode="External"/><Relationship Id="rId133" Type="http://schemas.openxmlformats.org/officeDocument/2006/relationships/hyperlink" Target="consultantplus://offline/ref=1DB05A1C321FDEB2A21DDB470F9D5010A27A1E3C7DDEA18BA28A7FB26567B33EA81D411E6EFDF22389438BC4B5D065AB76D1CC2BA27EE1D2v9OCM" TargetMode="External"/><Relationship Id="rId154" Type="http://schemas.openxmlformats.org/officeDocument/2006/relationships/hyperlink" Target="consultantplus://offline/ref=1DB05A1C321FDEB2A21DDB470F9D5010A27B1F3175D8A18BA28A7FB26567B33EA81D411E6EFDF2238A438BC4B5D065AB76D1CC2BA27EE1D2v9OCM" TargetMode="External"/><Relationship Id="rId175" Type="http://schemas.openxmlformats.org/officeDocument/2006/relationships/hyperlink" Target="consultantplus://offline/ref=1DB05A1C321FDEB2A21DDB470F9D5010A57E103378DAA18BA28A7FB26567B33EA81D411E6EFDF6228C438BC4B5D065AB76D1CC2BA27EE1D2v9OCM" TargetMode="External"/><Relationship Id="rId196" Type="http://schemas.openxmlformats.org/officeDocument/2006/relationships/hyperlink" Target="consultantplus://offline/ref=1DB05A1C321FDEB2A21DDB470F9D5010A27A1E3C7DDEA18BA28A7FB26567B33EA81D411E6EFDF2238F438BC4B5D065AB76D1CC2BA27EE1D2v9OCM" TargetMode="External"/><Relationship Id="rId200" Type="http://schemas.openxmlformats.org/officeDocument/2006/relationships/hyperlink" Target="consultantplus://offline/ref=1DB05A1C321FDEB2A21DDB470F9D5010A278103D7CD7A18BA28A7FB26567B33EA81D411E6EFDF2238D438BC4B5D065AB76D1CC2BA27EE1D2v9OCM" TargetMode="External"/><Relationship Id="rId16" Type="http://schemas.openxmlformats.org/officeDocument/2006/relationships/hyperlink" Target="consultantplus://offline/ref=1DB05A1C321FDEB2A21DDB470F9D5010A57D1E3D7FD6A18BA28A7FB26567B33EA81D411E6EFDF2228F438BC4B5D065AB76D1CC2BA27EE1D2v9OCM" TargetMode="External"/><Relationship Id="rId221" Type="http://schemas.openxmlformats.org/officeDocument/2006/relationships/hyperlink" Target="consultantplus://offline/ref=1DB05A1C321FDEB2A21DDB470F9D5010A57D153775DDA18BA28A7FB26567B33EA81D411C69FFF029DE199BC0FC846CB472CBD22DBC7EvEO2M" TargetMode="External"/><Relationship Id="rId242" Type="http://schemas.openxmlformats.org/officeDocument/2006/relationships/theme" Target="theme/theme1.xml"/><Relationship Id="rId37" Type="http://schemas.openxmlformats.org/officeDocument/2006/relationships/hyperlink" Target="consultantplus://offline/ref=1DB05A1C321FDEB2A21DDB470F9D5010A57C13347ED7A18BA28A7FB26567B33EA81D411E6EFDF2228F438BC4B5D065AB76D1CC2BA27EE1D2v9OCM" TargetMode="External"/><Relationship Id="rId58" Type="http://schemas.openxmlformats.org/officeDocument/2006/relationships/hyperlink" Target="consultantplus://offline/ref=1DB05A1C321FDEB2A21DDB470F9D5010A2751F307BD6A18BA28A7FB26567B33EBA1D19126FF9EC228E56DD95F3v8O6M" TargetMode="External"/><Relationship Id="rId79" Type="http://schemas.openxmlformats.org/officeDocument/2006/relationships/hyperlink" Target="consultantplus://offline/ref=1DB05A1C321FDEB2A21DDB470F9D5010A27D1E347AD6A18BA28A7FB26567B33EA81D411E6EFDF22088438BC4B5D065AB76D1CC2BA27EE1D2v9OCM" TargetMode="External"/><Relationship Id="rId102" Type="http://schemas.openxmlformats.org/officeDocument/2006/relationships/hyperlink" Target="consultantplus://offline/ref=1DB05A1C321FDEB2A21DDB470F9D5010A57F113D7FD7A18BA28A7FB26567B33EA81D411E6EFDF2208A438BC4B5D065AB76D1CC2BA27EE1D2v9OCM" TargetMode="External"/><Relationship Id="rId123" Type="http://schemas.openxmlformats.org/officeDocument/2006/relationships/hyperlink" Target="consultantplus://offline/ref=1DB05A1C321FDEB2A21DDB470F9D5010A37F16367DD6A18BA28A7FB26567B33EA81D411E6EFDF2278F438BC4B5D065AB76D1CC2BA27EE1D2v9OCM" TargetMode="External"/><Relationship Id="rId144" Type="http://schemas.openxmlformats.org/officeDocument/2006/relationships/hyperlink" Target="consultantplus://offline/ref=1DB05A1C321FDEB2A21DDB470F9D5010A57C13347ED7A18BA28A7FB26567B33EA81D411E6EFDF2238A438BC4B5D065AB76D1CC2BA27EE1D2v9OCM" TargetMode="External"/><Relationship Id="rId90" Type="http://schemas.openxmlformats.org/officeDocument/2006/relationships/hyperlink" Target="consultantplus://offline/ref=1DB05A1C321FDEB2A21DDB470F9D5010A37F16367DD6A18BA28A7FB26567B33EA81D411E6EFDF22183438BC4B5D065AB76D1CC2BA27EE1D2v9OCM" TargetMode="External"/><Relationship Id="rId165" Type="http://schemas.openxmlformats.org/officeDocument/2006/relationships/hyperlink" Target="consultantplus://offline/ref=1DB05A1C321FDEB2A21DDB470F9D5010A27D1E347AD6A18BA28A7FB26567B33EA81D411E6EFDF22682438BC4B5D065AB76D1CC2BA27EE1D2v9OCM" TargetMode="External"/><Relationship Id="rId186" Type="http://schemas.openxmlformats.org/officeDocument/2006/relationships/hyperlink" Target="consultantplus://offline/ref=1DB05A1C321FDEB2A21DDB470F9D5010A27A1E3C7DDEA18BA28A7FB26567B33EA81D411E6EFDF2238E438BC4B5D065AB76D1CC2BA27EE1D2v9OCM" TargetMode="External"/><Relationship Id="rId211" Type="http://schemas.openxmlformats.org/officeDocument/2006/relationships/hyperlink" Target="consultantplus://offline/ref=1DB05A1C321FDEB2A21DDB470F9D5010A27913337BD6A18BA28A7FB26567B33EA81D411E6EFDF2218A438BC4B5D065AB76D1CC2BA27EE1D2v9OCM" TargetMode="External"/><Relationship Id="rId232" Type="http://schemas.openxmlformats.org/officeDocument/2006/relationships/hyperlink" Target="consultantplus://offline/ref=1DB05A1C321FDEB2A21DDB470F9D5010A57D1E3D7FD6A18BA28A7FB26567B33EA81D411E6EFDF2268C438BC4B5D065AB76D1CC2BA27EE1D2v9OCM" TargetMode="External"/><Relationship Id="rId27" Type="http://schemas.openxmlformats.org/officeDocument/2006/relationships/hyperlink" Target="consultantplus://offline/ref=1DB05A1C321FDEB2A21DDB470F9D5010A57915327ED8A18BA28A7FB26567B33EA81D411E6EFDF2228D438BC4B5D065AB76D1CC2BA27EE1D2v9OCM" TargetMode="External"/><Relationship Id="rId48" Type="http://schemas.openxmlformats.org/officeDocument/2006/relationships/hyperlink" Target="consultantplus://offline/ref=1DB05A1C321FDEB2A21DDB470F9D5010A57D1E3D7FD6A18BA28A7FB26567B33EA81D411E6EFDF22283438BC4B5D065AB76D1CC2BA27EE1D2v9OCM" TargetMode="External"/><Relationship Id="rId69" Type="http://schemas.openxmlformats.org/officeDocument/2006/relationships/hyperlink" Target="consultantplus://offline/ref=1DB05A1C321FDEB2A21DDB470F9D5010A57E103378DAA18BA28A7FB26567B33EA81D411E6EFDF1218A438BC4B5D065AB76D1CC2BA27EE1D2v9OCM" TargetMode="External"/><Relationship Id="rId113" Type="http://schemas.openxmlformats.org/officeDocument/2006/relationships/hyperlink" Target="consultantplus://offline/ref=1DB05A1C321FDEB2A21DDB470F9D5010A57C173D7DD8A18BA28A7FB26567B33EA81D411E6EFDF22388438BC4B5D065AB76D1CC2BA27EE1D2v9OCM" TargetMode="External"/><Relationship Id="rId134" Type="http://schemas.openxmlformats.org/officeDocument/2006/relationships/hyperlink" Target="consultantplus://offline/ref=1DB05A1C321FDEB2A21DDB470F9D5010A37F16367DD6A18BA28A7FB26567B33EA81D411E6EFDF2248D438BC4B5D065AB76D1CC2BA27EE1D2v9OCM" TargetMode="External"/><Relationship Id="rId80" Type="http://schemas.openxmlformats.org/officeDocument/2006/relationships/hyperlink" Target="consultantplus://offline/ref=1DB05A1C321FDEB2A21DDB470F9D5010A57D1E3D7FD6A18BA28A7FB26567B33EA81D411E6EFDF22388438BC4B5D065AB76D1CC2BA27EE1D2v9OCM" TargetMode="External"/><Relationship Id="rId155" Type="http://schemas.openxmlformats.org/officeDocument/2006/relationships/hyperlink" Target="consultantplus://offline/ref=1DB05A1C321FDEB2A21DDB470F9D5010A57C11377DDBA18BA28A7FB26567B33EA81D411E6EFDF2218E438BC4B5D065AB76D1CC2BA27EE1D2v9OCM" TargetMode="External"/><Relationship Id="rId176" Type="http://schemas.openxmlformats.org/officeDocument/2006/relationships/hyperlink" Target="consultantplus://offline/ref=1DB05A1C321FDEB2A21DDB470F9D5010A27A13377DD7A18BA28A7FB26567B33EA81D411E6EFDF2218D438BC4B5D065AB76D1CC2BA27EE1D2v9OCM" TargetMode="External"/><Relationship Id="rId197" Type="http://schemas.openxmlformats.org/officeDocument/2006/relationships/hyperlink" Target="consultantplus://offline/ref=1DB05A1C321FDEB2A21DDB470F9D5010A37F16367DD6A18BA28A7FB26567B33EA81D411E6EFDF2258D438BC4B5D065AB76D1CC2BA27EE1D2v9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21366</Words>
  <Characters>121792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2023-04-14T12:14:00Z</dcterms:created>
  <dcterms:modified xsi:type="dcterms:W3CDTF">2023-04-14T12:15:00Z</dcterms:modified>
</cp:coreProperties>
</file>