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– 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12:11:0290101:194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E12FC">
        <w:rPr>
          <w:rFonts w:ascii="Times New Roman" w:hAnsi="Times New Roman" w:cs="Times New Roman"/>
          <w:sz w:val="28"/>
          <w:szCs w:val="28"/>
        </w:rPr>
        <w:t>48,3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r w:rsidR="00DE0312">
        <w:rPr>
          <w:rFonts w:ascii="Times New Roman" w:hAnsi="Times New Roman" w:cs="Times New Roman"/>
          <w:sz w:val="28"/>
          <w:szCs w:val="28"/>
        </w:rPr>
        <w:t>Большое Опарино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AE12FC">
        <w:rPr>
          <w:rFonts w:ascii="Times New Roman" w:hAnsi="Times New Roman" w:cs="Times New Roman"/>
          <w:sz w:val="28"/>
          <w:szCs w:val="28"/>
        </w:rPr>
        <w:t>Клубная</w:t>
      </w:r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AE12FC">
        <w:rPr>
          <w:rFonts w:ascii="Times New Roman" w:hAnsi="Times New Roman" w:cs="Times New Roman"/>
          <w:sz w:val="28"/>
          <w:szCs w:val="28"/>
        </w:rPr>
        <w:t>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AE12FC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="00AE12FC"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20" w:rsidRDefault="004F4D20" w:rsidP="009734D0">
      <w:pPr>
        <w:spacing w:after="0" w:line="240" w:lineRule="auto"/>
      </w:pPr>
      <w:r>
        <w:separator/>
      </w:r>
    </w:p>
  </w:endnote>
  <w:endnote w:type="continuationSeparator" w:id="0">
    <w:p w:rsidR="004F4D20" w:rsidRDefault="004F4D2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20" w:rsidRDefault="004F4D20" w:rsidP="009734D0">
      <w:pPr>
        <w:spacing w:after="0" w:line="240" w:lineRule="auto"/>
      </w:pPr>
      <w:r>
        <w:separator/>
      </w:r>
    </w:p>
  </w:footnote>
  <w:footnote w:type="continuationSeparator" w:id="0">
    <w:p w:rsidR="004F4D20" w:rsidRDefault="004F4D2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35</cp:revision>
  <cp:lastPrinted>2021-12-15T06:31:00Z</cp:lastPrinted>
  <dcterms:created xsi:type="dcterms:W3CDTF">2021-12-15T05:47:00Z</dcterms:created>
  <dcterms:modified xsi:type="dcterms:W3CDTF">2023-01-16T07:03:00Z</dcterms:modified>
</cp:coreProperties>
</file>