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17" w:rsidRDefault="00431517" w:rsidP="00431517">
      <w:pPr>
        <w:jc w:val="both"/>
        <w:rPr>
          <w:sz w:val="12"/>
          <w:szCs w:val="12"/>
        </w:rPr>
      </w:pPr>
    </w:p>
    <w:tbl>
      <w:tblPr>
        <w:tblW w:w="9378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86"/>
        <w:gridCol w:w="851"/>
        <w:gridCol w:w="4241"/>
      </w:tblGrid>
      <w:tr w:rsidR="00431517" w:rsidTr="00383E22">
        <w:trPr>
          <w:trHeight w:val="1477"/>
        </w:trPr>
        <w:tc>
          <w:tcPr>
            <w:tcW w:w="4286" w:type="dxa"/>
          </w:tcPr>
          <w:p w:rsidR="003B487B" w:rsidRPr="001F431C" w:rsidRDefault="003B487B" w:rsidP="003B487B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МАРИЙ ЭЛ РЕСПУБЛИК</w:t>
            </w:r>
            <w:r>
              <w:rPr>
                <w:b/>
                <w:sz w:val="28"/>
                <w:szCs w:val="28"/>
              </w:rPr>
              <w:br/>
            </w:r>
            <w:r w:rsidRPr="001F431C">
              <w:rPr>
                <w:b/>
                <w:sz w:val="28"/>
                <w:szCs w:val="28"/>
              </w:rPr>
              <w:t xml:space="preserve"> У ТОРЪЯЛ</w:t>
            </w:r>
          </w:p>
          <w:p w:rsidR="003B487B" w:rsidRPr="001F431C" w:rsidRDefault="003B487B" w:rsidP="003B487B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 МУНИЦИПАЛ </w:t>
            </w:r>
            <w:r>
              <w:rPr>
                <w:b/>
                <w:sz w:val="28"/>
                <w:szCs w:val="28"/>
              </w:rPr>
              <w:t>КУНДЕМ</w:t>
            </w:r>
            <w:r w:rsidRPr="001F43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ПЕКТУБАЙ </w:t>
            </w:r>
            <w:r w:rsidRPr="001F431C">
              <w:rPr>
                <w:b/>
                <w:sz w:val="28"/>
                <w:szCs w:val="28"/>
              </w:rPr>
              <w:t xml:space="preserve">ЯЛ </w:t>
            </w:r>
          </w:p>
          <w:p w:rsidR="003B487B" w:rsidRPr="001F431C" w:rsidRDefault="003B487B" w:rsidP="003B487B">
            <w:pPr>
              <w:jc w:val="center"/>
              <w:rPr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ШОТАН ИЛЕМЫН</w:t>
            </w:r>
          </w:p>
          <w:p w:rsidR="003B487B" w:rsidRPr="001F431C" w:rsidRDefault="003B487B" w:rsidP="003B487B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АДМИНИСТРАЦИЙЖЕ </w:t>
            </w:r>
          </w:p>
          <w:p w:rsidR="003B487B" w:rsidRDefault="003B487B" w:rsidP="00C46FE5">
            <w:pPr>
              <w:jc w:val="center"/>
              <w:rPr>
                <w:b/>
                <w:sz w:val="28"/>
                <w:szCs w:val="28"/>
              </w:rPr>
            </w:pPr>
          </w:p>
          <w:p w:rsidR="00C46FE5" w:rsidRPr="00DE01C6" w:rsidRDefault="00C46FE5" w:rsidP="003B487B">
            <w:pPr>
              <w:rPr>
                <w:b/>
                <w:sz w:val="28"/>
                <w:szCs w:val="28"/>
              </w:rPr>
            </w:pPr>
          </w:p>
          <w:p w:rsidR="00431517" w:rsidRDefault="00C46FE5" w:rsidP="00C46FE5">
            <w:pPr>
              <w:jc w:val="center"/>
              <w:rPr>
                <w:b/>
                <w:sz w:val="28"/>
              </w:rPr>
            </w:pPr>
            <w:r w:rsidRPr="00DE01C6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851" w:type="dxa"/>
          </w:tcPr>
          <w:p w:rsidR="00431517" w:rsidRDefault="00431517" w:rsidP="00431517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4241" w:type="dxa"/>
          </w:tcPr>
          <w:p w:rsidR="00775717" w:rsidRDefault="00775717" w:rsidP="00775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ПЕКТУБАЕВСКАЯ</w:t>
            </w:r>
          </w:p>
          <w:p w:rsidR="00775717" w:rsidRPr="001F431C" w:rsidRDefault="00775717" w:rsidP="00775717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СЕЛЬСКАЯ</w:t>
            </w:r>
          </w:p>
          <w:p w:rsidR="00775717" w:rsidRPr="001F431C" w:rsidRDefault="00775717" w:rsidP="00775717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АДМИНИСТРАЦИЯ </w:t>
            </w:r>
          </w:p>
          <w:p w:rsidR="00775717" w:rsidRPr="001F431C" w:rsidRDefault="00775717" w:rsidP="00775717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775717" w:rsidRPr="001F431C" w:rsidRDefault="00775717" w:rsidP="00775717">
            <w:pPr>
              <w:jc w:val="center"/>
              <w:rPr>
                <w:b/>
                <w:sz w:val="28"/>
                <w:szCs w:val="28"/>
              </w:rPr>
            </w:pPr>
          </w:p>
          <w:p w:rsidR="00431517" w:rsidRPr="00775717" w:rsidRDefault="00775717" w:rsidP="00775717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BC3C8E" w:rsidRDefault="00BC3C8E" w:rsidP="00431517">
      <w:pPr>
        <w:rPr>
          <w:sz w:val="28"/>
          <w:szCs w:val="28"/>
        </w:rPr>
      </w:pPr>
    </w:p>
    <w:p w:rsidR="00431517" w:rsidRDefault="00431517" w:rsidP="004315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5BFA">
        <w:rPr>
          <w:sz w:val="28"/>
          <w:szCs w:val="28"/>
        </w:rPr>
        <w:t>21 января</w:t>
      </w:r>
      <w:r w:rsidR="00DB7A20">
        <w:rPr>
          <w:sz w:val="28"/>
          <w:szCs w:val="28"/>
        </w:rPr>
        <w:t xml:space="preserve"> </w:t>
      </w:r>
      <w:r w:rsidR="00383E22">
        <w:rPr>
          <w:sz w:val="28"/>
          <w:szCs w:val="28"/>
        </w:rPr>
        <w:t>202</w:t>
      </w:r>
      <w:r w:rsidR="00094133">
        <w:rPr>
          <w:sz w:val="28"/>
          <w:szCs w:val="28"/>
        </w:rPr>
        <w:t>2</w:t>
      </w:r>
      <w:r w:rsidR="00F412F6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E15BFA">
        <w:rPr>
          <w:sz w:val="28"/>
          <w:szCs w:val="28"/>
        </w:rPr>
        <w:t xml:space="preserve"> 03</w:t>
      </w:r>
      <w:r>
        <w:rPr>
          <w:sz w:val="28"/>
          <w:szCs w:val="28"/>
        </w:rPr>
        <w:t xml:space="preserve"> </w:t>
      </w:r>
    </w:p>
    <w:p w:rsidR="00BC3C8E" w:rsidRDefault="00BC3C8E" w:rsidP="00384A01">
      <w:pPr>
        <w:jc w:val="center"/>
        <w:rPr>
          <w:sz w:val="28"/>
        </w:rPr>
      </w:pPr>
    </w:p>
    <w:p w:rsidR="0027774C" w:rsidRDefault="0027774C" w:rsidP="00383E22">
      <w:pPr>
        <w:rPr>
          <w:sz w:val="28"/>
        </w:rPr>
      </w:pPr>
    </w:p>
    <w:p w:rsidR="003A45D9" w:rsidRDefault="003A45D9" w:rsidP="003A45D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A45D9" w:rsidRDefault="003A45D9" w:rsidP="003A45D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Пектубаевской сельской администрации Новоторъяльского муниципального района Республики Марий Эл от 24 ноября 2020 г</w:t>
      </w:r>
      <w:r w:rsidR="001B5A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45D9" w:rsidRDefault="003A45D9" w:rsidP="003A45D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70 «Об оплате труда отдельных категорий работников </w:t>
      </w:r>
    </w:p>
    <w:p w:rsidR="003A45D9" w:rsidRDefault="003A45D9" w:rsidP="003A45D9">
      <w:pPr>
        <w:shd w:val="clear" w:color="auto" w:fill="FFFFFF"/>
        <w:spacing w:line="322" w:lineRule="exact"/>
        <w:ind w:left="1276" w:right="1075" w:firstLine="44"/>
        <w:jc w:val="center"/>
        <w:rPr>
          <w:sz w:val="28"/>
          <w:szCs w:val="28"/>
        </w:rPr>
      </w:pPr>
      <w:r>
        <w:rPr>
          <w:sz w:val="28"/>
          <w:szCs w:val="28"/>
        </w:rPr>
        <w:t>Пектубаевской сельской администрации»</w:t>
      </w:r>
    </w:p>
    <w:p w:rsidR="003A45D9" w:rsidRPr="00383E22" w:rsidRDefault="003A45D9" w:rsidP="001B5A29">
      <w:pPr>
        <w:shd w:val="clear" w:color="auto" w:fill="FFFFFF"/>
        <w:spacing w:line="322" w:lineRule="exact"/>
        <w:ind w:right="1075"/>
      </w:pPr>
    </w:p>
    <w:p w:rsidR="003A45D9" w:rsidRPr="00076E52" w:rsidRDefault="00094133" w:rsidP="003A45D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76E52">
        <w:rPr>
          <w:rFonts w:ascii="Times New Roman" w:hAnsi="Times New Roman"/>
          <w:sz w:val="28"/>
          <w:szCs w:val="28"/>
        </w:rPr>
        <w:t>Руководствуясь постановлен</w:t>
      </w:r>
      <w:r>
        <w:rPr>
          <w:rFonts w:ascii="Times New Roman" w:hAnsi="Times New Roman"/>
          <w:sz w:val="28"/>
          <w:szCs w:val="28"/>
        </w:rPr>
        <w:t xml:space="preserve">ием Правительства Республики Марий Эл от 24 декабря 2021 г. № 561 «О внесении изменений </w:t>
      </w:r>
      <w:r>
        <w:rPr>
          <w:rFonts w:ascii="Times New Roman" w:hAnsi="Times New Roman"/>
          <w:sz w:val="28"/>
          <w:szCs w:val="28"/>
        </w:rPr>
        <w:br/>
        <w:t>в некоторые постановления Правительства Республики Марий Эл</w:t>
      </w:r>
      <w:r w:rsidR="003A45D9" w:rsidRPr="00076E52">
        <w:rPr>
          <w:rFonts w:ascii="Times New Roman" w:hAnsi="Times New Roman"/>
          <w:kern w:val="1"/>
          <w:sz w:val="28"/>
          <w:szCs w:val="28"/>
        </w:rPr>
        <w:t xml:space="preserve">, </w:t>
      </w:r>
      <w:r w:rsidR="003A45D9">
        <w:rPr>
          <w:rFonts w:ascii="Times New Roman" w:hAnsi="Times New Roman"/>
          <w:kern w:val="1"/>
          <w:sz w:val="28"/>
          <w:szCs w:val="28"/>
        </w:rPr>
        <w:t xml:space="preserve"> </w:t>
      </w:r>
      <w:r w:rsidR="003A45D9">
        <w:rPr>
          <w:rFonts w:ascii="Times New Roman" w:hAnsi="Times New Roman"/>
          <w:sz w:val="28"/>
          <w:szCs w:val="28"/>
        </w:rPr>
        <w:t>Пектубаевская сельская администрация Новоторъяльского муниципального района Республики Марий Эл</w:t>
      </w:r>
    </w:p>
    <w:p w:rsidR="003A45D9" w:rsidRDefault="003A45D9" w:rsidP="0009413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A45D9" w:rsidRDefault="00094133" w:rsidP="003A45D9">
      <w:pPr>
        <w:ind w:firstLine="709"/>
        <w:jc w:val="both"/>
        <w:outlineLvl w:val="0"/>
        <w:rPr>
          <w:sz w:val="28"/>
          <w:szCs w:val="28"/>
        </w:rPr>
      </w:pPr>
      <w:r>
        <w:rPr>
          <w:kern w:val="1"/>
          <w:sz w:val="28"/>
          <w:szCs w:val="28"/>
        </w:rPr>
        <w:t>1</w:t>
      </w:r>
      <w:r w:rsidR="003A45D9">
        <w:rPr>
          <w:kern w:val="1"/>
          <w:sz w:val="28"/>
          <w:szCs w:val="28"/>
        </w:rPr>
        <w:t xml:space="preserve">. Внести </w:t>
      </w:r>
      <w:r w:rsidR="003A45D9">
        <w:rPr>
          <w:sz w:val="28"/>
          <w:szCs w:val="28"/>
        </w:rPr>
        <w:t xml:space="preserve">в Положение об оплате  </w:t>
      </w:r>
      <w:r w:rsidR="003A45D9">
        <w:rPr>
          <w:kern w:val="1"/>
          <w:sz w:val="28"/>
          <w:szCs w:val="28"/>
        </w:rPr>
        <w:t xml:space="preserve">труда работников Пектубаевской сельской администрации </w:t>
      </w:r>
      <w:r w:rsidR="003A45D9">
        <w:rPr>
          <w:sz w:val="28"/>
          <w:szCs w:val="28"/>
        </w:rPr>
        <w:t>Новоторъяльского муниципального района Республики Марий Эл</w:t>
      </w:r>
      <w:r w:rsidR="003A45D9">
        <w:rPr>
          <w:kern w:val="1"/>
          <w:sz w:val="28"/>
          <w:szCs w:val="28"/>
        </w:rPr>
        <w:t xml:space="preserve">, осуществляющих профессиональную деятельность по профессиям рабочих,  утвержденное постановлением </w:t>
      </w:r>
      <w:r w:rsidR="005C6B31">
        <w:rPr>
          <w:sz w:val="28"/>
          <w:szCs w:val="28"/>
        </w:rPr>
        <w:t xml:space="preserve">Пектубаевской сельской администрации Новоторъяльского муниципального района Республики Марий Эл </w:t>
      </w:r>
      <w:r w:rsidR="003A45D9">
        <w:rPr>
          <w:sz w:val="28"/>
          <w:szCs w:val="28"/>
        </w:rPr>
        <w:t>от 24 ноября 2020 г</w:t>
      </w:r>
      <w:r w:rsidR="001B5A29">
        <w:rPr>
          <w:sz w:val="28"/>
          <w:szCs w:val="28"/>
        </w:rPr>
        <w:t>.</w:t>
      </w:r>
      <w:r w:rsidR="003A45D9">
        <w:rPr>
          <w:sz w:val="28"/>
          <w:szCs w:val="28"/>
        </w:rPr>
        <w:t xml:space="preserve"> </w:t>
      </w:r>
      <w:r w:rsidR="003A45D9">
        <w:rPr>
          <w:sz w:val="28"/>
          <w:szCs w:val="28"/>
        </w:rPr>
        <w:br/>
        <w:t xml:space="preserve">№ 70 «Об оплате труда отдельных категорий работников Пектубаевской сельской администрации» (далее – Положение), следующие изменения: </w:t>
      </w:r>
    </w:p>
    <w:p w:rsidR="003A45D9" w:rsidRDefault="00094133" w:rsidP="003A45D9">
      <w:pPr>
        <w:pStyle w:val="2"/>
        <w:ind w:firstLine="851"/>
      </w:pPr>
      <w:r>
        <w:t>1</w:t>
      </w:r>
      <w:r w:rsidR="003A45D9">
        <w:t xml:space="preserve">.1. Пункт 6 раздела </w:t>
      </w:r>
      <w:r w:rsidR="003A45D9">
        <w:rPr>
          <w:lang w:val="en-US"/>
        </w:rPr>
        <w:t>II</w:t>
      </w:r>
      <w:r w:rsidR="003A45D9">
        <w:t xml:space="preserve"> Положения изложить в новой редакции:</w:t>
      </w:r>
    </w:p>
    <w:p w:rsidR="00094133" w:rsidRDefault="003A45D9" w:rsidP="00094133">
      <w:pPr>
        <w:shd w:val="clear" w:color="auto" w:fill="FFFFFF"/>
        <w:spacing w:line="322" w:lineRule="exact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sz w:val="28"/>
          <w:szCs w:val="28"/>
        </w:rPr>
        <w:t xml:space="preserve">Размеры базовых окладов работников и повышающих коэффициентов к базовым окладам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на основе отнесения профессий рабочих к профессиональным квалификационным группам общеотраслевых профессий рабочих, утвержденным приказом Министерства здравоохранения и социального развития Российской Федерации от 29 мая 2008 г. № 248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lastRenderedPageBreak/>
        <w:t>профессиональных</w:t>
      </w:r>
      <w:proofErr w:type="gramEnd"/>
      <w:r>
        <w:rPr>
          <w:sz w:val="28"/>
          <w:szCs w:val="28"/>
        </w:rPr>
        <w:t xml:space="preserve"> квалификационных групп общеотраслевых профессий рабочих» в следующих размерах:</w:t>
      </w:r>
    </w:p>
    <w:tbl>
      <w:tblPr>
        <w:tblW w:w="9035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0"/>
        <w:gridCol w:w="1276"/>
        <w:gridCol w:w="1769"/>
      </w:tblGrid>
      <w:tr w:rsidR="00094133" w:rsidRPr="00FC09F9" w:rsidTr="00094133">
        <w:trPr>
          <w:trHeight w:val="1291"/>
        </w:trPr>
        <w:tc>
          <w:tcPr>
            <w:tcW w:w="5990" w:type="dxa"/>
          </w:tcPr>
          <w:p w:rsidR="00094133" w:rsidRPr="00FC09F9" w:rsidRDefault="00094133" w:rsidP="00094133">
            <w:pPr>
              <w:spacing w:line="322" w:lineRule="exact"/>
              <w:ind w:right="14"/>
              <w:jc w:val="center"/>
            </w:pPr>
          </w:p>
          <w:p w:rsidR="00094133" w:rsidRPr="00FC09F9" w:rsidRDefault="00094133" w:rsidP="00094133">
            <w:pPr>
              <w:spacing w:line="322" w:lineRule="exact"/>
              <w:ind w:right="14"/>
              <w:jc w:val="center"/>
            </w:pPr>
            <w:r>
              <w:t>«</w:t>
            </w:r>
            <w:r w:rsidRPr="00FC09F9">
              <w:t>Профессионально-квалификационная</w:t>
            </w:r>
            <w:r w:rsidRPr="00FC09F9">
              <w:rPr>
                <w:spacing w:val="-2"/>
              </w:rPr>
              <w:t xml:space="preserve"> группа</w:t>
            </w:r>
          </w:p>
        </w:tc>
        <w:tc>
          <w:tcPr>
            <w:tcW w:w="1276" w:type="dxa"/>
          </w:tcPr>
          <w:p w:rsidR="00094133" w:rsidRPr="00FC09F9" w:rsidRDefault="00094133" w:rsidP="00094133">
            <w:pPr>
              <w:spacing w:line="322" w:lineRule="exact"/>
              <w:ind w:right="14"/>
              <w:jc w:val="center"/>
            </w:pPr>
            <w:r w:rsidRPr="00FC09F9">
              <w:t>Базовый оклад (рублей)</w:t>
            </w:r>
          </w:p>
        </w:tc>
        <w:tc>
          <w:tcPr>
            <w:tcW w:w="1769" w:type="dxa"/>
          </w:tcPr>
          <w:p w:rsidR="00094133" w:rsidRPr="00FC09F9" w:rsidRDefault="00094133" w:rsidP="00094133">
            <w:pPr>
              <w:spacing w:line="322" w:lineRule="exact"/>
              <w:ind w:right="14"/>
              <w:jc w:val="center"/>
            </w:pPr>
            <w:r w:rsidRPr="00FC09F9">
              <w:t>Повышающий коэффициент по занимаемой должности</w:t>
            </w:r>
          </w:p>
        </w:tc>
      </w:tr>
      <w:tr w:rsidR="00094133" w:rsidTr="00094133">
        <w:trPr>
          <w:trHeight w:val="312"/>
        </w:trPr>
        <w:tc>
          <w:tcPr>
            <w:tcW w:w="5990" w:type="dxa"/>
          </w:tcPr>
          <w:p w:rsidR="00094133" w:rsidRDefault="00094133" w:rsidP="00094133">
            <w:pPr>
              <w:spacing w:line="322" w:lineRule="exact"/>
              <w:ind w:right="14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94133" w:rsidRPr="004630AF" w:rsidRDefault="00094133" w:rsidP="00094133">
            <w:pPr>
              <w:spacing w:line="322" w:lineRule="exact"/>
              <w:ind w:right="14"/>
              <w:jc w:val="center"/>
            </w:pPr>
            <w:r>
              <w:t>2</w:t>
            </w:r>
          </w:p>
        </w:tc>
        <w:tc>
          <w:tcPr>
            <w:tcW w:w="1769" w:type="dxa"/>
          </w:tcPr>
          <w:p w:rsidR="00094133" w:rsidRDefault="00094133" w:rsidP="00094133">
            <w:pPr>
              <w:spacing w:line="322" w:lineRule="exact"/>
              <w:ind w:right="14"/>
              <w:jc w:val="center"/>
            </w:pPr>
            <w:r>
              <w:t>3</w:t>
            </w:r>
          </w:p>
        </w:tc>
      </w:tr>
      <w:tr w:rsidR="00094133" w:rsidTr="00094133">
        <w:trPr>
          <w:trHeight w:val="312"/>
        </w:trPr>
        <w:tc>
          <w:tcPr>
            <w:tcW w:w="9035" w:type="dxa"/>
            <w:gridSpan w:val="3"/>
          </w:tcPr>
          <w:p w:rsidR="00094133" w:rsidRDefault="00094133" w:rsidP="00094133">
            <w:pPr>
              <w:spacing w:line="322" w:lineRule="exact"/>
              <w:ind w:right="14"/>
              <w:jc w:val="center"/>
            </w:pPr>
            <w:r w:rsidRPr="008945E2">
              <w:rPr>
                <w:sz w:val="26"/>
                <w:szCs w:val="26"/>
              </w:rPr>
              <w:t>Общеотраслевые профессии рабочих первого уровня</w:t>
            </w:r>
          </w:p>
        </w:tc>
      </w:tr>
      <w:tr w:rsidR="00094133" w:rsidRPr="00107C7D" w:rsidTr="00094133">
        <w:trPr>
          <w:trHeight w:val="312"/>
        </w:trPr>
        <w:tc>
          <w:tcPr>
            <w:tcW w:w="9035" w:type="dxa"/>
            <w:gridSpan w:val="3"/>
          </w:tcPr>
          <w:p w:rsidR="00094133" w:rsidRPr="00107C7D" w:rsidRDefault="00094133" w:rsidP="00094133">
            <w:pPr>
              <w:spacing w:line="322" w:lineRule="exact"/>
              <w:ind w:right="14"/>
              <w:rPr>
                <w:sz w:val="28"/>
                <w:szCs w:val="28"/>
              </w:rPr>
            </w:pPr>
            <w:r w:rsidRPr="008945E2">
              <w:rPr>
                <w:spacing w:val="-3"/>
                <w:sz w:val="26"/>
                <w:szCs w:val="26"/>
              </w:rPr>
              <w:t>1 квалификационный уровень:</w:t>
            </w:r>
          </w:p>
        </w:tc>
      </w:tr>
      <w:tr w:rsidR="00094133" w:rsidRPr="00107C7D" w:rsidTr="00094133">
        <w:trPr>
          <w:trHeight w:val="252"/>
        </w:trPr>
        <w:tc>
          <w:tcPr>
            <w:tcW w:w="5990" w:type="dxa"/>
          </w:tcPr>
          <w:p w:rsidR="00094133" w:rsidRPr="008945E2" w:rsidRDefault="00094133" w:rsidP="00094133">
            <w:pPr>
              <w:shd w:val="clear" w:color="auto" w:fill="FFFFFF"/>
              <w:spacing w:line="547" w:lineRule="exact"/>
              <w:ind w:left="29"/>
              <w:rPr>
                <w:sz w:val="26"/>
                <w:szCs w:val="26"/>
              </w:rPr>
            </w:pPr>
            <w:r w:rsidRPr="008945E2">
              <w:rPr>
                <w:sz w:val="26"/>
                <w:szCs w:val="26"/>
              </w:rPr>
              <w:t>Уборщик производственных помещений</w:t>
            </w:r>
          </w:p>
        </w:tc>
        <w:tc>
          <w:tcPr>
            <w:tcW w:w="1276" w:type="dxa"/>
          </w:tcPr>
          <w:p w:rsidR="00094133" w:rsidRPr="00107C7D" w:rsidRDefault="00094133" w:rsidP="00094133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5 087,00 </w:t>
            </w:r>
          </w:p>
        </w:tc>
        <w:tc>
          <w:tcPr>
            <w:tcW w:w="1769" w:type="dxa"/>
          </w:tcPr>
          <w:p w:rsidR="00094133" w:rsidRPr="00107C7D" w:rsidRDefault="00094133" w:rsidP="00094133">
            <w:pPr>
              <w:spacing w:line="322" w:lineRule="exact"/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094133" w:rsidRPr="00107C7D" w:rsidTr="00094133">
        <w:trPr>
          <w:trHeight w:val="274"/>
        </w:trPr>
        <w:tc>
          <w:tcPr>
            <w:tcW w:w="5990" w:type="dxa"/>
          </w:tcPr>
          <w:p w:rsidR="00094133" w:rsidRPr="008945E2" w:rsidRDefault="00094133" w:rsidP="00094133">
            <w:pPr>
              <w:shd w:val="clear" w:color="auto" w:fill="FFFFFF"/>
              <w:spacing w:line="547" w:lineRule="exact"/>
              <w:ind w:left="24"/>
              <w:rPr>
                <w:sz w:val="26"/>
                <w:szCs w:val="26"/>
              </w:rPr>
            </w:pPr>
            <w:r w:rsidRPr="008945E2"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276" w:type="dxa"/>
          </w:tcPr>
          <w:p w:rsidR="00094133" w:rsidRPr="00107C7D" w:rsidRDefault="00094133" w:rsidP="00094133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5 087,00 </w:t>
            </w:r>
          </w:p>
        </w:tc>
        <w:tc>
          <w:tcPr>
            <w:tcW w:w="1769" w:type="dxa"/>
          </w:tcPr>
          <w:p w:rsidR="00094133" w:rsidRPr="00107C7D" w:rsidRDefault="00094133" w:rsidP="00094133">
            <w:pPr>
              <w:spacing w:line="322" w:lineRule="exact"/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094133" w:rsidRPr="00107C7D" w:rsidTr="00094133">
        <w:trPr>
          <w:trHeight w:val="281"/>
        </w:trPr>
        <w:tc>
          <w:tcPr>
            <w:tcW w:w="5990" w:type="dxa"/>
          </w:tcPr>
          <w:p w:rsidR="00094133" w:rsidRPr="008945E2" w:rsidRDefault="00094133" w:rsidP="00094133">
            <w:pPr>
              <w:shd w:val="clear" w:color="auto" w:fill="FFFFFF"/>
              <w:spacing w:line="547" w:lineRule="exact"/>
              <w:ind w:left="24"/>
              <w:rPr>
                <w:sz w:val="26"/>
                <w:szCs w:val="26"/>
              </w:rPr>
            </w:pPr>
            <w:r w:rsidRPr="008945E2">
              <w:rPr>
                <w:sz w:val="26"/>
                <w:szCs w:val="26"/>
              </w:rPr>
              <w:t>Сторож (вахтер)</w:t>
            </w:r>
          </w:p>
        </w:tc>
        <w:tc>
          <w:tcPr>
            <w:tcW w:w="1276" w:type="dxa"/>
          </w:tcPr>
          <w:p w:rsidR="00094133" w:rsidRPr="00107C7D" w:rsidRDefault="00094133" w:rsidP="00094133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5 087,00 </w:t>
            </w:r>
          </w:p>
        </w:tc>
        <w:tc>
          <w:tcPr>
            <w:tcW w:w="1769" w:type="dxa"/>
          </w:tcPr>
          <w:p w:rsidR="00094133" w:rsidRPr="00107C7D" w:rsidRDefault="00094133" w:rsidP="00094133">
            <w:pPr>
              <w:spacing w:line="322" w:lineRule="exact"/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094133" w:rsidRPr="00FB400E" w:rsidTr="00094133">
        <w:trPr>
          <w:trHeight w:val="413"/>
        </w:trPr>
        <w:tc>
          <w:tcPr>
            <w:tcW w:w="9035" w:type="dxa"/>
            <w:gridSpan w:val="3"/>
          </w:tcPr>
          <w:p w:rsidR="00094133" w:rsidRPr="00FB400E" w:rsidRDefault="00094133" w:rsidP="00094133">
            <w:pPr>
              <w:spacing w:line="322" w:lineRule="exact"/>
              <w:ind w:right="14"/>
              <w:jc w:val="center"/>
              <w:rPr>
                <w:sz w:val="26"/>
                <w:szCs w:val="26"/>
              </w:rPr>
            </w:pPr>
            <w:r w:rsidRPr="008945E2">
              <w:rPr>
                <w:sz w:val="26"/>
                <w:szCs w:val="26"/>
              </w:rPr>
              <w:t>Общеотраслевые      профессии      рабочих   второго уровня</w:t>
            </w:r>
          </w:p>
        </w:tc>
      </w:tr>
      <w:tr w:rsidR="00094133" w:rsidRPr="00107C7D" w:rsidTr="00094133">
        <w:trPr>
          <w:trHeight w:val="561"/>
        </w:trPr>
        <w:tc>
          <w:tcPr>
            <w:tcW w:w="5990" w:type="dxa"/>
          </w:tcPr>
          <w:p w:rsidR="00094133" w:rsidRPr="008945E2" w:rsidRDefault="00094133" w:rsidP="00094133">
            <w:pPr>
              <w:shd w:val="clear" w:color="auto" w:fill="FFFFFF"/>
              <w:tabs>
                <w:tab w:val="left" w:pos="4354"/>
                <w:tab w:val="left" w:pos="7589"/>
              </w:tabs>
              <w:spacing w:before="230" w:line="322" w:lineRule="exact"/>
              <w:ind w:left="19"/>
              <w:jc w:val="both"/>
              <w:rPr>
                <w:sz w:val="26"/>
                <w:szCs w:val="26"/>
              </w:rPr>
            </w:pPr>
            <w:r w:rsidRPr="008945E2">
              <w:rPr>
                <w:spacing w:val="-3"/>
                <w:sz w:val="26"/>
                <w:szCs w:val="26"/>
              </w:rPr>
              <w:t>1 квалификационный уровень:</w:t>
            </w:r>
          </w:p>
        </w:tc>
        <w:tc>
          <w:tcPr>
            <w:tcW w:w="1276" w:type="dxa"/>
          </w:tcPr>
          <w:p w:rsidR="00094133" w:rsidRDefault="00094133" w:rsidP="00094133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094133" w:rsidRPr="00107C7D" w:rsidRDefault="00094133" w:rsidP="00094133">
            <w:pPr>
              <w:spacing w:line="322" w:lineRule="exact"/>
              <w:ind w:right="14"/>
              <w:jc w:val="right"/>
              <w:rPr>
                <w:sz w:val="28"/>
                <w:szCs w:val="28"/>
              </w:rPr>
            </w:pPr>
          </w:p>
        </w:tc>
      </w:tr>
      <w:tr w:rsidR="00094133" w:rsidTr="00094133">
        <w:trPr>
          <w:trHeight w:val="259"/>
        </w:trPr>
        <w:tc>
          <w:tcPr>
            <w:tcW w:w="5990" w:type="dxa"/>
          </w:tcPr>
          <w:p w:rsidR="00094133" w:rsidRPr="008945E2" w:rsidRDefault="00094133" w:rsidP="00094133">
            <w:pPr>
              <w:shd w:val="clear" w:color="auto" w:fill="FFFFFF"/>
              <w:spacing w:before="38" w:line="547" w:lineRule="exact"/>
              <w:rPr>
                <w:spacing w:val="-3"/>
                <w:sz w:val="26"/>
                <w:szCs w:val="26"/>
              </w:rPr>
            </w:pPr>
            <w:r w:rsidRPr="008945E2">
              <w:rPr>
                <w:spacing w:val="-1"/>
                <w:sz w:val="26"/>
                <w:szCs w:val="26"/>
              </w:rPr>
              <w:t>Водитель автомобиля</w:t>
            </w:r>
          </w:p>
        </w:tc>
        <w:tc>
          <w:tcPr>
            <w:tcW w:w="1276" w:type="dxa"/>
          </w:tcPr>
          <w:p w:rsidR="00094133" w:rsidRDefault="00094133" w:rsidP="00094133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6 563,00</w:t>
            </w:r>
          </w:p>
        </w:tc>
        <w:tc>
          <w:tcPr>
            <w:tcW w:w="1769" w:type="dxa"/>
          </w:tcPr>
          <w:p w:rsidR="00094133" w:rsidRDefault="00094133" w:rsidP="00094133">
            <w:pPr>
              <w:spacing w:line="322" w:lineRule="exact"/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1,75»</w:t>
            </w:r>
          </w:p>
        </w:tc>
      </w:tr>
    </w:tbl>
    <w:p w:rsidR="00094133" w:rsidRDefault="00094133" w:rsidP="00094133">
      <w:pPr>
        <w:shd w:val="clear" w:color="auto" w:fill="FFFFFF"/>
        <w:spacing w:line="322" w:lineRule="exact"/>
        <w:ind w:right="14" w:firstLine="709"/>
        <w:jc w:val="both"/>
        <w:rPr>
          <w:sz w:val="28"/>
          <w:szCs w:val="28"/>
        </w:rPr>
      </w:pPr>
    </w:p>
    <w:p w:rsidR="003A45D9" w:rsidRPr="00B67D86" w:rsidRDefault="00094133" w:rsidP="00094133">
      <w:pPr>
        <w:shd w:val="clear" w:color="auto" w:fill="FFFFFF"/>
        <w:spacing w:line="322" w:lineRule="exact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при повышении базовых окладов их размеры подлежат округлению до целого рубля в сторону увеличения.</w:t>
      </w:r>
    </w:p>
    <w:p w:rsidR="003A45D9" w:rsidRDefault="00094133" w:rsidP="003A45D9">
      <w:pPr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3</w:t>
      </w:r>
      <w:r w:rsidR="003A45D9">
        <w:rPr>
          <w:kern w:val="1"/>
          <w:sz w:val="28"/>
          <w:szCs w:val="28"/>
        </w:rPr>
        <w:t xml:space="preserve">. Пектубаевской сельской администрации </w:t>
      </w:r>
      <w:r w:rsidR="003A45D9">
        <w:rPr>
          <w:sz w:val="28"/>
          <w:szCs w:val="28"/>
        </w:rPr>
        <w:t xml:space="preserve">Новоторъяльского муниципального района Республики Марий Эл </w:t>
      </w:r>
      <w:r w:rsidR="003A45D9">
        <w:rPr>
          <w:kern w:val="1"/>
          <w:sz w:val="28"/>
          <w:szCs w:val="28"/>
        </w:rPr>
        <w:t xml:space="preserve">обеспечить финансирование расходов, связанных с реализацией настоящего постановления, в пределах средств, предусмотренных в бюджете </w:t>
      </w:r>
      <w:r w:rsidR="003A45D9">
        <w:rPr>
          <w:sz w:val="28"/>
          <w:szCs w:val="28"/>
        </w:rPr>
        <w:t xml:space="preserve">Пектубаевского </w:t>
      </w:r>
      <w:r w:rsidR="003A45D9" w:rsidRPr="005F0195">
        <w:rPr>
          <w:sz w:val="28"/>
          <w:szCs w:val="28"/>
        </w:rPr>
        <w:t xml:space="preserve">сельского поселения Новоторъяльского муниципального </w:t>
      </w:r>
      <w:r w:rsidR="003A45D9" w:rsidRPr="00C5529D">
        <w:rPr>
          <w:sz w:val="28"/>
          <w:szCs w:val="28"/>
        </w:rPr>
        <w:t>района Республики Марий Эл</w:t>
      </w:r>
      <w:r w:rsidR="003A45D9" w:rsidRPr="00C5529D">
        <w:rPr>
          <w:kern w:val="1"/>
          <w:sz w:val="28"/>
          <w:szCs w:val="28"/>
        </w:rPr>
        <w:t xml:space="preserve"> на 202</w:t>
      </w:r>
      <w:r w:rsidR="00A6230C">
        <w:rPr>
          <w:kern w:val="1"/>
          <w:sz w:val="28"/>
          <w:szCs w:val="28"/>
        </w:rPr>
        <w:t>2</w:t>
      </w:r>
      <w:r w:rsidR="003A45D9" w:rsidRPr="00C5529D">
        <w:rPr>
          <w:kern w:val="1"/>
          <w:sz w:val="28"/>
          <w:szCs w:val="28"/>
        </w:rPr>
        <w:t xml:space="preserve"> год.</w:t>
      </w:r>
    </w:p>
    <w:p w:rsidR="003A45D9" w:rsidRPr="005F0195" w:rsidRDefault="00094133" w:rsidP="003A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45D9">
        <w:rPr>
          <w:sz w:val="28"/>
          <w:szCs w:val="28"/>
        </w:rPr>
        <w:t xml:space="preserve">. </w:t>
      </w:r>
      <w:proofErr w:type="gramStart"/>
      <w:r w:rsidR="003A45D9" w:rsidRPr="00C5529D">
        <w:rPr>
          <w:sz w:val="28"/>
          <w:szCs w:val="28"/>
        </w:rPr>
        <w:t xml:space="preserve">Настоящее постановление обнародовать </w:t>
      </w:r>
      <w:r w:rsidR="003A45D9">
        <w:rPr>
          <w:sz w:val="28"/>
          <w:szCs w:val="28"/>
        </w:rPr>
        <w:t>информационных</w:t>
      </w:r>
      <w:r w:rsidR="003A45D9" w:rsidRPr="00ED295C">
        <w:rPr>
          <w:sz w:val="28"/>
          <w:szCs w:val="28"/>
        </w:rPr>
        <w:t xml:space="preserve"> </w:t>
      </w:r>
      <w:r w:rsidR="003A45D9" w:rsidRPr="00C5529D">
        <w:rPr>
          <w:sz w:val="28"/>
          <w:szCs w:val="28"/>
        </w:rPr>
        <w:t xml:space="preserve">стендах </w:t>
      </w:r>
      <w:r w:rsidR="003A45D9">
        <w:rPr>
          <w:sz w:val="28"/>
          <w:szCs w:val="28"/>
        </w:rPr>
        <w:t xml:space="preserve">Пектубаевского </w:t>
      </w:r>
      <w:r w:rsidR="003A45D9" w:rsidRPr="00C5529D">
        <w:rPr>
          <w:sz w:val="28"/>
          <w:szCs w:val="28"/>
        </w:rPr>
        <w:t xml:space="preserve">сельского поселения Новоторъяльского муниципального района Республики Марий Эл в установленном порядке и </w:t>
      </w:r>
      <w:r w:rsidR="003A45D9" w:rsidRPr="00ED295C">
        <w:rPr>
          <w:sz w:val="28"/>
          <w:szCs w:val="28"/>
        </w:rPr>
        <w:t xml:space="preserve">разместить в информационно – телекоммуникационной сети «Интернет» официального </w:t>
      </w:r>
      <w:proofErr w:type="spellStart"/>
      <w:r w:rsidR="003A45D9" w:rsidRPr="00ED295C">
        <w:rPr>
          <w:sz w:val="28"/>
          <w:szCs w:val="28"/>
        </w:rPr>
        <w:t>интернет-портала</w:t>
      </w:r>
      <w:proofErr w:type="spellEnd"/>
      <w:r w:rsidR="003A45D9" w:rsidRPr="00ED295C">
        <w:rPr>
          <w:sz w:val="28"/>
          <w:szCs w:val="28"/>
        </w:rPr>
        <w:t xml:space="preserve"> Республики </w:t>
      </w:r>
      <w:r w:rsidR="003A45D9">
        <w:rPr>
          <w:sz w:val="28"/>
          <w:szCs w:val="28"/>
        </w:rPr>
        <w:br/>
      </w:r>
      <w:r w:rsidR="003A45D9" w:rsidRPr="00ED295C">
        <w:rPr>
          <w:sz w:val="28"/>
          <w:szCs w:val="28"/>
        </w:rPr>
        <w:t xml:space="preserve">Марий Эл (адрес доступа: </w:t>
      </w:r>
      <w:hyperlink r:id="rId6" w:history="1">
        <w:r w:rsidR="003A45D9" w:rsidRPr="00ED295C">
          <w:rPr>
            <w:rStyle w:val="a8"/>
            <w:sz w:val="28"/>
            <w:szCs w:val="28"/>
          </w:rPr>
          <w:t>http://mari-el.gov.ru/toryal</w:t>
        </w:r>
      </w:hyperlink>
      <w:r w:rsidR="003A45D9">
        <w:rPr>
          <w:sz w:val="28"/>
          <w:szCs w:val="28"/>
        </w:rPr>
        <w:t>)</w:t>
      </w:r>
      <w:r w:rsidR="003A45D9" w:rsidRPr="00C5529D">
        <w:rPr>
          <w:sz w:val="28"/>
          <w:szCs w:val="28"/>
        </w:rPr>
        <w:t xml:space="preserve"> (</w:t>
      </w:r>
      <w:r w:rsidR="003A45D9">
        <w:rPr>
          <w:sz w:val="28"/>
          <w:szCs w:val="28"/>
        </w:rPr>
        <w:t xml:space="preserve">по </w:t>
      </w:r>
      <w:r w:rsidR="003A45D9" w:rsidRPr="00C5529D">
        <w:rPr>
          <w:sz w:val="28"/>
          <w:szCs w:val="28"/>
        </w:rPr>
        <w:t>соглашению).</w:t>
      </w:r>
      <w:proofErr w:type="gramEnd"/>
    </w:p>
    <w:p w:rsidR="003A45D9" w:rsidRPr="007677A8" w:rsidRDefault="00094133" w:rsidP="003A45D9">
      <w:pPr>
        <w:ind w:firstLine="709"/>
        <w:jc w:val="both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5</w:t>
      </w:r>
      <w:r w:rsidR="003A45D9" w:rsidRPr="00C5529D">
        <w:rPr>
          <w:kern w:val="1"/>
          <w:sz w:val="28"/>
          <w:szCs w:val="28"/>
        </w:rPr>
        <w:t xml:space="preserve">. Настоящее постановления вступает в силу после его обнародования и распространяется на правоотношения, возникшие </w:t>
      </w:r>
      <w:r w:rsidR="003A45D9" w:rsidRPr="00C5529D">
        <w:rPr>
          <w:kern w:val="1"/>
          <w:sz w:val="28"/>
          <w:szCs w:val="28"/>
        </w:rPr>
        <w:br/>
        <w:t xml:space="preserve">с 01 </w:t>
      </w:r>
      <w:r>
        <w:rPr>
          <w:kern w:val="1"/>
          <w:sz w:val="28"/>
          <w:szCs w:val="28"/>
        </w:rPr>
        <w:t>янва</w:t>
      </w:r>
      <w:r w:rsidR="003A45D9" w:rsidRPr="00C5529D">
        <w:rPr>
          <w:kern w:val="1"/>
          <w:sz w:val="28"/>
          <w:szCs w:val="28"/>
        </w:rPr>
        <w:t>ря 202</w:t>
      </w:r>
      <w:r>
        <w:rPr>
          <w:kern w:val="1"/>
          <w:sz w:val="28"/>
          <w:szCs w:val="28"/>
        </w:rPr>
        <w:t>2</w:t>
      </w:r>
      <w:r w:rsidR="003A45D9" w:rsidRPr="00C5529D">
        <w:rPr>
          <w:kern w:val="1"/>
          <w:sz w:val="28"/>
          <w:szCs w:val="28"/>
        </w:rPr>
        <w:t xml:space="preserve"> года</w:t>
      </w:r>
      <w:r w:rsidR="003A45D9">
        <w:rPr>
          <w:kern w:val="1"/>
          <w:sz w:val="28"/>
          <w:szCs w:val="28"/>
        </w:rPr>
        <w:t>.</w:t>
      </w:r>
    </w:p>
    <w:p w:rsidR="003A45D9" w:rsidRDefault="00094133" w:rsidP="003A45D9">
      <w:pPr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6</w:t>
      </w:r>
      <w:r w:rsidR="003A45D9">
        <w:rPr>
          <w:color w:val="000000"/>
          <w:spacing w:val="-10"/>
          <w:sz w:val="28"/>
          <w:szCs w:val="28"/>
        </w:rPr>
        <w:t xml:space="preserve">. </w:t>
      </w:r>
      <w:proofErr w:type="gramStart"/>
      <w:r w:rsidR="003A45D9">
        <w:rPr>
          <w:color w:val="000000"/>
          <w:spacing w:val="-10"/>
          <w:sz w:val="28"/>
          <w:szCs w:val="28"/>
        </w:rPr>
        <w:t>Контроль за</w:t>
      </w:r>
      <w:proofErr w:type="gramEnd"/>
      <w:r w:rsidR="003A45D9">
        <w:rPr>
          <w:color w:val="000000"/>
          <w:spacing w:val="-10"/>
          <w:sz w:val="28"/>
          <w:szCs w:val="28"/>
        </w:rPr>
        <w:t xml:space="preserve"> исполнением настоящего постановления оставляю </w:t>
      </w:r>
      <w:r w:rsidR="003A45D9">
        <w:rPr>
          <w:color w:val="000000"/>
          <w:spacing w:val="-10"/>
          <w:sz w:val="28"/>
          <w:szCs w:val="28"/>
        </w:rPr>
        <w:br/>
        <w:t>за собой.</w:t>
      </w:r>
    </w:p>
    <w:p w:rsidR="00BC3C8E" w:rsidRPr="00383E22" w:rsidRDefault="00BC3C8E" w:rsidP="00384A01">
      <w:pPr>
        <w:shd w:val="clear" w:color="auto" w:fill="FFFFFF"/>
        <w:spacing w:line="322" w:lineRule="exact"/>
        <w:ind w:left="1276" w:right="1075" w:firstLine="44"/>
        <w:jc w:val="center"/>
      </w:pPr>
    </w:p>
    <w:p w:rsidR="003A45D9" w:rsidRDefault="003A45D9" w:rsidP="003A45D9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136FF7" w:rsidRDefault="00F448F4" w:rsidP="003A45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1214D">
        <w:rPr>
          <w:rFonts w:ascii="Times New Roman" w:hAnsi="Times New Roman"/>
          <w:sz w:val="28"/>
          <w:szCs w:val="28"/>
        </w:rPr>
        <w:t xml:space="preserve">И.о. главы </w:t>
      </w:r>
      <w:r w:rsidR="00DB2DD6">
        <w:rPr>
          <w:rFonts w:ascii="Times New Roman" w:hAnsi="Times New Roman"/>
          <w:sz w:val="28"/>
          <w:szCs w:val="28"/>
        </w:rPr>
        <w:t>Пектубаевской</w:t>
      </w:r>
      <w:r w:rsidR="00A723E9">
        <w:rPr>
          <w:rFonts w:ascii="Times New Roman" w:hAnsi="Times New Roman"/>
          <w:sz w:val="28"/>
          <w:szCs w:val="28"/>
        </w:rPr>
        <w:t xml:space="preserve"> </w:t>
      </w:r>
    </w:p>
    <w:p w:rsidR="00396931" w:rsidRPr="003A45D9" w:rsidRDefault="00DB2DD6" w:rsidP="003A45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</w:t>
      </w:r>
      <w:r w:rsidR="00A723E9">
        <w:rPr>
          <w:rFonts w:ascii="Times New Roman" w:hAnsi="Times New Roman"/>
          <w:sz w:val="28"/>
          <w:szCs w:val="28"/>
        </w:rPr>
        <w:t xml:space="preserve"> администрации  </w:t>
      </w:r>
      <w:r w:rsidR="00C1214D">
        <w:rPr>
          <w:rFonts w:ascii="Times New Roman" w:hAnsi="Times New Roman"/>
          <w:sz w:val="28"/>
          <w:szCs w:val="28"/>
        </w:rPr>
        <w:t xml:space="preserve">              </w:t>
      </w:r>
      <w:r w:rsidR="00136FF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1214D">
        <w:rPr>
          <w:rFonts w:ascii="Times New Roman" w:hAnsi="Times New Roman"/>
          <w:sz w:val="28"/>
          <w:szCs w:val="28"/>
        </w:rPr>
        <w:t xml:space="preserve"> </w:t>
      </w:r>
      <w:r w:rsidR="00656BB4">
        <w:rPr>
          <w:rFonts w:ascii="Times New Roman" w:hAnsi="Times New Roman"/>
          <w:sz w:val="28"/>
          <w:szCs w:val="28"/>
        </w:rPr>
        <w:t xml:space="preserve">   </w:t>
      </w:r>
      <w:r w:rsidR="003A45D9">
        <w:rPr>
          <w:rFonts w:ascii="Times New Roman" w:hAnsi="Times New Roman"/>
          <w:sz w:val="28"/>
          <w:szCs w:val="28"/>
        </w:rPr>
        <w:t>С.Зверева</w:t>
      </w:r>
    </w:p>
    <w:p w:rsidR="00396931" w:rsidRDefault="00396931" w:rsidP="00431517">
      <w:pPr>
        <w:shd w:val="clear" w:color="auto" w:fill="FFFFFF"/>
        <w:spacing w:line="322" w:lineRule="exact"/>
        <w:ind w:left="4536" w:firstLine="970"/>
        <w:rPr>
          <w:sz w:val="28"/>
          <w:szCs w:val="28"/>
        </w:rPr>
      </w:pPr>
    </w:p>
    <w:p w:rsidR="001B49D9" w:rsidRDefault="001B49D9" w:rsidP="00C1214D">
      <w:pPr>
        <w:shd w:val="clear" w:color="auto" w:fill="FFFFFF"/>
        <w:spacing w:line="322" w:lineRule="exact"/>
        <w:rPr>
          <w:sz w:val="28"/>
          <w:szCs w:val="28"/>
        </w:rPr>
      </w:pPr>
    </w:p>
    <w:sectPr w:rsidR="001B49D9" w:rsidSect="00A723E9">
      <w:pgSz w:w="11906" w:h="16838" w:code="9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A8"/>
    <w:multiLevelType w:val="multilevel"/>
    <w:tmpl w:val="36C452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813D7E"/>
    <w:multiLevelType w:val="singleLevel"/>
    <w:tmpl w:val="B3A06FDA"/>
    <w:lvl w:ilvl="0">
      <w:start w:val="2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DAE00B9"/>
    <w:multiLevelType w:val="hybridMultilevel"/>
    <w:tmpl w:val="6FB6F626"/>
    <w:lvl w:ilvl="0" w:tplc="3B2436BE">
      <w:start w:val="1"/>
      <w:numFmt w:val="decimal"/>
      <w:lvlText w:val="%1."/>
      <w:lvlJc w:val="left"/>
      <w:pPr>
        <w:ind w:left="23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26E2BF5"/>
    <w:multiLevelType w:val="hybridMultilevel"/>
    <w:tmpl w:val="7F06927E"/>
    <w:lvl w:ilvl="0" w:tplc="F3DE48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95B0F4E6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A7B1EB8"/>
    <w:multiLevelType w:val="singleLevel"/>
    <w:tmpl w:val="68FE7864"/>
    <w:lvl w:ilvl="0">
      <w:start w:val="12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5">
    <w:nsid w:val="1C9F3E3B"/>
    <w:multiLevelType w:val="hybridMultilevel"/>
    <w:tmpl w:val="CD3C027A"/>
    <w:lvl w:ilvl="0" w:tplc="FFFFFFFF">
      <w:start w:val="1"/>
      <w:numFmt w:val="decimal"/>
      <w:pStyle w:val="1125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ED63D74"/>
    <w:multiLevelType w:val="hybridMultilevel"/>
    <w:tmpl w:val="E4E6D940"/>
    <w:lvl w:ilvl="0" w:tplc="081699C6">
      <w:start w:val="2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>
    <w:nsid w:val="27F0594E"/>
    <w:multiLevelType w:val="singleLevel"/>
    <w:tmpl w:val="9F5625EE"/>
    <w:lvl w:ilvl="0">
      <w:start w:val="29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8">
    <w:nsid w:val="28A578EE"/>
    <w:multiLevelType w:val="singleLevel"/>
    <w:tmpl w:val="9ADC8682"/>
    <w:lvl w:ilvl="0">
      <w:start w:val="1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9">
    <w:nsid w:val="2B1D45CF"/>
    <w:multiLevelType w:val="singleLevel"/>
    <w:tmpl w:val="D0A02C50"/>
    <w:lvl w:ilvl="0">
      <w:start w:val="24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">
    <w:nsid w:val="2D3C13B4"/>
    <w:multiLevelType w:val="singleLevel"/>
    <w:tmpl w:val="1C1A606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3486489A"/>
    <w:multiLevelType w:val="hybridMultilevel"/>
    <w:tmpl w:val="69F07BCC"/>
    <w:lvl w:ilvl="0" w:tplc="9CDC25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76E0676"/>
    <w:multiLevelType w:val="hybridMultilevel"/>
    <w:tmpl w:val="59DCC926"/>
    <w:lvl w:ilvl="0" w:tplc="947CB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82D51"/>
    <w:multiLevelType w:val="singleLevel"/>
    <w:tmpl w:val="918AF904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5A541F25"/>
    <w:multiLevelType w:val="hybridMultilevel"/>
    <w:tmpl w:val="A3E059D6"/>
    <w:lvl w:ilvl="0" w:tplc="0E8A095E">
      <w:start w:val="14"/>
      <w:numFmt w:val="decimal"/>
      <w:lvlText w:val="%1."/>
      <w:lvlJc w:val="left"/>
      <w:pPr>
        <w:ind w:left="16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>
    <w:nsid w:val="683468C8"/>
    <w:multiLevelType w:val="singleLevel"/>
    <w:tmpl w:val="EAEACEE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6CA718BC"/>
    <w:multiLevelType w:val="multilevel"/>
    <w:tmpl w:val="4CEC6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5"/>
    <w:lvlOverride w:ilvl="0">
      <w:lvl w:ilvl="0">
        <w:start w:val="3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8"/>
  </w:num>
  <w:num w:numId="6">
    <w:abstractNumId w:val="13"/>
  </w:num>
  <w:num w:numId="7">
    <w:abstractNumId w:val="10"/>
  </w:num>
  <w:num w:numId="8">
    <w:abstractNumId w:val="4"/>
  </w:num>
  <w:num w:numId="9">
    <w:abstractNumId w:val="4"/>
    <w:lvlOverride w:ilvl="0">
      <w:lvl w:ilvl="0">
        <w:start w:val="12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9"/>
  </w:num>
  <w:num w:numId="12">
    <w:abstractNumId w:val="7"/>
  </w:num>
  <w:num w:numId="13">
    <w:abstractNumId w:val="2"/>
  </w:num>
  <w:num w:numId="14">
    <w:abstractNumId w:val="12"/>
  </w:num>
  <w:num w:numId="15">
    <w:abstractNumId w:val="6"/>
  </w:num>
  <w:num w:numId="16">
    <w:abstractNumId w:val="14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3FC"/>
    <w:rsid w:val="0000455D"/>
    <w:rsid w:val="00080865"/>
    <w:rsid w:val="00094133"/>
    <w:rsid w:val="000C34F6"/>
    <w:rsid w:val="000E6278"/>
    <w:rsid w:val="000F751F"/>
    <w:rsid w:val="00101A2F"/>
    <w:rsid w:val="00104485"/>
    <w:rsid w:val="00107C7D"/>
    <w:rsid w:val="00136FF7"/>
    <w:rsid w:val="001B49D9"/>
    <w:rsid w:val="001B5A29"/>
    <w:rsid w:val="001D7CC4"/>
    <w:rsid w:val="001E1287"/>
    <w:rsid w:val="002014B6"/>
    <w:rsid w:val="002242BB"/>
    <w:rsid w:val="0027774C"/>
    <w:rsid w:val="002B78A4"/>
    <w:rsid w:val="002F0290"/>
    <w:rsid w:val="00304210"/>
    <w:rsid w:val="003053A9"/>
    <w:rsid w:val="00314A9A"/>
    <w:rsid w:val="0034089C"/>
    <w:rsid w:val="00356110"/>
    <w:rsid w:val="00371AC4"/>
    <w:rsid w:val="00383E22"/>
    <w:rsid w:val="00384A01"/>
    <w:rsid w:val="00396931"/>
    <w:rsid w:val="003A45D9"/>
    <w:rsid w:val="003B487B"/>
    <w:rsid w:val="003D3879"/>
    <w:rsid w:val="003F3BDB"/>
    <w:rsid w:val="00431517"/>
    <w:rsid w:val="004630AF"/>
    <w:rsid w:val="0047087D"/>
    <w:rsid w:val="00476DA1"/>
    <w:rsid w:val="004804A1"/>
    <w:rsid w:val="0051131A"/>
    <w:rsid w:val="0056234E"/>
    <w:rsid w:val="00580ECD"/>
    <w:rsid w:val="00585957"/>
    <w:rsid w:val="005B34A9"/>
    <w:rsid w:val="005C6B31"/>
    <w:rsid w:val="005E2923"/>
    <w:rsid w:val="005E3418"/>
    <w:rsid w:val="00601CB1"/>
    <w:rsid w:val="006358E1"/>
    <w:rsid w:val="00636BC4"/>
    <w:rsid w:val="00656BB4"/>
    <w:rsid w:val="006A15DF"/>
    <w:rsid w:val="006A7588"/>
    <w:rsid w:val="00735781"/>
    <w:rsid w:val="00750392"/>
    <w:rsid w:val="0075626D"/>
    <w:rsid w:val="0077548C"/>
    <w:rsid w:val="00775717"/>
    <w:rsid w:val="0079307D"/>
    <w:rsid w:val="007B39C7"/>
    <w:rsid w:val="007E42FD"/>
    <w:rsid w:val="007F22B5"/>
    <w:rsid w:val="00862EB7"/>
    <w:rsid w:val="0088441E"/>
    <w:rsid w:val="00886140"/>
    <w:rsid w:val="008D61A1"/>
    <w:rsid w:val="00942F0D"/>
    <w:rsid w:val="00945B19"/>
    <w:rsid w:val="00961568"/>
    <w:rsid w:val="009F4A74"/>
    <w:rsid w:val="00A16EED"/>
    <w:rsid w:val="00A6230C"/>
    <w:rsid w:val="00A70087"/>
    <w:rsid w:val="00A723E9"/>
    <w:rsid w:val="00AC20C7"/>
    <w:rsid w:val="00AC23DC"/>
    <w:rsid w:val="00AF5955"/>
    <w:rsid w:val="00AF6F9E"/>
    <w:rsid w:val="00B10D74"/>
    <w:rsid w:val="00B5266C"/>
    <w:rsid w:val="00B906A4"/>
    <w:rsid w:val="00BA01F0"/>
    <w:rsid w:val="00BA7495"/>
    <w:rsid w:val="00BC09EC"/>
    <w:rsid w:val="00BC3C8E"/>
    <w:rsid w:val="00C1214D"/>
    <w:rsid w:val="00C30C8A"/>
    <w:rsid w:val="00C46FE5"/>
    <w:rsid w:val="00C5352A"/>
    <w:rsid w:val="00C76F02"/>
    <w:rsid w:val="00C87926"/>
    <w:rsid w:val="00C90BB2"/>
    <w:rsid w:val="00C924A0"/>
    <w:rsid w:val="00CA7CA6"/>
    <w:rsid w:val="00CC53FC"/>
    <w:rsid w:val="00CC57C1"/>
    <w:rsid w:val="00CC598E"/>
    <w:rsid w:val="00D627EC"/>
    <w:rsid w:val="00D719E3"/>
    <w:rsid w:val="00D944B8"/>
    <w:rsid w:val="00DA7F85"/>
    <w:rsid w:val="00DB2DD6"/>
    <w:rsid w:val="00DB7A20"/>
    <w:rsid w:val="00DD3281"/>
    <w:rsid w:val="00E0349B"/>
    <w:rsid w:val="00E15BFA"/>
    <w:rsid w:val="00E235D2"/>
    <w:rsid w:val="00EE0BEE"/>
    <w:rsid w:val="00F0763D"/>
    <w:rsid w:val="00F13B93"/>
    <w:rsid w:val="00F412F6"/>
    <w:rsid w:val="00F420AC"/>
    <w:rsid w:val="00F448F4"/>
    <w:rsid w:val="00F46C2E"/>
    <w:rsid w:val="00F621F8"/>
    <w:rsid w:val="00FA558A"/>
    <w:rsid w:val="00FC1ECD"/>
    <w:rsid w:val="00FE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23"/>
  </w:style>
  <w:style w:type="paragraph" w:styleId="1">
    <w:name w:val="heading 1"/>
    <w:basedOn w:val="a"/>
    <w:next w:val="a"/>
    <w:qFormat/>
    <w:rsid w:val="005E2923"/>
    <w:pPr>
      <w:keepNext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5E2923"/>
    <w:pPr>
      <w:keepNext/>
      <w:ind w:left="-142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292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E2923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E2923"/>
    <w:pPr>
      <w:keepNext/>
      <w:ind w:left="1276" w:hanging="1276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292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5E292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5E2923"/>
    <w:pPr>
      <w:keepNext/>
      <w:ind w:left="72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5E2923"/>
    <w:pPr>
      <w:keepNext/>
      <w:widowControl w:val="0"/>
      <w:jc w:val="center"/>
    </w:pPr>
    <w:rPr>
      <w:b/>
      <w:sz w:val="24"/>
    </w:rPr>
  </w:style>
  <w:style w:type="paragraph" w:styleId="a3">
    <w:name w:val="Body Text"/>
    <w:basedOn w:val="a"/>
    <w:semiHidden/>
    <w:rsid w:val="005E2923"/>
    <w:pPr>
      <w:jc w:val="both"/>
    </w:pPr>
  </w:style>
  <w:style w:type="paragraph" w:styleId="21">
    <w:name w:val="Body Text 2"/>
    <w:basedOn w:val="a"/>
    <w:semiHidden/>
    <w:rsid w:val="005E2923"/>
    <w:pPr>
      <w:jc w:val="both"/>
    </w:pPr>
    <w:rPr>
      <w:b/>
      <w:i/>
      <w:sz w:val="40"/>
    </w:rPr>
  </w:style>
  <w:style w:type="paragraph" w:styleId="a4">
    <w:name w:val="Body Text Indent"/>
    <w:basedOn w:val="a"/>
    <w:semiHidden/>
    <w:rsid w:val="005E2923"/>
    <w:pPr>
      <w:ind w:firstLine="709"/>
      <w:jc w:val="both"/>
    </w:pPr>
    <w:rPr>
      <w:i/>
      <w:sz w:val="40"/>
    </w:rPr>
  </w:style>
  <w:style w:type="paragraph" w:styleId="30">
    <w:name w:val="Body Text 3"/>
    <w:basedOn w:val="a"/>
    <w:semiHidden/>
    <w:rsid w:val="005E2923"/>
    <w:pPr>
      <w:jc w:val="both"/>
    </w:pPr>
    <w:rPr>
      <w:sz w:val="28"/>
    </w:rPr>
  </w:style>
  <w:style w:type="paragraph" w:styleId="22">
    <w:name w:val="Body Text Indent 2"/>
    <w:basedOn w:val="a"/>
    <w:semiHidden/>
    <w:rsid w:val="005E2923"/>
    <w:pPr>
      <w:ind w:firstLine="720"/>
      <w:jc w:val="both"/>
    </w:pPr>
    <w:rPr>
      <w:sz w:val="28"/>
    </w:rPr>
  </w:style>
  <w:style w:type="paragraph" w:styleId="31">
    <w:name w:val="Body Text Indent 3"/>
    <w:basedOn w:val="a"/>
    <w:semiHidden/>
    <w:rsid w:val="005E2923"/>
    <w:pPr>
      <w:ind w:firstLine="709"/>
      <w:jc w:val="both"/>
    </w:pPr>
    <w:rPr>
      <w:sz w:val="28"/>
    </w:rPr>
  </w:style>
  <w:style w:type="paragraph" w:customStyle="1" w:styleId="1125">
    <w:name w:val="Стиль Заголовок 1 + Слева:  125 см"/>
    <w:basedOn w:val="1"/>
    <w:rsid w:val="005E2923"/>
    <w:pPr>
      <w:pageBreakBefore/>
      <w:numPr>
        <w:numId w:val="1"/>
      </w:numPr>
      <w:suppressAutoHyphens/>
      <w:overflowPunct w:val="0"/>
      <w:autoSpaceDE w:val="0"/>
      <w:autoSpaceDN w:val="0"/>
      <w:adjustRightInd w:val="0"/>
      <w:spacing w:before="120" w:after="60" w:line="360" w:lineRule="auto"/>
      <w:textAlignment w:val="baseline"/>
    </w:pPr>
    <w:rPr>
      <w:rFonts w:ascii="Arial" w:hAnsi="Arial"/>
      <w:bCs/>
      <w:kern w:val="32"/>
      <w:sz w:val="32"/>
    </w:rPr>
  </w:style>
  <w:style w:type="paragraph" w:customStyle="1" w:styleId="32">
    <w:name w:val="Стиль3"/>
    <w:basedOn w:val="a"/>
    <w:rsid w:val="005E2923"/>
    <w:pPr>
      <w:spacing w:line="360" w:lineRule="auto"/>
      <w:jc w:val="both"/>
    </w:pPr>
    <w:rPr>
      <w:sz w:val="16"/>
      <w:szCs w:val="28"/>
    </w:rPr>
  </w:style>
  <w:style w:type="paragraph" w:styleId="a5">
    <w:name w:val="Title"/>
    <w:basedOn w:val="a"/>
    <w:qFormat/>
    <w:rsid w:val="005E2923"/>
    <w:pPr>
      <w:jc w:val="center"/>
    </w:pPr>
    <w:rPr>
      <w:sz w:val="28"/>
      <w:szCs w:val="24"/>
    </w:rPr>
  </w:style>
  <w:style w:type="table" w:styleId="a6">
    <w:name w:val="Table Grid"/>
    <w:basedOn w:val="a1"/>
    <w:uiPriority w:val="59"/>
    <w:rsid w:val="00AF6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83E22"/>
    <w:rPr>
      <w:rFonts w:ascii="Calibri" w:hAnsi="Calibri"/>
      <w:sz w:val="22"/>
      <w:szCs w:val="22"/>
    </w:rPr>
  </w:style>
  <w:style w:type="character" w:styleId="a8">
    <w:name w:val="Hyperlink"/>
    <w:basedOn w:val="a0"/>
    <w:rsid w:val="00F448F4"/>
    <w:rPr>
      <w:color w:val="0000FF"/>
      <w:u w:val="single"/>
    </w:rPr>
  </w:style>
  <w:style w:type="paragraph" w:customStyle="1" w:styleId="ConsPlusNormal">
    <w:name w:val="ConsPlusNormal"/>
    <w:rsid w:val="00D94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3A45D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8CA13C217F49408973C01DDD587801" ma:contentTypeVersion="2" ma:contentTypeDescription="Создание документа." ma:contentTypeScope="" ma:versionID="5b130628b01c17a2d666f0e15cb43ef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61354fa-1bbc-4646-b4c8-42c3b02f9af1" targetNamespace="http://schemas.microsoft.com/office/2006/metadata/properties" ma:root="true" ma:fieldsID="d587a0bbf0e7913b82119fdbd2d11f65" ns2:_="" ns3:_="" ns4:_="">
    <xsd:import namespace="57504d04-691e-4fc4-8f09-4f19fdbe90f6"/>
    <xsd:import namespace="6d7c22ec-c6a4-4777-88aa-bc3c76ac660e"/>
    <xsd:import namespace="a61354fa-1bbc-4646-b4c8-42c3b02f9a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354fa-1bbc-4646-b4c8-42c3b02f9af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a61354fa-1bbc-4646-b4c8-42c3b02f9af1">2022 год</_x041f__x0430__x043f__x043a__x0430_>
    <_x041e__x043f__x0438__x0441__x0430__x043d__x0438__x0435_ xmlns="6d7c22ec-c6a4-4777-88aa-bc3c76ac660e">О внесении изменений в постановление Пектубаевской сельской администрации Новоторъяльского муниципального района Республики Марий Эл от 24 ноября 2020 г. № 70 «Об оплате труда отдельных категорий работников Пектубаевской сельской администрации»
</_x041e__x043f__x0438__x0441__x0430__x043d__x0438__x0435_>
    <_dlc_DocId xmlns="57504d04-691e-4fc4-8f09-4f19fdbe90f6">XXJ7TYMEEKJ2-7849-129</_dlc_DocId>
    <_dlc_DocIdUrl xmlns="57504d04-691e-4fc4-8f09-4f19fdbe90f6">
      <Url>https://vip.gov.mari.ru/toryal/_layouts/DocIdRedir.aspx?ID=XXJ7TYMEEKJ2-7849-129</Url>
      <Description>XXJ7TYMEEKJ2-7849-129</Description>
    </_dlc_DocIdUrl>
  </documentManagement>
</p:properties>
</file>

<file path=customXml/itemProps1.xml><?xml version="1.0" encoding="utf-8"?>
<ds:datastoreItem xmlns:ds="http://schemas.openxmlformats.org/officeDocument/2006/customXml" ds:itemID="{18F5F91F-2A64-4EEE-9C92-DC435C297A85}"/>
</file>

<file path=customXml/itemProps2.xml><?xml version="1.0" encoding="utf-8"?>
<ds:datastoreItem xmlns:ds="http://schemas.openxmlformats.org/officeDocument/2006/customXml" ds:itemID="{605C399D-FBA9-4A6F-83B4-8EFF2BF216E3}"/>
</file>

<file path=customXml/itemProps3.xml><?xml version="1.0" encoding="utf-8"?>
<ds:datastoreItem xmlns:ds="http://schemas.openxmlformats.org/officeDocument/2006/customXml" ds:itemID="{586FEA92-5F5B-430D-885F-A4229D753C2E}"/>
</file>

<file path=customXml/itemProps4.xml><?xml version="1.0" encoding="utf-8"?>
<ds:datastoreItem xmlns:ds="http://schemas.openxmlformats.org/officeDocument/2006/customXml" ds:itemID="{553E6625-2C7C-4BCE-9AA2-E5CEEFB02D22}"/>
</file>

<file path=customXml/itemProps5.xml><?xml version="1.0" encoding="utf-8"?>
<ds:datastoreItem xmlns:ds="http://schemas.openxmlformats.org/officeDocument/2006/customXml" ds:itemID="{0FDAFBAE-0D9F-47D8-B0C2-146E23D83F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Администрация Оршанского района</Company>
  <LinksUpToDate>false</LinksUpToDate>
  <CharactersWithSpaces>3599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января 2022 г. №03</dc:title>
  <dc:creator>Системный администратор</dc:creator>
  <cp:lastModifiedBy>Пользователь Windows</cp:lastModifiedBy>
  <cp:revision>4</cp:revision>
  <cp:lastPrinted>2022-01-26T08:47:00Z</cp:lastPrinted>
  <dcterms:created xsi:type="dcterms:W3CDTF">2022-01-18T10:47:00Z</dcterms:created>
  <dcterms:modified xsi:type="dcterms:W3CDTF">2022-01-26T08:47:00Z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0x010100AA8CA13C217F49408973C01DDD587801</vt:lpwstr>
  </property>
  <property fmtid="{D5CDD505-2E9C-101B-9397-08002B2CF9AE}" pid="3" name="_dlc_DocIdItemGuid">
    <vt:lpwstr>c9071ea5-413a-452c-b79b-370fb3ba18d3</vt:lpwstr>
  </property>
</Properties>
</file>