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10" w:rsidRDefault="00060B10" w:rsidP="00D745A3">
      <w:pPr>
        <w:pStyle w:val="ConsPlusNormal"/>
        <w:ind w:left="396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УТВЕРЖДЕН</w:t>
      </w:r>
      <w:r w:rsidR="00CA06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А</w:t>
      </w:r>
      <w:bookmarkStart w:id="0" w:name="_GoBack"/>
      <w:bookmarkEnd w:id="0"/>
    </w:p>
    <w:p w:rsidR="00060B10" w:rsidRDefault="00060B10" w:rsidP="00D745A3">
      <w:pPr>
        <w:pStyle w:val="ConsPlusNormal"/>
        <w:ind w:left="396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постановлением</w:t>
      </w:r>
      <w:r w:rsidR="00D745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Правительства</w:t>
      </w:r>
    </w:p>
    <w:p w:rsidR="00060B10" w:rsidRDefault="00060B10" w:rsidP="00D745A3">
      <w:pPr>
        <w:pStyle w:val="ConsPlusNormal"/>
        <w:ind w:left="396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Республики Марий Эл</w:t>
      </w:r>
    </w:p>
    <w:p w:rsidR="00060B10" w:rsidRDefault="00060B10" w:rsidP="00D745A3">
      <w:pPr>
        <w:pStyle w:val="ConsPlusNormal"/>
        <w:ind w:left="396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от </w:t>
      </w:r>
      <w:r w:rsidR="00D745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декабря 2023 г. №</w:t>
      </w:r>
      <w:r w:rsidR="000F568B" w:rsidRPr="000F568B">
        <w:rPr>
          <w:rFonts w:ascii="Times New Roman" w:eastAsia="Times New Roman" w:hAnsi="Times New Roman" w:cs="Times New Roman"/>
          <w:color w:val="FFFFFF" w:themeColor="background1"/>
          <w:spacing w:val="-4"/>
          <w:sz w:val="28"/>
          <w:szCs w:val="28"/>
          <w:lang w:bidi="ru-RU"/>
        </w:rPr>
        <w:t>000</w:t>
      </w:r>
      <w:r w:rsidR="00D745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      </w:t>
      </w:r>
    </w:p>
    <w:p w:rsidR="00060B10" w:rsidRDefault="00060B10" w:rsidP="00060B10">
      <w:pPr>
        <w:pStyle w:val="ConsPlusNormal"/>
        <w:ind w:firstLine="283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060B10" w:rsidP="00060B10">
      <w:pPr>
        <w:pStyle w:val="ConsPlusNormal"/>
        <w:ind w:firstLine="283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F568B" w:rsidRDefault="000F568B" w:rsidP="00060B10">
      <w:pPr>
        <w:pStyle w:val="ConsPlusNormal"/>
        <w:ind w:firstLine="283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9D0095" w:rsidP="009D0095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bidi="ru-RU"/>
        </w:rPr>
      </w:pPr>
      <w:r w:rsidRPr="009D0095"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bidi="ru-RU"/>
        </w:rPr>
        <w:t>ФОРМА</w:t>
      </w:r>
    </w:p>
    <w:p w:rsidR="000F568B" w:rsidRPr="000F568B" w:rsidRDefault="000F568B" w:rsidP="009D0095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0"/>
          <w:szCs w:val="20"/>
          <w:lang w:bidi="ru-RU"/>
        </w:rPr>
      </w:pPr>
    </w:p>
    <w:p w:rsidR="000F568B" w:rsidRPr="000F568B" w:rsidRDefault="000F568B" w:rsidP="009D0095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0"/>
          <w:szCs w:val="20"/>
          <w:lang w:bidi="ru-RU"/>
        </w:rPr>
      </w:pPr>
    </w:p>
    <w:p w:rsidR="009D0095" w:rsidRPr="009D0095" w:rsidRDefault="009D0095" w:rsidP="009D0095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ru-RU"/>
        </w:rPr>
        <w:t>социального контракта</w:t>
      </w:r>
    </w:p>
    <w:p w:rsidR="00060B10" w:rsidRPr="000F568B" w:rsidRDefault="00060B10" w:rsidP="00060B10">
      <w:pPr>
        <w:pStyle w:val="ConsPlusNormal"/>
        <w:ind w:firstLine="283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bidi="ru-RU"/>
        </w:rPr>
      </w:pPr>
    </w:p>
    <w:p w:rsidR="00060B10" w:rsidRPr="000F568B" w:rsidRDefault="00060B10" w:rsidP="000879AE">
      <w:pPr>
        <w:pStyle w:val="ConsPlusNormal"/>
        <w:ind w:firstLine="283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bidi="ru-RU"/>
        </w:rPr>
      </w:pPr>
    </w:p>
    <w:p w:rsidR="000879AE" w:rsidRPr="000F568B" w:rsidRDefault="000879AE" w:rsidP="000879AE">
      <w:pPr>
        <w:pStyle w:val="ConsPlusNormal"/>
        <w:ind w:firstLine="283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bidi="ru-RU"/>
        </w:rPr>
      </w:pPr>
    </w:p>
    <w:p w:rsidR="00060B10" w:rsidRDefault="00060B10" w:rsidP="000879AE">
      <w:pPr>
        <w:pStyle w:val="ConsPlusNormal"/>
        <w:ind w:firstLine="283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«___» ___________ 20__ г.</w:t>
      </w:r>
    </w:p>
    <w:p w:rsidR="00060B10" w:rsidRPr="000F568B" w:rsidRDefault="00060B10" w:rsidP="000879AE">
      <w:pPr>
        <w:pStyle w:val="ConsPlusNormal"/>
        <w:ind w:firstLine="283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bidi="ru-RU"/>
        </w:rPr>
      </w:pPr>
    </w:p>
    <w:p w:rsidR="000879AE" w:rsidRPr="000F568B" w:rsidRDefault="000879AE" w:rsidP="000879AE">
      <w:pPr>
        <w:pStyle w:val="ConsPlusNormal"/>
        <w:ind w:firstLine="283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bidi="ru-RU"/>
        </w:rPr>
      </w:pPr>
    </w:p>
    <w:p w:rsidR="00060B10" w:rsidRDefault="00060B10" w:rsidP="000879AE">
      <w:pPr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Настоящий социальный контракт (далее - контракт) заключен между государственным казенным учреждением Республики Марий Эл «Центр предоставления мер социальной поддержки населению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в ______________________________ Республики Марий Эл», именуемым в дальнейшем Центр социальной поддержки населения, в лице руководителя </w:t>
      </w:r>
      <w:r w:rsidR="002A30BC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____________________________________________</w:t>
      </w:r>
      <w:r w:rsidR="00054AB1">
        <w:rPr>
          <w:rFonts w:ascii="Times New Roman" w:eastAsia="Times New Roman" w:hAnsi="Times New Roman" w:cs="Times New Roman"/>
          <w:spacing w:val="-4"/>
          <w:sz w:val="28"/>
          <w:szCs w:val="28"/>
        </w:rPr>
        <w:t>___</w:t>
      </w:r>
      <w:r w:rsidR="002A30BC">
        <w:rPr>
          <w:rFonts w:ascii="Times New Roman" w:eastAsia="Times New Roman" w:hAnsi="Times New Roman" w:cs="Times New Roman"/>
          <w:spacing w:val="-4"/>
          <w:sz w:val="28"/>
          <w:szCs w:val="28"/>
        </w:rPr>
        <w:t>____</w:t>
      </w:r>
      <w:r w:rsidR="00B5076B" w:rsidRPr="00B5076B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060B10" w:rsidRDefault="002A30BC" w:rsidP="00060B10">
      <w:pPr>
        <w:pStyle w:val="ConsPlusNormal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28"/>
          <w:lang w:bidi="ru-RU"/>
        </w:rPr>
        <w:t xml:space="preserve">                                 </w:t>
      </w:r>
      <w:proofErr w:type="gramStart"/>
      <w:r w:rsidR="00060B10">
        <w:rPr>
          <w:rFonts w:ascii="Times New Roman" w:eastAsia="Times New Roman" w:hAnsi="Times New Roman" w:cs="Times New Roman"/>
          <w:color w:val="000000"/>
          <w:spacing w:val="-4"/>
          <w:sz w:val="18"/>
          <w:szCs w:val="28"/>
          <w:lang w:bidi="ru-RU"/>
        </w:rPr>
        <w:t>(фамилия, имя, отчество (последнее - при наличии)</w:t>
      </w:r>
      <w:proofErr w:type="gramEnd"/>
    </w:p>
    <w:p w:rsidR="000879AE" w:rsidRDefault="00060B10" w:rsidP="00060B10">
      <w:pPr>
        <w:pStyle w:val="ConsPlusNormal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действующего на основании Устава, и _______________________________</w:t>
      </w:r>
    </w:p>
    <w:p w:rsidR="000879AE" w:rsidRDefault="000879AE" w:rsidP="000879AE">
      <w:pPr>
        <w:pStyle w:val="ConsPlusNormal"/>
        <w:ind w:firstLine="4536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28"/>
          <w:lang w:bidi="ru-RU"/>
        </w:rPr>
        <w:t xml:space="preserve">(фамилия, имя, отчество </w:t>
      </w:r>
      <w:proofErr w:type="gramEnd"/>
    </w:p>
    <w:p w:rsidR="00060B10" w:rsidRDefault="00060B10" w:rsidP="000879AE">
      <w:pPr>
        <w:pStyle w:val="ConsPlusNormal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__________________________ </w:t>
      </w:r>
    </w:p>
    <w:p w:rsidR="000879AE" w:rsidRDefault="00B5076B" w:rsidP="000879AE">
      <w:pPr>
        <w:pStyle w:val="ConsPlusNormal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28"/>
          <w:lang w:bidi="ru-RU"/>
        </w:rPr>
        <w:t xml:space="preserve">(последнее 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18"/>
          <w:szCs w:val="28"/>
          <w:lang w:bidi="ru-RU"/>
        </w:rPr>
        <w:t>- при наличии) гражданина)</w:t>
      </w:r>
    </w:p>
    <w:p w:rsidR="00060B10" w:rsidRDefault="00060B10" w:rsidP="00060B1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</w:t>
      </w:r>
      <w:r w:rsidR="00B507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</w:t>
      </w:r>
      <w:r w:rsidR="00054A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</w:t>
      </w:r>
      <w:r w:rsidR="00B507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____,</w:t>
      </w:r>
    </w:p>
    <w:p w:rsidR="00060B10" w:rsidRDefault="00060B10" w:rsidP="00060B10">
      <w:pPr>
        <w:pStyle w:val="ConsPlusNormal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28"/>
          <w:lang w:bidi="ru-RU"/>
        </w:rPr>
        <w:t>(серия, номер документа, удостоверяющего личность, когда и кем выдан)</w:t>
      </w:r>
    </w:p>
    <w:p w:rsidR="00060B10" w:rsidRDefault="00060B10" w:rsidP="00060B10">
      <w:pPr>
        <w:pStyle w:val="ConsPlusNormal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ей) по адресу: ______________________________________</w:t>
      </w:r>
      <w:r w:rsidR="00054A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</w:t>
      </w:r>
      <w:r w:rsidR="00B507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</w:t>
      </w:r>
      <w:r w:rsidR="002A30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</w:t>
      </w:r>
      <w:r w:rsidR="00B507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,</w:t>
      </w:r>
    </w:p>
    <w:p w:rsidR="00060B10" w:rsidRDefault="00060B10" w:rsidP="00060B10">
      <w:pPr>
        <w:pStyle w:val="ConsPlusNormal"/>
        <w:tabs>
          <w:tab w:val="left" w:pos="255"/>
        </w:tabs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ой) в дальнейшем «Получатель», заключили настоящий контракт о нижеследующем:</w:t>
      </w:r>
    </w:p>
    <w:p w:rsidR="00060B10" w:rsidRPr="000F568B" w:rsidRDefault="00060B10" w:rsidP="00060B10">
      <w:pPr>
        <w:pStyle w:val="ConsPlusNormal"/>
        <w:tabs>
          <w:tab w:val="left" w:pos="255"/>
        </w:tabs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bidi="ru-RU"/>
        </w:rPr>
      </w:pPr>
    </w:p>
    <w:p w:rsidR="00060B10" w:rsidRDefault="00060B10" w:rsidP="00060B10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1.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Предмет контракта</w:t>
      </w:r>
    </w:p>
    <w:p w:rsidR="00060B10" w:rsidRPr="000F568B" w:rsidRDefault="00060B10" w:rsidP="00060B1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bidi="ru-RU"/>
        </w:rPr>
      </w:pP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1.1.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Предметом контракта является оказание Получателю государственной социальной помощи на основании контракта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для реализации мероприятий, предусмотренных программой социальной адаптации, являющейся неотъемлемой частью настоящего контракта.</w:t>
      </w:r>
    </w:p>
    <w:p w:rsidR="00060B10" w:rsidRPr="000F568B" w:rsidRDefault="00060B10" w:rsidP="00060B1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bidi="ru-RU"/>
        </w:rPr>
      </w:pPr>
    </w:p>
    <w:p w:rsidR="00060B10" w:rsidRDefault="00060B10" w:rsidP="00060B10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Обязанности сторон контракта</w:t>
      </w:r>
    </w:p>
    <w:p w:rsidR="00060B10" w:rsidRPr="000F568B" w:rsidRDefault="00060B10" w:rsidP="00060B1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bidi="ru-RU"/>
        </w:rPr>
      </w:pP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2.1.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 мероприятию «Поиск работы»: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2.1.1.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Обязанности Центра социальной поддержки населения: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оказывать Получателю совместно с Министерством труда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 xml:space="preserve">и социальной защиты Республики Марий Эл (далее - Министерство), государственными учреждениями занятости населения Республики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Марий Эл, находящимися в ведении Министерства (далее - ЦЗН),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и органами местного самоуправления в Республике Марий Эл содействие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в поиске работы с последующим трудоустройством;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предоставить Получателю денежные выплаты в соответствии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с пунктом 3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осуществлять совместно с государственным бюджетным учреждением Республики Марий Эл «Комплексный центр социального обслуживания населения в _____________________________</w:t>
      </w:r>
      <w:r w:rsidR="002D06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Республики Марий Эл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(далее - комплексный центр) сопровождение настоящего контракта и контроль за выполнением Получателем обязательств, предусмотренных настоящим контрактом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и мероприятий, предусмотренных программой социальной адаптации, а также контроль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за целевым использованием денежных средств, выплаченных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соответствии с условиями социального контракта и программы социальной адаптации;</w:t>
      </w:r>
      <w:proofErr w:type="gramEnd"/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оказывать содействие совместно с органами занятости населения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прекратить предоставление денежной выплаты и (или) возмещение расходов в случае неисполнения (несвоевременного исполнения) Получателем мероприятий, предусмотренных программой социальной адаптации, по причинам, не являющимся уважительными, с месяца, следующего за месяцем,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котором организации социальной защиты населения стало известно о возникновении соответствующих обстоятельств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течение последнего месяца действия настоящего контракта подготовить заключение об оценке выполнения Получателем мероприятий программы социальной адаптации или о целесообразности продления срока действия настоящего контракта не более чем на половину срока настоящего контракта (с привлечением комплексного центра);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течение 5-го месяца после месяца окончания срока действия настоящего контракта подготовить отчет об оценке эффективности реализации настоящего контракта (с привлечением комплексного центра);</w:t>
      </w:r>
    </w:p>
    <w:p w:rsidR="008B14A1" w:rsidRDefault="00060B10" w:rsidP="00060B1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проводить мониторинг условий жизни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семьи (одиноко проживающего гражданина)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 течение 12 месяцев со дня окончания срока действия настоящего контракта, а именно ежемесячно проверят</w:t>
      </w:r>
      <w:r w:rsidR="000879AE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факт наличия действующего трудового договора (служебного контракта);</w:t>
      </w:r>
    </w:p>
    <w:p w:rsidR="00060B10" w:rsidRDefault="00060B10" w:rsidP="00060B1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ежеквартально рассчитывать средний доход гражданина от трудовой деятельности за 4, 5</w:t>
      </w:r>
      <w:r w:rsidR="00411C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6-й месяцы, 7, 8</w:t>
      </w:r>
      <w:r w:rsidR="00411C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9-й месяцы и 10, 11</w:t>
      </w:r>
      <w:r w:rsidR="00411C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12-й месяцы</w:t>
      </w:r>
      <w:r w:rsidR="006912E4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со дня окончания срока действия социального контракта.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2.1.2.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Обязанности Получателя: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 xml:space="preserve">встать на учет в ЦЗН в качестве безработного или ищущего работу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(в случае, если не зарегистрирован в качестве безработного или ищущего работу);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зарегистрироваться в информационно-аналитической системе Общероссийск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баз</w:t>
      </w:r>
      <w:r w:rsidR="000879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вакансий «Работа в России» (в случае отсутствия регистрации);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осуществить поиск работы с последующим заключением трудового договора (служебного контракта) в период действия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предусмотрено программой социальной адаптации;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пройти в период действия социального контракта стажировку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с последующим заключением трудового договора (служебного контракта), если указанное обязательство предусмотрено программой социальной адаптации;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осуществлять трудовую деятельность в период действия социального контракта и не менее чем в течение 12 месяцев со дня окончания срока действия социального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информировать Центр социальной поддержки населения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об осуществлении трудовой деятельности ежемесячно в период действия настоящего контракта и в течение 12 месяцев со дня окончания срока действия настоящего контракта;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представлять в Центр социальной поддержки населения ежемесячно, до 5</w:t>
      </w:r>
      <w:r w:rsidR="000879AE">
        <w:rPr>
          <w:rFonts w:ascii="Times New Roman" w:eastAsia="Times New Roman" w:hAnsi="Times New Roman" w:cs="Times New Roman"/>
          <w:spacing w:val="-4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числа месяца, следующего за отчетным, представлять документы (сведения), необходимые для контроля за выполнением обязательств, предусмотренных социальным контрактом, и мероприятий, предусмотренных программой социальной адаптации, контроля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за целевым использованием денежных средств, выплаченных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в соответствии с условиями социального контракта и программы социальной адаптации;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уведомить Центр социальной поддержки населения в течение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3 рабочих дней о досрочном прекращении выполнения мероприятий программы социальной адаптации, трудовой деятельности в период действия настоящего контракта;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 течение 5-го месяца после месяца окончания срока действия социального контракта предоставить в Центр социальной поддержки населения сведения о доходах Получателя (семьи Получателя) за три месяца, следующих за месяцем истечения срока действия настоящего контракта, и информацию об условиях жизни Получателя (семьи Получателя).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>2.1.3.</w:t>
      </w:r>
      <w:r w:rsidR="00291DF6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>Требования к конечному результату: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заключение Получателем трудового договора (служебного контракта) в период действия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 xml:space="preserve">повышение денежных доходов Получателя (семьи Получателя)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по истечении срока действия настоящего контракта.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2.2.</w:t>
      </w:r>
      <w:r w:rsidR="00A345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 мероприятию «Осуществление индивидуальной предпринимательской деятельности»: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2.2.1.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Обязанности Центра социальной поддержки населения:</w:t>
      </w:r>
    </w:p>
    <w:p w:rsidR="00060B10" w:rsidRDefault="00060B10" w:rsidP="00060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оказывать совместно с Министерством промышленности, экономического развития и торговли Республики Марий Эл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(далее - Минэкономразвития Республики Марий Эл), Министерством сельского хозяйства и продовольствия Республики Марий Эл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(далее - Минсельхоз Республики Марий Эл), ЦЗН, органами местного самоуправления в Республике Марий Эл и организациями инфраструктуры поддержки субъектов малого и среднего предпринимательства, в том числе центрами «Мой бизнес», центрами компетенций в сфере сельскохозяйственной кооперации и поддержки фермеров и иными органами и (или) организациями (далее совместно - инфраструктура поддержки) содействие Получателю в создании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для осуществления индивидуальной предпринимательской деятельности;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оказывать совместно с инфраструктурой поддержки информационно-консультационное сопровождение получателей государственной социальной помощи на основании социального контракта, включая разработку и доработку (при необходимости)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бизнес-плана в период реализации социального контракта;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оказывать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осуществлять проверку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предоставить Получателю денежные выплаты в соответствии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с пунктом 3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осуществлять совместно с комплексным центром сопровождение настоящего контракта и контроль за выполнением Получателем обязательств, предусмотренных настоящим контрактом, и мероприятий программы социальной адаптации, а также контроль за целевым использованием денежных средств, выплаченных в соответствии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с условиями настоящего контракта и программой социальной адаптации;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прекратить предоставление денежной выплаты в случае неисполнения Получателем мероприятий, предусмотренных программой социальной адаптации, по причинам, не являющимся уважительными,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с месяца, следующего за месяцем, в котором организации социальной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защиты населения стало известно о возникновении соответствующих обстоятельств, и досрочно расторгнуть настоящий контракт;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взыскать денежные средства, использованные Получателем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не по целевому назначению, в случае неисполнения Получателем условий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течение последнего месяца действия настоящего контракта подготовить заключение об оценке выполнения Получателем мероприятий программы социальной адаптации или о целесообразности продления срока действия настоящего контракта не более чем на половину срока действия настоящего контракта (с привлечением комплексного центра);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течение 5-го месяца после месяца окончания срока действия настоящего контракта подготовить отчет об оценке эффективности реализации настоящего контракта (с привлечением комплексного центра);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проводить ежемесячный мониторинг условий жизни Получателя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в течение 12 месяцев со дня окончания срока действия настоящего контракта с целью установления факта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государственной регистрации гражданина в качестве индивидуального предпринимателя или постановки на учет в налоговом органе в качестве налогоплательщика налога на профессиональный доход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в том числе рассчитывать средний доход Получателя от предпринимательской деятельности за 4, 5</w:t>
      </w:r>
      <w:r w:rsidR="00411C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6-й месяцы, 7, 8</w:t>
      </w:r>
      <w:proofErr w:type="gramEnd"/>
      <w:r w:rsidR="00411C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9-й месяцы и 10, 11</w:t>
      </w:r>
      <w:r w:rsidR="00411C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12-й месяцы со дня окончания срока действия настоящего контракта;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представлять в Федеральную налоговую службу сведения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в отношении оказанной государственной социальной помощи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основании социального контракта в целях ведения единого реестра субъектов малого и среднего предпринимательства - получателей поддержки в соответствии с Федеральным </w:t>
      </w:r>
      <w:hyperlink r:id="rId8"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 развитии малого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и среднего предпринимательства в Российской Федерации».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2.2.2.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Обязанности Получателя: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(при условии, что гражданин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не зарегистрирован в качестве индивидуального предпринимателя,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не состоит на учете в налоговом органе в качестве налогоплательщика налога на профессиональный доход на дату заключения социального контракта);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представить в Центр социальной поддержки населения документы, подтверждающие факт расходования средств, с целью постановки на учет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качестве индивидуального предпринимателя или налогоплательщика налога на профессиональный доход;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пройти в период действия настоящего контракта профессиональное обучение или получить дополнительное профессиональное образование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(в случае, если данное мероприятие предусмотрено программой социальной адаптации);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 xml:space="preserve">при необходимости приобрести в период действия социального контракта основные средства, материально-производственные запасы, необходимые для осуществления предпринимательской деятельности, оплатить расходы, связанные с подготовкой и оформлением разрешительной документации, необходимой для осуществления предпринимательской деятельности, с приобретением программного обеспечения и (или) неисключительных прав на программное обеспечение, а также с приобретением носителей электронной подписи (не более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10 процентов назначаемой выплаты), принять имущественные обязательства (не более 15 процентов назначаемой выплаты), необходимые для осуществления предпринимательской деятельности, оплатить расходы на размещение и (или) продвижение продукции (товаров, работ,</w:t>
      </w:r>
      <w:r w:rsidR="005C31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услуг) на торговых площадках (сайтах), функционирующих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в информационно-телекоммуникационной сети «Интернет», а также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в сервисах размещения объявлений и социальных сетях (не более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5 процентов назначаемой выплаты);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возвратить денежные средства, полученные в качестве государственной социальной помощи, в полном объеме и в течение</w:t>
      </w:r>
      <w:r w:rsidR="005C3183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30 дней со дня прекращения государственной регистрации в качестве индивидуального предпринимателя (в случае ее прекращения в период действия социального контракта по собственной инициативе) либо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со дня снятия Получателя, не являющегося индивидуальным предпринимателем, с учета в налоговом органе в качестве налогоплательщика налога на профессиональный доход, а также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в случае выявления организацией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средств, выплаченных в соответствии с условиями социального контракта,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или в случае неисполнения (несвоевременного исполнения) получателем государственной социальной помощи на основании социального контракта мероприятий программы социальной адаптации по причинам,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не являющимся уважительными;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осуществлять предпринимательскую деятельность, в том числе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в качестве налогоплательщика налога на профессиональный доход,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в период срока действия социального контракта и не менее чем в течение 12 месяцев со дня окончания срока действия социального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информировать Центр социальной поддержки населения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об осуществлении индивидуальной предпринимательской деятельности ежемесячно в период действия настоящего контракта и в течение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12 месяцев со дня окончания срока действия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представлять в Центр социальной поддержки населения ежемесячно, до 5-го числа месяца, следующего за отчетным, документы, подтверждающие факт выполнения Получателем мероприятий программы социальной адаптации;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 xml:space="preserve">представлять в Центр социальной поддержки населения сведения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о доходах, полученных в течение 12 месяцев после окончания действия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уведомить Центр социальной поддержки населения в течение</w:t>
      </w:r>
      <w:r w:rsidR="00546F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3 рабочих дней о досрочном прекращении выполнения мероприятий программы социальной адаптации, предпринимательской деятельности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в период действия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уведомить Центр социальной поддержки населения об изменениях, влияющих на оказание государственной социальной помощи, в том числе</w:t>
      </w:r>
      <w:r w:rsidR="00546F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 составе семьи, доходах и принадлежащем Получателю (семье Получателя) имуществе на праве собственности, о перемене места жительства Получателя (членов семьи Получателя), в течение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14 календарных дней со дня наступления указанных изменений.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2.2.3.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Требования к конечному результату: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государственная регистрация в качестве индивидуального предпринимателя в налоговом органе на территории Республики Марий Эл или постановка на учет в налоговом органе Республики Марий Эл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в качестве налогоплательщика на профессиональный доход (в случае отсутствия такой регистрации или такой постановки на учет на дату заключения социального контракта);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повышение денежных доходов Получателя по истечении срока действия настоящего контракта.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2.3.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 мероприятию «Ведение личного подсобного хозяйства»: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2.3.1.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Обязанности Центра социальной поддержки населения: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оказывать совместно с Минсельхозом Республики Марий Эл, органами местного самоуправления в Республике Марий Эл, органами занятости населения, организациями, образующими инфраструктуру поддержки малого и среднего предпринимательства, в том числе центрами «Мой бизнес», и иными органами и (или) организациями в сфере сельского хозяйства содействие Получателю в осуществлении ведения им личного подсобного хозяйства и реализации продукции личного подсобного хозяйства, а также информационно-консультационное сопровождение Получателя в период реализации социального контракта;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оказывать содействие Получателю в прохождении профессионального обучения или получении дополнительного профессионального образования;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предоставить Получателю денежные выплаты в соответствии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с пунктом 3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осуществлять совместно с комплексным центром сопровождение настоящего контракта и контроль за выполнением Получателем обязательств, предусмотренных настоящим контрактом, в том числе мероприятий программы социальной адаптации, включая контроль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за целевым использованием денежных средств, выплаченных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в соответствии с условиями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 xml:space="preserve">прекратить предоставление денежной выплаты в случае неисполнения (несвоевременного исполнения) Получателем мероприятий, предусмотренных программой социальной адаптации, по причинам,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не являющимся уважительными, с месяца, следующего за месяцем возникновения указанного обстоятельства, и досрочно расторгнуть настоящий контракт;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взыскать денежные средства, использованные Получателем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не по целевому назначению, в случае неисполнения Получателем условий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течение последнего месяца действия настоящего контракта подготовить заключение об оценке выполнения Получателем мероприятий программы социальной адаптации или о целесообразности продления срока действия настоящего контракта не более чем на половину срока настоящего контракта (с привлечением комплексного центра);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течение 5-го месяца после месяца окончания срока действия настоящего контракта подготовить отчет об оценке эффективности реализации настоящего контракта (с привлечением комплексного центра);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проводить ежемесячный мониторинг условий жизни Получателя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в течение 12 месяцев со дня окончания срока действия настоящего контракта с целью установления факта постановки Получателя на учет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в налоговом органе в качестве налогоплательщика налога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профессиональный доход, в том числе рассчитывать средний доход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Получателя от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ведения личного подсобного хозяйства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за 4, 5</w:t>
      </w:r>
      <w:r w:rsidR="00411C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6-й месяцы, 7, 8</w:t>
      </w:r>
      <w:r w:rsidR="00411C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9-й месяцы и 10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11</w:t>
      </w:r>
      <w:r w:rsidR="00411C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12-й месяцы со дня окончания срока действия настоящего контракта;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представлять в Федеральную налоговую службу сведения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в отношении оказанной государственной социальной помощи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основании социального контракта в целях ведения единого реестра субъектов малого и среднего предпринимательства - получателей поддержки в соответствии с Федеральным </w:t>
      </w:r>
      <w:hyperlink r:id="rId9"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 развитии малого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и среднего предпринимательства в Российской Федерации».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2.3.2.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Обязанности Получателя: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встать на учет в налоговом органе на территории Республики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Марий Эл в качестве налогоплательщика налога на профессиональный доход (при условии, что Получатель не состоит на указанном учете на дату заключения социального контракта) в срок, определенный программой социальной адаптации, но не позднее 1 месяца со дня заключения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(в случае, если данное мероприятие предусмотрено программой социальной адаптации);</w:t>
      </w:r>
    </w:p>
    <w:p w:rsidR="00060B10" w:rsidRDefault="00060B10" w:rsidP="00060B10">
      <w:pPr>
        <w:pStyle w:val="ConsPlusNormal"/>
        <w:ind w:firstLine="709"/>
        <w:jc w:val="both"/>
        <w:rPr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приобрести в период действия социального контракта необходимые для ведения личного подсобного хозяйства товары, а также продукцию,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 xml:space="preserve">относимую к сельскохозяйственной продукции, в соответствии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с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bidi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Правительства Российской Федерации от 25 июля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2006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г. 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№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458 «Об отнесении видов продукции к сельскохозяйственной продукции и к продукции первичной переработки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из сельскохозяйственного сырья собственного производства» в срок, определенный программой социальной адаптации, но не позднее 3 месяцев со дня заключения настоящего контракта, и представить в Центр социальной поддержки населения подтверждающие документы;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осуществлять реализацию сельскохозяйственной продукции, произведенной и переработанной при ведении личного подсобного хозяйства;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возвратить денежные средства, полученные в качестве государственной социальной помощи, в полном объеме и в срок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не позднее 30-го дня со дня снятия гражданина, не являющегося индивидуальным предпринимателем, с учета в налоговом органе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в качестве налогоплательщика налога на профессиональный доход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(в случае снятия с такого учета в период действия социального контракта по собственной инициативе), а также в случае выявления организацией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средств, выплаченных в соответствии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с условиями социального контракта, или в случае неисполнения (несвоевременного исполнения) получателем государственной социальной помощи на основании социального контракта мероприятий программы социальной адаптации по не являющимся уважительными причинам;</w:t>
      </w:r>
    </w:p>
    <w:p w:rsidR="00060B10" w:rsidRDefault="00060B10" w:rsidP="00060B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вести личное подсобное хозяйство в период срока действия социального контракта и не менее чем в течение 12 месяцев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  <w:t>со дня окончания срока действия социального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уведомить Центр социальной поддержки населения о досрочном прекращении ведения личного подсобного хозяйства в течение 3 рабочих дней со дня прекращения ведения личного подсобного хозяйства в период действия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информировать Центр социальной поддержки населения о ведении личного подсобного хозяйства ежемесячно в период действия социального контракта и в течение 12 месяцев со дня окончания срока действия настоящего контракта, в случае утраты статуса налогоплательщика налога на профессиональный доход в указанный период заключить новый социальный контракт не ранее чем через 12 месяцев со дня окончания срока действия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представлять в Центр социальной поддержки населения ежемесячно, до 5-го числа месяца, следующего за отчетным, документы, подтверждающие факт выполнения Получателем мероприятий программы социальной адаптации;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представлять в Центр социальной поддержки населения сведения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>о доходах, полученных в течение 12 месяцев после окончания действия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уведомить Центр социальной поддержки населения об изменениях, влияющих на оказание государственной социальной помощи, в том числе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 составе семьи, принадлежащем Получателю (семье Получателя) имуществе на праве собственности, о перемене места жительства Получателя (членов семьи Получателя), в течение 14 календарных дней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со дня наступления указанных изменений.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2.3.3.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Требования к конечному результату: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постановка на учет в налоговом органе на территории Республики Марий Эл в качестве налогоплательщика налога на профессиональный доход (в случае отсутствия такой постановки на учет на дату заключения социального контракта);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повышение денежных доходов Получателя по истечении срока действия настоящего контракта.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2.4.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 мероприятию «Осуществление иных мероприятий, направленных на преодоление трудной жизненной ситуации»: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2.4.1.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Обязанности Центра социальной поддержки населения: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оказывать содействие Получателю в исполнении мероприятий программы социальной адаптации;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предоставить Получателю денежные выплаты в соответствии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с пунктом 3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осуществлять совместно с комплексным центром сопровождение настоящего контракта и контроль за выполнением Получателем обязательств, предусмотренных настоящим контрактом, в том числе мероприятий программы социальной адаптации, включая контроль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за целевым использованием денежных средств, выплаченных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в соответствии с условиями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прекратить предоставление денежной выплаты в случае неисполнения (несвоевременного исполнения) Получателем мероприятий, предусмотренных программой социальной адаптации, по причинам,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не являющимся уважительными, с месяца, следующего за месяцем возникновения указанного обстоятельства, и досрочно расторгнуть настоящий контракт;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течение последнего месяца действия настоящего контракта подготовить заключение об оценке выполнения Получателем мероприятий программы социальной адаптации или о целесообразности продления срока действия настоящего контракта не более чем на половину срока настоящего контракта (с привлечением комплексного центра);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течение 5-го месяца после месяца окончания срока действия настоящего контракта подготовить отчет об оценке эффективности реализации настоящего контракта (с привлечением комплексного центра);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проводить мониторинг условий жизни Получателя (семьи Получателя)</w:t>
      </w:r>
      <w:r w:rsidR="00AF7B4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12 месяцев ежеквартально проверят</w:t>
      </w:r>
      <w:r w:rsidR="00411C47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факт ухудшения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материально-бытового состояния семьи (одиноко проживающего гражданина) (с привлечением комплексного центра).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2.4.2.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Обязанности Получателя: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выполнить мероприятия, предусмотренные настоящим контрактом и программой социальной адаптации;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в товарах и услугах дошкольного и школьного образования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и представить в организацию социальной защиты населения подтверждающие документы;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представлять в Центр социальной поддержки населения ежемесячно, до 5-го числа месяца, следующего за отчетным, отчет о выполнении мероприятий программы социальной адаптации;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возвратить денежные средства, использованные Получателем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не по целевому назначению, в срок не позднее 30 календарных дней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со дня получения Получателем уведомления о необходимости возврата денежных средств;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представлять по запросу Центра социальной поддержки населения сведения о доходах Получателя (семьи Получателя) за три месяца, следующих за месяцем окончания срока действия настоящего контракта,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и информацию об условиях жизни Получателя (семьи Получателя)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в течение 12 месяцев со дня окончания срока действия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уведомить Центр социальной поддержки населения об изменениях, влияющих на оказание государственной социальной помощи, в том числе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 составе семьи, доходах и принадлежащем Получателю (семье Получателя) имуществе на праве собственности, о перемене места жительства Получателя (членов семьи Получателя), в течение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14 календарных дней со дня наступления указанных изменений.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представлять подписанный Получателем список товаров первой необходимости и лекарственных препаратов без подтверждающих документов в случае ежемесячного пред</w:t>
      </w:r>
      <w:r w:rsidR="002712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ставления денежной выплаты.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2.4.3.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Требования к конечному результату: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преодоление семьей (одиноко проживающим гражданином) трудной жизненной ситуации по истечении срока действия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настоящего контракта.</w:t>
      </w:r>
    </w:p>
    <w:p w:rsidR="00060B10" w:rsidRDefault="00060B10" w:rsidP="00060B10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060B10" w:rsidP="00060B10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3.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Размер денежных выплат и их периодичность</w:t>
      </w:r>
    </w:p>
    <w:p w:rsidR="00060B10" w:rsidRDefault="00060B10" w:rsidP="00060B1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Размер денежных выплат и их периодичность в рамках настоящего контракта определяются программой социальной адаптации.</w:t>
      </w:r>
    </w:p>
    <w:p w:rsidR="00060B10" w:rsidRDefault="00060B10" w:rsidP="00060B10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>4.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Порядок изменения и основания прекращения контракта</w:t>
      </w:r>
    </w:p>
    <w:p w:rsidR="00060B10" w:rsidRDefault="00060B10" w:rsidP="00060B1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4.1.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Контракт прекращается досрочно в следующих случаях: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а)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неисполнение мероприятий, предусмотренных программой социальной адаптации, Получателем государственной социальной помощи на основании социального контракта по причинам, не являющимся уважительными;</w:t>
      </w:r>
    </w:p>
    <w:p w:rsidR="00060B10" w:rsidRDefault="00060B10" w:rsidP="00060B1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б)</w:t>
      </w:r>
      <w:r w:rsidR="00AF7B4A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представления получателем государственной социальной помощи на основании социального контракта документов (сведений), содержащих неполную и (или) недостоверную информацию, если это влечет утрату права на государственную социальную помощь на основании социального контракта;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в)</w:t>
      </w:r>
      <w:r w:rsidR="00AF7B4A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государственная регистрация смерти (объявление умершим, признание безвестно отсутствующим) получателя государственной социальной помощи на основании социального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г)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добровольный отказ Получателя от государственной социальной помощи на основании социального контракта, выразившийся в подаче соответствующего заявления;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д)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прекращение индивидуальной предпринимательской деятельности (снятие с учета в качестве налогоплательщика на профессиональный доход) в период действия настоящего контракта, а также выявление Центром социальной поддержки населения факта нецелевого использования Получателем денежных средств, выплаченных в соответствии с условиями настоящего контракта, л</w:t>
      </w:r>
      <w:r w:rsidR="00411C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ибо факта, подтверждающего пред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ставление Получателем недостоверных документов, свидетельствующих о факте целевого расходования денежных средств в рамках настоящего контракта.</w:t>
      </w:r>
      <w:proofErr w:type="gramEnd"/>
    </w:p>
    <w:p w:rsidR="00060B10" w:rsidRDefault="00060B10" w:rsidP="00060B10">
      <w:pPr>
        <w:pStyle w:val="ConsPlusNormal"/>
        <w:ind w:firstLine="709"/>
        <w:jc w:val="both"/>
        <w:rPr>
          <w:spacing w:val="-4"/>
        </w:rPr>
      </w:pPr>
      <w:bookmarkStart w:id="1" w:name="P626"/>
      <w:bookmarkEnd w:id="1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4.2.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Контракт продлевается не более чем на половину срока действия настоящего контракта в случае наличия заключения о целесообразности продления срока действия настоящего контракта, подготовленного Центром социальной поддержки населения.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060B10" w:rsidP="00060B10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5.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Права и ответственность сторон</w:t>
      </w:r>
    </w:p>
    <w:p w:rsidR="00060B10" w:rsidRDefault="00060B10" w:rsidP="00060B1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5.1.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Центр социальной поддержки населения имеет право направлять межведомственные запросы о представлении документов и информации, необходимых для сопровождения настоящего контракта и контроля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за выполнением Получателем обязательств, предусмотренных настоящим контрактом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и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настоящего контракта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и программой социальной адаптации, и находящихся в распоряжении органов, предоставляющих государственные услуги; органов, предоставляющих муниципальные услуги, иных государственных органов,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5.2.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Получатель имеет право на: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а)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получение денежных выплат в размерах и сроках, предусмотренных пунктом 3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б)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продление срока действия настоящего контракта в соответствии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 xml:space="preserve">с </w:t>
      </w:r>
      <w:hyperlink w:anchor="P626"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bidi="ru-RU"/>
          </w:rPr>
          <w:t>пунктом 4.2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настоящего контракта.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5.3.</w:t>
      </w:r>
      <w:r w:rsidR="00AF7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Получатель несет:</w:t>
      </w:r>
    </w:p>
    <w:p w:rsidR="00060B10" w:rsidRDefault="00060B10" w:rsidP="00060B10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ответственность за неполноту и недостоверность документов (сведений), указанных в заявлении о назначении, в соответствии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с законодательством Российской Федерации;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ответственность за целевое использование денежных средств, полученных в рамках настоящего контракта;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ответственность при выявлении фактов нарушения условий получения государственной социальной помощи на основании социального контракта и (или) исполнения обязательств, предусмотренных настоящим контрактом, в том числе мероприятий программы социальной адаптации.</w:t>
      </w: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5.4.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Центр социальной поддержки населения несет ответственность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за несвоевременное предоставление Получателю денежных выплат, предусмотренных программой социальной адаптации.</w:t>
      </w:r>
    </w:p>
    <w:p w:rsidR="00060B10" w:rsidRDefault="00060B10" w:rsidP="00060B1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060B10" w:rsidP="00060B10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6.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Срок действия контракта</w:t>
      </w:r>
    </w:p>
    <w:p w:rsidR="00060B10" w:rsidRDefault="00060B10" w:rsidP="00060B1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060B10" w:rsidP="00060B1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Контракт вступает в силу со дня его подписания сторонами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br/>
        <w:t>и действует по «____» ____________ 20___ г.</w:t>
      </w:r>
    </w:p>
    <w:p w:rsidR="00060B10" w:rsidRDefault="00060B10" w:rsidP="00060B1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060B10" w:rsidP="00060B10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7.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Заключительные положения</w:t>
      </w:r>
    </w:p>
    <w:p w:rsidR="00060B10" w:rsidRDefault="00060B10" w:rsidP="00060B1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060B10" w:rsidP="00060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7.1.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Контракт составлен в трех экземплярах, имеющих одинаковую юридическую силу, один экземпляр передается Получателю, второй экземпляр находится в Центре социальной поддержки населения, третий экземпляр - в комплексном центре.</w:t>
      </w:r>
    </w:p>
    <w:p w:rsidR="00060B10" w:rsidRDefault="00060B10" w:rsidP="00060B1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60B10" w:rsidRDefault="00060B10" w:rsidP="00060B10">
      <w:pPr>
        <w:pStyle w:val="ConsPlusNormal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8.</w:t>
      </w:r>
      <w:r w:rsidR="00291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Реквизиты и подписи сторон</w:t>
      </w:r>
    </w:p>
    <w:p w:rsidR="00060B10" w:rsidRDefault="00060B10" w:rsidP="00060B10">
      <w:pPr>
        <w:jc w:val="both"/>
        <w:rPr>
          <w:rFonts w:ascii="Calibri" w:hAnsi="Calibri"/>
          <w:sz w:val="28"/>
          <w:szCs w:val="20"/>
          <w:lang w:eastAsia="en-US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92"/>
        <w:gridCol w:w="142"/>
        <w:gridCol w:w="283"/>
        <w:gridCol w:w="425"/>
        <w:gridCol w:w="318"/>
        <w:gridCol w:w="249"/>
        <w:gridCol w:w="141"/>
        <w:gridCol w:w="425"/>
        <w:gridCol w:w="286"/>
        <w:gridCol w:w="1493"/>
        <w:gridCol w:w="557"/>
        <w:gridCol w:w="1068"/>
        <w:gridCol w:w="565"/>
        <w:gridCol w:w="285"/>
        <w:gridCol w:w="228"/>
        <w:gridCol w:w="196"/>
        <w:gridCol w:w="142"/>
        <w:gridCol w:w="1702"/>
      </w:tblGrid>
      <w:tr w:rsidR="00060B10" w:rsidTr="009361A3"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социальной поддержки населения: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Получатель:</w:t>
            </w:r>
          </w:p>
        </w:tc>
      </w:tr>
      <w:tr w:rsidR="00060B10" w:rsidTr="009361A3">
        <w:tc>
          <w:tcPr>
            <w:tcW w:w="41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казенное учреждение Республики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Марий Эл «Центр предоставления мер социальной поддержки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B10" w:rsidTr="009361A3">
        <w:trPr>
          <w:trHeight w:val="468"/>
        </w:trPr>
        <w:tc>
          <w:tcPr>
            <w:tcW w:w="41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left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(фамилия, имя, отчество</w:t>
            </w:r>
          </w:p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B10" w:rsidTr="009361A3">
        <w:trPr>
          <w:trHeight w:val="120"/>
        </w:trPr>
        <w:tc>
          <w:tcPr>
            <w:tcW w:w="41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(последнее - при наличии)</w:t>
            </w:r>
          </w:p>
        </w:tc>
      </w:tr>
      <w:tr w:rsidR="00060B10" w:rsidTr="009361A3">
        <w:tc>
          <w:tcPr>
            <w:tcW w:w="41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B10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(серия, номер документа,</w:t>
            </w:r>
            <w:proofErr w:type="gramEnd"/>
          </w:p>
        </w:tc>
      </w:tr>
      <w:tr w:rsidR="00060B10" w:rsidTr="009361A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B10" w:rsidRDefault="00060B10" w:rsidP="00974E28">
            <w:pPr>
              <w:ind w:left="-113" w:right="-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</w:t>
            </w:r>
          </w:p>
        </w:tc>
        <w:tc>
          <w:tcPr>
            <w:tcW w:w="3762" w:type="dxa"/>
            <w:gridSpan w:val="9"/>
            <w:tcBorders>
              <w:top w:val="nil"/>
              <w:left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B10" w:rsidTr="009361A3"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C47">
              <w:rPr>
                <w:rFonts w:ascii="Times New Roman" w:hAnsi="Times New Roman" w:cs="Times New Roman"/>
                <w:sz w:val="20"/>
                <w:szCs w:val="16"/>
                <w:lang w:eastAsia="en-US"/>
              </w:rPr>
              <w:t>(город, район)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B10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личность,</w:t>
            </w:r>
          </w:p>
        </w:tc>
      </w:tr>
      <w:tr w:rsidR="00060B10" w:rsidTr="009361A3"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B10" w:rsidRDefault="00060B10" w:rsidP="00974E28">
            <w:pPr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Марий Эл»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0B10" w:rsidTr="009361A3"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B10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060B10" w:rsidTr="009361A3">
        <w:tc>
          <w:tcPr>
            <w:tcW w:w="26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B10" w:rsidRDefault="00060B10" w:rsidP="00974E28">
            <w:pPr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</w:tcPr>
          <w:p w:rsidR="00060B10" w:rsidRDefault="00060B10" w:rsidP="00974E28">
            <w:pPr>
              <w:ind w:left="-113" w:right="-57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0B10" w:rsidRDefault="00060B10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1C47" w:rsidTr="009361A3">
        <w:trPr>
          <w:trHeight w:val="363"/>
        </w:trPr>
        <w:tc>
          <w:tcPr>
            <w:tcW w:w="4154" w:type="dxa"/>
            <w:gridSpan w:val="10"/>
            <w:tcBorders>
              <w:top w:val="nil"/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C47" w:rsidRDefault="00411C47" w:rsidP="005A7A19">
            <w:pPr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жительства: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C47" w:rsidRDefault="00411C47" w:rsidP="005A7A19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672A7" w:rsidTr="009361A3">
        <w:tc>
          <w:tcPr>
            <w:tcW w:w="18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672A7" w:rsidRDefault="006672A7" w:rsidP="00974E28">
            <w:pPr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Лицевой счет:</w:t>
            </w:r>
          </w:p>
        </w:tc>
        <w:tc>
          <w:tcPr>
            <w:tcW w:w="2345" w:type="dxa"/>
            <w:gridSpan w:val="4"/>
            <w:tcBorders>
              <w:left w:val="nil"/>
              <w:right w:val="nil"/>
            </w:tcBorders>
          </w:tcPr>
          <w:p w:rsidR="006672A7" w:rsidRDefault="006672A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72A7" w:rsidRDefault="006672A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2A7" w:rsidRDefault="006672A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1C47" w:rsidTr="009361A3">
        <w:tc>
          <w:tcPr>
            <w:tcW w:w="4154" w:type="dxa"/>
            <w:gridSpan w:val="10"/>
            <w:tcBorders>
              <w:top w:val="nil"/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1C47" w:rsidTr="009361A3">
        <w:trPr>
          <w:trHeight w:val="207"/>
        </w:trPr>
        <w:tc>
          <w:tcPr>
            <w:tcW w:w="5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11C47" w:rsidRDefault="00411C47" w:rsidP="00974E28">
            <w:pPr>
              <w:ind w:left="-113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3620" w:type="dxa"/>
            <w:gridSpan w:val="8"/>
            <w:tcBorders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</w:tr>
      <w:tr w:rsidR="00411C47" w:rsidTr="009361A3"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C47" w:rsidRDefault="00411C47" w:rsidP="00974E28">
            <w:pPr>
              <w:ind w:left="-113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1C47" w:rsidTr="009361A3"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C47" w:rsidRDefault="00411C47" w:rsidP="00974E28">
            <w:pPr>
              <w:ind w:left="-113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337" w:type="dxa"/>
            <w:gridSpan w:val="7"/>
            <w:tcBorders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1C47" w:rsidTr="009361A3"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C47" w:rsidRDefault="00411C47" w:rsidP="00974E28">
            <w:pPr>
              <w:ind w:left="-113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3337" w:type="dxa"/>
            <w:gridSpan w:val="7"/>
            <w:tcBorders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1C47" w:rsidTr="009361A3"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C47" w:rsidRDefault="00411C47" w:rsidP="00974E28">
            <w:pPr>
              <w:ind w:left="-113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1C47" w:rsidTr="009361A3"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1C47" w:rsidTr="009361A3"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C47" w:rsidRDefault="00411C47" w:rsidP="00974E28">
            <w:pPr>
              <w:ind w:left="-113" w:right="-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47" w:rsidTr="009361A3">
        <w:tc>
          <w:tcPr>
            <w:tcW w:w="1560" w:type="dxa"/>
            <w:gridSpan w:val="5"/>
            <w:tcBorders>
              <w:top w:val="nil"/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47" w:rsidTr="009361A3">
        <w:tc>
          <w:tcPr>
            <w:tcW w:w="1560" w:type="dxa"/>
            <w:gridSpan w:val="5"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4" w:type="dxa"/>
            <w:gridSpan w:val="3"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  <w:gridSpan w:val="2"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eastAsia="en-US"/>
              </w:rPr>
              <w:t>(расшифровка подписи)</w:t>
            </w:r>
          </w:p>
        </w:tc>
      </w:tr>
      <w:tr w:rsidR="00411C47" w:rsidTr="009361A3">
        <w:tc>
          <w:tcPr>
            <w:tcW w:w="2375" w:type="dxa"/>
            <w:gridSpan w:val="8"/>
            <w:tcBorders>
              <w:top w:val="nil"/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rPr>
                <w:rFonts w:ascii="Times New Roman" w:hAnsi="Times New Roman" w:cs="Times New Roman"/>
              </w:rPr>
            </w:pPr>
          </w:p>
        </w:tc>
      </w:tr>
      <w:tr w:rsidR="00411C47" w:rsidTr="009361A3">
        <w:tc>
          <w:tcPr>
            <w:tcW w:w="2375" w:type="dxa"/>
            <w:gridSpan w:val="8"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C47" w:rsidTr="009361A3">
        <w:tc>
          <w:tcPr>
            <w:tcW w:w="23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11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C47" w:rsidRDefault="00411C47" w:rsidP="00974E28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0B10" w:rsidRDefault="00060B10" w:rsidP="00060B10">
      <w:pPr>
        <w:tabs>
          <w:tab w:val="left" w:pos="3402"/>
          <w:tab w:val="left" w:pos="5103"/>
        </w:tabs>
        <w:ind w:right="282"/>
        <w:jc w:val="center"/>
        <w:rPr>
          <w:rFonts w:ascii="Times New Roman" w:hAnsi="Times New Roman" w:cs="Times New Roman"/>
        </w:rPr>
      </w:pPr>
    </w:p>
    <w:p w:rsidR="00411C47" w:rsidRDefault="00411C47" w:rsidP="00411C47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411C47" w:rsidRDefault="00411C47" w:rsidP="00411C47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411C47" w:rsidRDefault="00411C47" w:rsidP="00411C47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4D7733" w:rsidRDefault="00411C47" w:rsidP="00411C47">
      <w:pPr>
        <w:pStyle w:val="1"/>
        <w:shd w:val="clear" w:color="auto" w:fill="auto"/>
        <w:tabs>
          <w:tab w:val="left" w:pos="1071"/>
        </w:tabs>
        <w:spacing w:line="240" w:lineRule="auto"/>
        <w:ind w:firstLine="0"/>
        <w:jc w:val="center"/>
      </w:pPr>
      <w:bookmarkStart w:id="2" w:name="_Hlk154745797"/>
      <w:r>
        <w:rPr>
          <w:spacing w:val="-4"/>
        </w:rPr>
        <w:t>____________</w:t>
      </w:r>
      <w:bookmarkEnd w:id="2"/>
    </w:p>
    <w:sectPr w:rsidR="004D7733" w:rsidSect="00F934B5">
      <w:headerReference w:type="default" r:id="rId11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FB" w:rsidRDefault="001E72FB" w:rsidP="001E72FB">
      <w:r>
        <w:separator/>
      </w:r>
    </w:p>
  </w:endnote>
  <w:endnote w:type="continuationSeparator" w:id="0">
    <w:p w:rsidR="001E72FB" w:rsidRDefault="001E72FB" w:rsidP="001E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FB" w:rsidRDefault="001E72FB" w:rsidP="001E72FB">
      <w:r>
        <w:separator/>
      </w:r>
    </w:p>
  </w:footnote>
  <w:footnote w:type="continuationSeparator" w:id="0">
    <w:p w:rsidR="001E72FB" w:rsidRDefault="001E72FB" w:rsidP="001E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600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72FB" w:rsidRPr="001E72FB" w:rsidRDefault="001E72FB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E72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72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72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0675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1E72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72FB" w:rsidRDefault="001E72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10"/>
    <w:rsid w:val="00004CEA"/>
    <w:rsid w:val="000313AF"/>
    <w:rsid w:val="00054AB1"/>
    <w:rsid w:val="00060B10"/>
    <w:rsid w:val="000879AE"/>
    <w:rsid w:val="000F568B"/>
    <w:rsid w:val="00151674"/>
    <w:rsid w:val="00151C0E"/>
    <w:rsid w:val="00164C33"/>
    <w:rsid w:val="0016647D"/>
    <w:rsid w:val="001B12E0"/>
    <w:rsid w:val="001D340B"/>
    <w:rsid w:val="001E72FB"/>
    <w:rsid w:val="0021534E"/>
    <w:rsid w:val="0023331A"/>
    <w:rsid w:val="00246D2B"/>
    <w:rsid w:val="00271255"/>
    <w:rsid w:val="002828DD"/>
    <w:rsid w:val="00286413"/>
    <w:rsid w:val="00291DF6"/>
    <w:rsid w:val="002A30BC"/>
    <w:rsid w:val="002D06E4"/>
    <w:rsid w:val="00320954"/>
    <w:rsid w:val="00346A82"/>
    <w:rsid w:val="003D1529"/>
    <w:rsid w:val="00411C47"/>
    <w:rsid w:val="00443E11"/>
    <w:rsid w:val="00455400"/>
    <w:rsid w:val="0047025B"/>
    <w:rsid w:val="00470DD2"/>
    <w:rsid w:val="004D7733"/>
    <w:rsid w:val="004F0EC4"/>
    <w:rsid w:val="00510AE8"/>
    <w:rsid w:val="00512FDA"/>
    <w:rsid w:val="005157CE"/>
    <w:rsid w:val="0052620B"/>
    <w:rsid w:val="00546EA7"/>
    <w:rsid w:val="00546F04"/>
    <w:rsid w:val="005C3183"/>
    <w:rsid w:val="00650C17"/>
    <w:rsid w:val="006672A7"/>
    <w:rsid w:val="00686CFC"/>
    <w:rsid w:val="006912E4"/>
    <w:rsid w:val="006B56CB"/>
    <w:rsid w:val="0070209C"/>
    <w:rsid w:val="007068D7"/>
    <w:rsid w:val="007236D5"/>
    <w:rsid w:val="00773A58"/>
    <w:rsid w:val="007B01BC"/>
    <w:rsid w:val="00813BBE"/>
    <w:rsid w:val="008214A7"/>
    <w:rsid w:val="008544F2"/>
    <w:rsid w:val="008655BB"/>
    <w:rsid w:val="008B14A1"/>
    <w:rsid w:val="009361A3"/>
    <w:rsid w:val="00961712"/>
    <w:rsid w:val="00970A4A"/>
    <w:rsid w:val="00991E4A"/>
    <w:rsid w:val="009D0095"/>
    <w:rsid w:val="009E4DE9"/>
    <w:rsid w:val="00A100A0"/>
    <w:rsid w:val="00A3450E"/>
    <w:rsid w:val="00A74FE5"/>
    <w:rsid w:val="00A767C5"/>
    <w:rsid w:val="00A81A71"/>
    <w:rsid w:val="00A913E4"/>
    <w:rsid w:val="00AA482B"/>
    <w:rsid w:val="00AB7472"/>
    <w:rsid w:val="00AF7B4A"/>
    <w:rsid w:val="00B5076B"/>
    <w:rsid w:val="00B84114"/>
    <w:rsid w:val="00BB08A6"/>
    <w:rsid w:val="00BF79BC"/>
    <w:rsid w:val="00C223DB"/>
    <w:rsid w:val="00C44E1E"/>
    <w:rsid w:val="00C52E8D"/>
    <w:rsid w:val="00C6461C"/>
    <w:rsid w:val="00CA0675"/>
    <w:rsid w:val="00CD53E8"/>
    <w:rsid w:val="00CE74A1"/>
    <w:rsid w:val="00D745A3"/>
    <w:rsid w:val="00E21C51"/>
    <w:rsid w:val="00E27643"/>
    <w:rsid w:val="00EC319D"/>
    <w:rsid w:val="00F4554C"/>
    <w:rsid w:val="00F934B5"/>
    <w:rsid w:val="00F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1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60B10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99"/>
    <w:rsid w:val="00060B10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7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2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E7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2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Основной текст1"/>
    <w:basedOn w:val="a"/>
    <w:qFormat/>
    <w:rsid w:val="00411C47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54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AB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1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60B10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99"/>
    <w:rsid w:val="00060B10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7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2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E7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2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Основной текст1"/>
    <w:basedOn w:val="a"/>
    <w:qFormat/>
    <w:rsid w:val="00411C47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54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AB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67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C940-2337-4802-9691-352C9AE3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Отд_делопроизв_ЯкуповаМП</cp:lastModifiedBy>
  <cp:revision>29</cp:revision>
  <cp:lastPrinted>2023-12-29T13:21:00Z</cp:lastPrinted>
  <dcterms:created xsi:type="dcterms:W3CDTF">2023-12-29T08:31:00Z</dcterms:created>
  <dcterms:modified xsi:type="dcterms:W3CDTF">2023-12-29T13:25:00Z</dcterms:modified>
</cp:coreProperties>
</file>